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Symbol" w:hAnsi="Calibri" w:cs="Segoe UI"/>
          <w:sz w:val="2"/>
          <w:lang w:eastAsia="en-US"/>
        </w:rPr>
        <w:id w:val="6110681"/>
        <w:docPartObj>
          <w:docPartGallery w:val="Cover Pages"/>
          <w:docPartUnique/>
        </w:docPartObj>
      </w:sdtPr>
      <w:sdtEndPr>
        <w:rPr>
          <w:sz w:val="22"/>
        </w:rPr>
      </w:sdtEndPr>
      <w:sdtContent>
        <w:p w14:paraId="61DCBA3C" w14:textId="0403F89C" w:rsidR="00733009" w:rsidRDefault="00733009">
          <w:pPr>
            <w:pStyle w:val="Sansinterligne"/>
            <w:rPr>
              <w:sz w:val="2"/>
            </w:rPr>
          </w:pPr>
        </w:p>
        <w:p w14:paraId="6BE183C9" w14:textId="065FDAB1" w:rsidR="00733009" w:rsidRDefault="00733009"/>
        <w:p w14:paraId="1DF4D918" w14:textId="0F1EBC95" w:rsidR="001F1907" w:rsidRDefault="001D4128">
          <w:pPr>
            <w:pBdr>
              <w:top w:val="nil"/>
              <w:left w:val="nil"/>
              <w:bottom w:val="nil"/>
              <w:right w:val="nil"/>
              <w:between w:val="nil"/>
              <w:bar w:val="nil"/>
            </w:pBdr>
            <w:sectPr w:rsidR="001F1907" w:rsidSect="00876804">
              <w:headerReference w:type="default" r:id="rId11"/>
              <w:footerReference w:type="default" r:id="rId12"/>
              <w:headerReference w:type="first" r:id="rId13"/>
              <w:footerReference w:type="first" r:id="rId14"/>
              <w:pgSz w:w="12240" w:h="15840" w:code="119"/>
              <w:pgMar w:top="792" w:right="792" w:bottom="806" w:left="792" w:header="706" w:footer="706" w:gutter="792"/>
              <w:pgNumType w:start="1"/>
              <w:cols w:space="720"/>
              <w:titlePg/>
            </w:sectPr>
          </w:pPr>
          <w:r w:rsidRPr="00ED517D">
            <w:rPr>
              <w:noProof/>
            </w:rPr>
            <w:drawing>
              <wp:anchor distT="0" distB="0" distL="114300" distR="114300" simplePos="0" relativeHeight="251658245" behindDoc="0" locked="0" layoutInCell="1" allowOverlap="1" wp14:anchorId="293552DB" wp14:editId="45940627">
                <wp:simplePos x="0" y="0"/>
                <wp:positionH relativeFrom="column">
                  <wp:posOffset>-62464</wp:posOffset>
                </wp:positionH>
                <wp:positionV relativeFrom="paragraph">
                  <wp:posOffset>895267</wp:posOffset>
                </wp:positionV>
                <wp:extent cx="5001768" cy="1359677"/>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1768" cy="1359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C62" w:rsidRPr="00511C62">
            <w:rPr>
              <w:noProof/>
            </w:rPr>
            <mc:AlternateContent>
              <mc:Choice Requires="wps">
                <w:drawing>
                  <wp:anchor distT="0" distB="0" distL="114300" distR="114300" simplePos="0" relativeHeight="251658244" behindDoc="0" locked="0" layoutInCell="1" allowOverlap="1" wp14:anchorId="5C763B38" wp14:editId="4E473F73">
                    <wp:simplePos x="0" y="0"/>
                    <wp:positionH relativeFrom="page">
                      <wp:posOffset>5943600</wp:posOffset>
                    </wp:positionH>
                    <wp:positionV relativeFrom="page">
                      <wp:posOffset>640080</wp:posOffset>
                    </wp:positionV>
                    <wp:extent cx="1417320" cy="141732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417320" cy="1417320"/>
                            </a:xfrm>
                            <a:prstGeom prst="rect">
                              <a:avLst/>
                            </a:prstGeom>
                            <a:solidFill>
                              <a:srgbClr val="EC8926"/>
                            </a:solidFill>
                            <a:ln w="6350">
                              <a:noFill/>
                            </a:ln>
                          </wps:spPr>
                          <wps:txbx>
                            <w:txbxContent>
                              <w:p w14:paraId="17FF4DD7" w14:textId="156ECCB0" w:rsidR="00511C62" w:rsidRPr="00D22B89" w:rsidRDefault="00427B26" w:rsidP="00D22B89">
                                <w:pPr>
                                  <w:ind w:left="284"/>
                                  <w:jc w:val="right"/>
                                  <w:rPr>
                                    <w:rFonts w:cs="Calibri"/>
                                    <w:b/>
                                    <w:bCs/>
                                    <w:color w:val="FFFFFF" w:themeColor="background1"/>
                                    <w:sz w:val="36"/>
                                    <w:szCs w:val="36"/>
                                    <w:lang w:val="en-CA"/>
                                  </w:rPr>
                                </w:pPr>
                                <w:r w:rsidRPr="00D22B89">
                                  <w:rPr>
                                    <w:rFonts w:cs="Calibri"/>
                                    <w:b/>
                                    <w:bCs/>
                                    <w:color w:val="FFFFFF" w:themeColor="background1"/>
                                    <w:sz w:val="36"/>
                                    <w:szCs w:val="36"/>
                                    <w:lang w:val="en-CA"/>
                                  </w:rPr>
                                  <w:t>PSE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63B38" id="_x0000_t202" coordsize="21600,21600" o:spt="202" path="m,l,21600r21600,l21600,xe">
                    <v:stroke joinstyle="miter"/>
                    <v:path gradientshapeok="t" o:connecttype="rect"/>
                  </v:shapetype>
                  <v:shape id="Zone de texte 23" o:spid="_x0000_s1026" type="#_x0000_t202" style="position:absolute;margin-left:468pt;margin-top:50.4pt;width:111.6pt;height:11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" fillcolor="#ec8926" stroked="f" strokeweight=".5pt">
                    <v:textbox>
                      <w:txbxContent>
                        <w:p w14:paraId="17FF4DD7" w14:textId="156ECCB0" w:rsidR="00511C62" w:rsidRPr="00D22B89" w:rsidRDefault="00427B26" w:rsidP="00D22B89">
                          <w:pPr>
                            <w:ind w:left="284"/>
                            <w:jc w:val="right"/>
                            <w:rPr>
                              <w:rFonts w:cs="Calibri"/>
                              <w:b/>
                              <w:bCs/>
                              <w:color w:val="FFFFFF" w:themeColor="background1"/>
                              <w:sz w:val="36"/>
                              <w:szCs w:val="36"/>
                              <w:lang w:val="en-CA"/>
                            </w:rPr>
                          </w:pPr>
                          <w:r w:rsidRPr="00D22B89">
                            <w:rPr>
                              <w:rFonts w:cs="Calibri"/>
                              <w:b/>
                              <w:bCs/>
                              <w:color w:val="FFFFFF" w:themeColor="background1"/>
                              <w:sz w:val="36"/>
                              <w:szCs w:val="36"/>
                              <w:lang w:val="en-CA"/>
                            </w:rPr>
                            <w:t>PSE</w:t>
                          </w:r>
                        </w:p>
                      </w:txbxContent>
                    </v:textbox>
                    <w10:wrap anchorx="page" anchory="page"/>
                  </v:shape>
                </w:pict>
              </mc:Fallback>
            </mc:AlternateContent>
          </w:r>
          <w:r w:rsidR="00511C62" w:rsidRPr="00511C62">
            <w:rPr>
              <w:noProof/>
            </w:rPr>
            <mc:AlternateContent>
              <mc:Choice Requires="wps">
                <w:drawing>
                  <wp:anchor distT="0" distB="0" distL="114300" distR="114300" simplePos="0" relativeHeight="251658240" behindDoc="0" locked="0" layoutInCell="1" allowOverlap="1" wp14:anchorId="053C7DE2" wp14:editId="38B417CE">
                    <wp:simplePos x="0" y="0"/>
                    <wp:positionH relativeFrom="page">
                      <wp:posOffset>448310</wp:posOffset>
                    </wp:positionH>
                    <wp:positionV relativeFrom="page">
                      <wp:posOffset>2066290</wp:posOffset>
                    </wp:positionV>
                    <wp:extent cx="5504688" cy="1371600"/>
                    <wp:effectExtent l="0" t="0" r="1270" b="0"/>
                    <wp:wrapNone/>
                    <wp:docPr id="26" name="Rectangle 26"/>
                    <wp:cNvGraphicFramePr/>
                    <a:graphic xmlns:a="http://schemas.openxmlformats.org/drawingml/2006/main">
                      <a:graphicData uri="http://schemas.microsoft.com/office/word/2010/wordprocessingShape">
                        <wps:wsp>
                          <wps:cNvSpPr/>
                          <wps:spPr>
                            <a:xfrm>
                              <a:off x="0" y="0"/>
                              <a:ext cx="5504688" cy="1371600"/>
                            </a:xfrm>
                            <a:prstGeom prst="rect">
                              <a:avLst/>
                            </a:prstGeom>
                            <a:solidFill>
                              <a:srgbClr val="243A68">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9E5B5" w14:textId="2E30544C" w:rsidR="00511C62" w:rsidRDefault="00511C62" w:rsidP="00511C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C7DE2" id="Rectangle 26" o:spid="_x0000_s1027" style="position:absolute;margin-left:35.3pt;margin-top:162.7pt;width:433.45pt;height:108pt;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" fillcolor="#243a68" stroked="f" strokeweight="2pt">
                    <v:fill opacity="19789f"/>
                    <v:textbox>
                      <w:txbxContent>
                        <w:p w14:paraId="3859E5B5" w14:textId="2E30544C" w:rsidR="00511C62" w:rsidRDefault="00511C62" w:rsidP="00511C62">
                          <w:pPr>
                            <w:jc w:val="center"/>
                          </w:pPr>
                        </w:p>
                      </w:txbxContent>
                    </v:textbox>
                    <w10:wrap anchorx="page" anchory="page"/>
                  </v:rect>
                </w:pict>
              </mc:Fallback>
            </mc:AlternateContent>
          </w:r>
        </w:p>
        <w:p w14:paraId="32AAB249" w14:textId="55392A2F" w:rsidR="00733009" w:rsidRDefault="00000000">
          <w:pPr>
            <w:pBdr>
              <w:top w:val="nil"/>
              <w:left w:val="nil"/>
              <w:bottom w:val="nil"/>
              <w:right w:val="nil"/>
              <w:between w:val="nil"/>
              <w:bar w:val="nil"/>
            </w:pBdr>
          </w:pPr>
        </w:p>
      </w:sdtContent>
    </w:sdt>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8C7C82" w:rsidRPr="008C7C82" w14:paraId="120887A8" w14:textId="77777777" w:rsidTr="00733009">
        <w:trPr>
          <w:jc w:val="center"/>
        </w:trPr>
        <w:tc>
          <w:tcPr>
            <w:tcW w:w="9360" w:type="dxa"/>
            <w:shd w:val="clear" w:color="auto" w:fill="E6E6E9"/>
          </w:tcPr>
          <w:p w14:paraId="2E35FE5D" w14:textId="11E89E19" w:rsidR="00DD14E3" w:rsidRDefault="00DD14E3" w:rsidP="00034D4D">
            <w:pPr>
              <w:pStyle w:val="Cadredebutsection"/>
              <w:jc w:val="both"/>
              <w:rPr>
                <w:b/>
                <w:bCs/>
              </w:rPr>
            </w:pPr>
            <w:r>
              <w:rPr>
                <w:b/>
                <w:bCs/>
              </w:rPr>
              <w:t>IMPORTANT</w:t>
            </w:r>
          </w:p>
          <w:p w14:paraId="39151A1A" w14:textId="1E169907" w:rsidR="00461BB1" w:rsidRPr="00201020" w:rsidRDefault="008C7C82" w:rsidP="00034D4D">
            <w:pPr>
              <w:pStyle w:val="Cadredebutsection"/>
              <w:jc w:val="both"/>
            </w:pPr>
            <w:r w:rsidRPr="00201020">
              <w:t>Ce document est un exemple de programme de sécurité électrique (PSE) adaptable aux réalités de chaque entreprise. Il est proposé par une équipe inter</w:t>
            </w:r>
            <w:r w:rsidR="00C2748C" w:rsidRPr="00201020">
              <w:t xml:space="preserve"> </w:t>
            </w:r>
            <w:r w:rsidRPr="00201020">
              <w:t>ASP (associations sectorielles paritaires). L’utilisateur devrait y retirer ce qui ne concerne pas son entreprise ou y ajouter ce qui la concerne, tout en s’assurant de respecter la Loi sur la santé et la sécurité du travail. Toutes les situations ne pouvant être prévues, il est recommandé de rédiger le programme à la fin de la mise en place du plan d’action</w:t>
            </w:r>
            <w:r w:rsidR="00C74C1A" w:rsidRPr="00201020">
              <w:t>,</w:t>
            </w:r>
            <w:r w:rsidRPr="00201020">
              <w:t xml:space="preserve"> également proposé par l’équipe inter</w:t>
            </w:r>
            <w:r w:rsidR="00C9615A">
              <w:t xml:space="preserve"> </w:t>
            </w:r>
            <w:r w:rsidRPr="00201020">
              <w:t>ASP. Vous pouvez contacter votre ASP pour recevoir un accompagnement dans cette démarche.</w:t>
            </w:r>
          </w:p>
          <w:p w14:paraId="37DFD328" w14:textId="77777777" w:rsidR="008C7C82" w:rsidRDefault="008C7C82" w:rsidP="00034D4D">
            <w:pPr>
              <w:pStyle w:val="Cadredebutsection"/>
              <w:jc w:val="both"/>
            </w:pPr>
            <w:r w:rsidRPr="00201020">
              <w:t>Comme la norme CSA Z462 est la base de ce programme, l’utilisateur devra se procurer une copie de la norme.</w:t>
            </w:r>
          </w:p>
          <w:p w14:paraId="751A6E5B" w14:textId="15474B2D" w:rsidR="007313E8" w:rsidRPr="001433DE" w:rsidRDefault="007313E8" w:rsidP="00034D4D">
            <w:pPr>
              <w:pStyle w:val="Cadredebutsection"/>
              <w:jc w:val="both"/>
              <w:rPr>
                <w:i/>
              </w:rPr>
            </w:pPr>
            <w:r w:rsidRPr="001433DE">
              <w:rPr>
                <w:b/>
                <w:i/>
              </w:rPr>
              <w:t>N</w:t>
            </w:r>
            <w:r w:rsidR="00735233">
              <w:rPr>
                <w:b/>
                <w:bCs/>
                <w:i/>
                <w:iCs/>
              </w:rPr>
              <w:t>OTA</w:t>
            </w:r>
            <w:r w:rsidRPr="001433DE">
              <w:rPr>
                <w:i/>
              </w:rPr>
              <w:t xml:space="preserve"> : Bien que cette publication ait été élaborée avec soin, à partir de sources reconnues comme fiables et crédibles, les personnes et organismes qui ont contribué à son élaboration n’exercent aucun contrôle sur votre utilisation des informations, conseils, directives, produits et/ou services qui y sont mentionnés et n’assument aucune responsabilité à l’égard de votre utilisation de ceux-ci. De plus, le contenu de cette publication pourrait avoir à être adapté dans la pratique, en tenant compte de certaines circonstances de lieu et de temps ainsi que du contexte général ou particulier dans lequel il est utilisé.</w:t>
            </w:r>
          </w:p>
        </w:tc>
      </w:tr>
    </w:tbl>
    <w:p w14:paraId="57F868E6" w14:textId="77777777" w:rsidR="004B2459" w:rsidRDefault="004B2459" w:rsidP="00F374BB">
      <w:pPr>
        <w:pStyle w:val="Tabledesmatires"/>
      </w:pPr>
    </w:p>
    <w:p w14:paraId="119118F1" w14:textId="77777777" w:rsidR="004B2459" w:rsidRDefault="004B2459">
      <w:pPr>
        <w:pBdr>
          <w:top w:val="nil"/>
          <w:left w:val="nil"/>
          <w:bottom w:val="nil"/>
          <w:right w:val="nil"/>
          <w:between w:val="nil"/>
          <w:bar w:val="nil"/>
        </w:pBdr>
        <w:rPr>
          <w:rFonts w:eastAsiaTheme="majorEastAsia" w:cs="Calibri"/>
          <w:b/>
          <w:bCs/>
          <w:caps/>
          <w:color w:val="174A7C"/>
          <w:sz w:val="32"/>
          <w:szCs w:val="32"/>
          <w:lang w:eastAsia="fr-CA"/>
        </w:rPr>
      </w:pPr>
      <w:r>
        <w:br w:type="page"/>
      </w:r>
    </w:p>
    <w:p w14:paraId="3FF5A87F" w14:textId="6FDD22E8" w:rsidR="0062293A" w:rsidRPr="00201020" w:rsidRDefault="00A00E18" w:rsidP="00F374BB">
      <w:pPr>
        <w:pStyle w:val="Tabledesmatires"/>
      </w:pPr>
      <w:r w:rsidRPr="00201020">
        <w:lastRenderedPageBreak/>
        <w:t>Table des matières</w:t>
      </w:r>
    </w:p>
    <w:sdt>
      <w:sdtPr>
        <w:rPr>
          <w:rFonts w:eastAsiaTheme="minorEastAsia" w:cs="Calibri"/>
          <w:noProof w:val="0"/>
          <w:color w:val="auto"/>
          <w:bdr w:val="none" w:sz="0" w:space="0" w:color="auto"/>
          <w:lang w:val="fr-CA" w:eastAsia="en-US"/>
        </w:rPr>
        <w:id w:val="694196446"/>
        <w:docPartObj>
          <w:docPartGallery w:val="Table of Contents"/>
          <w:docPartUnique/>
        </w:docPartObj>
      </w:sdtPr>
      <w:sdtEndPr>
        <w:rPr>
          <w:rFonts w:eastAsia="Symbol"/>
          <w:b/>
        </w:rPr>
      </w:sdtEndPr>
      <w:sdtContent>
        <w:p w14:paraId="47941684" w14:textId="18AD3FE5" w:rsidR="00EC0590" w:rsidRDefault="001F36F8">
          <w:pPr>
            <w:pStyle w:val="TM1"/>
            <w:rPr>
              <w:rFonts w:asciiTheme="minorHAnsi" w:eastAsiaTheme="minorEastAsia" w:hAnsiTheme="minorHAnsi" w:cstheme="minorBidi"/>
              <w:color w:val="auto"/>
              <w:kern w:val="2"/>
              <w:sz w:val="24"/>
              <w:szCs w:val="24"/>
              <w:bdr w:val="none" w:sz="0" w:space="0" w:color="auto"/>
              <w:lang w:val="fr-CA"/>
              <w14:ligatures w14:val="standardContextual"/>
            </w:rPr>
          </w:pPr>
          <w:r w:rsidRPr="00201020">
            <w:rPr>
              <w:rFonts w:cs="Calibri"/>
              <w:lang w:val="fr-CA"/>
            </w:rPr>
            <w:fldChar w:fldCharType="begin"/>
          </w:r>
          <w:r w:rsidRPr="00201020">
            <w:rPr>
              <w:rFonts w:cs="Calibri"/>
              <w:lang w:val="fr-CA"/>
            </w:rPr>
            <w:instrText xml:space="preserve"> TOC \o "1-3" \h \z \u </w:instrText>
          </w:r>
          <w:r w:rsidRPr="00201020">
            <w:rPr>
              <w:rFonts w:cs="Calibri"/>
              <w:lang w:val="fr-CA"/>
            </w:rPr>
            <w:fldChar w:fldCharType="separate"/>
          </w:r>
          <w:hyperlink w:anchor="_Toc198210836" w:history="1">
            <w:r w:rsidR="00EC0590" w:rsidRPr="005C5D8B">
              <w:rPr>
                <w:rStyle w:val="Lienhypertexte"/>
                <w:rFonts w:cs="Calibri"/>
              </w:rPr>
              <w:t>1.</w:t>
            </w:r>
            <w:r w:rsidR="00EC0590">
              <w:rPr>
                <w:rFonts w:asciiTheme="minorHAnsi" w:eastAsiaTheme="minorEastAsia" w:hAnsiTheme="minorHAnsi" w:cstheme="minorBidi"/>
                <w:color w:val="auto"/>
                <w:kern w:val="2"/>
                <w:sz w:val="24"/>
                <w:szCs w:val="24"/>
                <w:bdr w:val="none" w:sz="0" w:space="0" w:color="auto"/>
                <w:lang w:val="fr-CA"/>
                <w14:ligatures w14:val="standardContextual"/>
              </w:rPr>
              <w:tab/>
            </w:r>
            <w:r w:rsidR="00EC0590" w:rsidRPr="005C5D8B">
              <w:rPr>
                <w:rStyle w:val="Lienhypertexte"/>
                <w:rFonts w:cs="Calibri"/>
              </w:rPr>
              <w:t>OBJECTIFS DU PROGRAMME</w:t>
            </w:r>
            <w:r w:rsidR="00EC0590">
              <w:rPr>
                <w:webHidden/>
              </w:rPr>
              <w:tab/>
            </w:r>
            <w:r w:rsidR="00EC0590">
              <w:rPr>
                <w:webHidden/>
              </w:rPr>
              <w:fldChar w:fldCharType="begin"/>
            </w:r>
            <w:r w:rsidR="00EC0590">
              <w:rPr>
                <w:webHidden/>
              </w:rPr>
              <w:instrText xml:space="preserve"> PAGEREF _Toc198210836 \h </w:instrText>
            </w:r>
            <w:r w:rsidR="00EC0590">
              <w:rPr>
                <w:webHidden/>
              </w:rPr>
            </w:r>
            <w:r w:rsidR="00EC0590">
              <w:rPr>
                <w:webHidden/>
              </w:rPr>
              <w:fldChar w:fldCharType="separate"/>
            </w:r>
            <w:r w:rsidR="00EC0590">
              <w:rPr>
                <w:webHidden/>
              </w:rPr>
              <w:t>4</w:t>
            </w:r>
            <w:r w:rsidR="00EC0590">
              <w:rPr>
                <w:webHidden/>
              </w:rPr>
              <w:fldChar w:fldCharType="end"/>
            </w:r>
          </w:hyperlink>
        </w:p>
        <w:p w14:paraId="1730ADF5" w14:textId="7E72B4A5"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37" w:history="1">
            <w:r w:rsidRPr="005C5D8B">
              <w:rPr>
                <w:rStyle w:val="Lienhypertexte"/>
                <w:rFonts w:cs="Calibri"/>
              </w:rPr>
              <w:t>2.</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PORTÉE DU PROGRAMME</w:t>
            </w:r>
            <w:r>
              <w:rPr>
                <w:webHidden/>
              </w:rPr>
              <w:tab/>
            </w:r>
            <w:r>
              <w:rPr>
                <w:webHidden/>
              </w:rPr>
              <w:fldChar w:fldCharType="begin"/>
            </w:r>
            <w:r>
              <w:rPr>
                <w:webHidden/>
              </w:rPr>
              <w:instrText xml:space="preserve"> PAGEREF _Toc198210837 \h </w:instrText>
            </w:r>
            <w:r>
              <w:rPr>
                <w:webHidden/>
              </w:rPr>
            </w:r>
            <w:r>
              <w:rPr>
                <w:webHidden/>
              </w:rPr>
              <w:fldChar w:fldCharType="separate"/>
            </w:r>
            <w:r>
              <w:rPr>
                <w:webHidden/>
              </w:rPr>
              <w:t>5</w:t>
            </w:r>
            <w:r>
              <w:rPr>
                <w:webHidden/>
              </w:rPr>
              <w:fldChar w:fldCharType="end"/>
            </w:r>
          </w:hyperlink>
        </w:p>
        <w:p w14:paraId="418E47FA" w14:textId="72E82552"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38" w:history="1">
            <w:r w:rsidRPr="005C5D8B">
              <w:rPr>
                <w:rStyle w:val="Lienhypertexte"/>
                <w:rFonts w:cs="Calibri"/>
              </w:rPr>
              <w:t>3.</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POLITIQUE</w:t>
            </w:r>
            <w:r>
              <w:rPr>
                <w:webHidden/>
              </w:rPr>
              <w:tab/>
            </w:r>
            <w:r>
              <w:rPr>
                <w:webHidden/>
              </w:rPr>
              <w:fldChar w:fldCharType="begin"/>
            </w:r>
            <w:r>
              <w:rPr>
                <w:webHidden/>
              </w:rPr>
              <w:instrText xml:space="preserve"> PAGEREF _Toc198210838 \h </w:instrText>
            </w:r>
            <w:r>
              <w:rPr>
                <w:webHidden/>
              </w:rPr>
            </w:r>
            <w:r>
              <w:rPr>
                <w:webHidden/>
              </w:rPr>
              <w:fldChar w:fldCharType="separate"/>
            </w:r>
            <w:r>
              <w:rPr>
                <w:webHidden/>
              </w:rPr>
              <w:t>6</w:t>
            </w:r>
            <w:r>
              <w:rPr>
                <w:webHidden/>
              </w:rPr>
              <w:fldChar w:fldCharType="end"/>
            </w:r>
          </w:hyperlink>
        </w:p>
        <w:p w14:paraId="0A6C0F99" w14:textId="25115DCC"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39" w:history="1">
            <w:r w:rsidRPr="005C5D8B">
              <w:rPr>
                <w:rStyle w:val="Lienhypertexte"/>
                <w:rFonts w:cs="Calibri"/>
              </w:rPr>
              <w:t>4.</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RÔLES ET RESPONSABILITÉS</w:t>
            </w:r>
            <w:r>
              <w:rPr>
                <w:webHidden/>
              </w:rPr>
              <w:tab/>
            </w:r>
            <w:r>
              <w:rPr>
                <w:webHidden/>
              </w:rPr>
              <w:fldChar w:fldCharType="begin"/>
            </w:r>
            <w:r>
              <w:rPr>
                <w:webHidden/>
              </w:rPr>
              <w:instrText xml:space="preserve"> PAGEREF _Toc198210839 \h </w:instrText>
            </w:r>
            <w:r>
              <w:rPr>
                <w:webHidden/>
              </w:rPr>
            </w:r>
            <w:r>
              <w:rPr>
                <w:webHidden/>
              </w:rPr>
              <w:fldChar w:fldCharType="separate"/>
            </w:r>
            <w:r>
              <w:rPr>
                <w:webHidden/>
              </w:rPr>
              <w:t>8</w:t>
            </w:r>
            <w:r>
              <w:rPr>
                <w:webHidden/>
              </w:rPr>
              <w:fldChar w:fldCharType="end"/>
            </w:r>
          </w:hyperlink>
        </w:p>
        <w:p w14:paraId="6E9F28E3" w14:textId="01F571C2"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40" w:history="1">
            <w:r w:rsidRPr="005C5D8B">
              <w:rPr>
                <w:rStyle w:val="Lienhypertexte"/>
                <w:rFonts w:cs="Calibri"/>
              </w:rPr>
              <w:t>5.</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MÉTHODES ET TECHNIQUES SÉCURITAIRES DE TRAVAIL</w:t>
            </w:r>
            <w:r>
              <w:rPr>
                <w:webHidden/>
              </w:rPr>
              <w:tab/>
            </w:r>
            <w:r>
              <w:rPr>
                <w:webHidden/>
              </w:rPr>
              <w:fldChar w:fldCharType="begin"/>
            </w:r>
            <w:r>
              <w:rPr>
                <w:webHidden/>
              </w:rPr>
              <w:instrText xml:space="preserve"> PAGEREF _Toc198210840 \h </w:instrText>
            </w:r>
            <w:r>
              <w:rPr>
                <w:webHidden/>
              </w:rPr>
            </w:r>
            <w:r>
              <w:rPr>
                <w:webHidden/>
              </w:rPr>
              <w:fldChar w:fldCharType="separate"/>
            </w:r>
            <w:r>
              <w:rPr>
                <w:webHidden/>
              </w:rPr>
              <w:t>10</w:t>
            </w:r>
            <w:r>
              <w:rPr>
                <w:webHidden/>
              </w:rPr>
              <w:fldChar w:fldCharType="end"/>
            </w:r>
          </w:hyperlink>
        </w:p>
        <w:p w14:paraId="6AF0712B" w14:textId="7E2173E1"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41" w:history="1">
            <w:r w:rsidRPr="005C5D8B">
              <w:rPr>
                <w:rStyle w:val="Lienhypertexte"/>
                <w:rFonts w:cs="Calibri"/>
                <w:noProof/>
              </w:rPr>
              <w:t xml:space="preserve">5.1 </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Le travail sécuritaire en matière d’électricité (type 1)</w:t>
            </w:r>
            <w:r>
              <w:rPr>
                <w:noProof/>
                <w:webHidden/>
              </w:rPr>
              <w:tab/>
            </w:r>
            <w:r>
              <w:rPr>
                <w:noProof/>
                <w:webHidden/>
              </w:rPr>
              <w:fldChar w:fldCharType="begin"/>
            </w:r>
            <w:r>
              <w:rPr>
                <w:noProof/>
                <w:webHidden/>
              </w:rPr>
              <w:instrText xml:space="preserve"> PAGEREF _Toc198210841 \h </w:instrText>
            </w:r>
            <w:r>
              <w:rPr>
                <w:noProof/>
                <w:webHidden/>
              </w:rPr>
            </w:r>
            <w:r>
              <w:rPr>
                <w:noProof/>
                <w:webHidden/>
              </w:rPr>
              <w:fldChar w:fldCharType="separate"/>
            </w:r>
            <w:r>
              <w:rPr>
                <w:noProof/>
                <w:webHidden/>
              </w:rPr>
              <w:t>11</w:t>
            </w:r>
            <w:r>
              <w:rPr>
                <w:noProof/>
                <w:webHidden/>
              </w:rPr>
              <w:fldChar w:fldCharType="end"/>
            </w:r>
          </w:hyperlink>
        </w:p>
        <w:p w14:paraId="25325D42" w14:textId="16122724"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42" w:history="1">
            <w:r w:rsidRPr="005C5D8B">
              <w:rPr>
                <w:rStyle w:val="Lienhypertexte"/>
                <w:rFonts w:cs="Calibri"/>
                <w:noProof/>
              </w:rPr>
              <w:t>5.2</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L’application du processus de cadenassage (et vérification d’absence de tension)</w:t>
            </w:r>
            <w:r>
              <w:rPr>
                <w:noProof/>
                <w:webHidden/>
              </w:rPr>
              <w:tab/>
            </w:r>
            <w:r>
              <w:rPr>
                <w:noProof/>
                <w:webHidden/>
              </w:rPr>
              <w:fldChar w:fldCharType="begin"/>
            </w:r>
            <w:r>
              <w:rPr>
                <w:noProof/>
                <w:webHidden/>
              </w:rPr>
              <w:instrText xml:space="preserve"> PAGEREF _Toc198210842 \h </w:instrText>
            </w:r>
            <w:r>
              <w:rPr>
                <w:noProof/>
                <w:webHidden/>
              </w:rPr>
            </w:r>
            <w:r>
              <w:rPr>
                <w:noProof/>
                <w:webHidden/>
              </w:rPr>
              <w:fldChar w:fldCharType="separate"/>
            </w:r>
            <w:r>
              <w:rPr>
                <w:noProof/>
                <w:webHidden/>
              </w:rPr>
              <w:t>11</w:t>
            </w:r>
            <w:r>
              <w:rPr>
                <w:noProof/>
                <w:webHidden/>
              </w:rPr>
              <w:fldChar w:fldCharType="end"/>
            </w:r>
          </w:hyperlink>
        </w:p>
        <w:p w14:paraId="18307057" w14:textId="77BFEFA0"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43" w:history="1">
            <w:r w:rsidRPr="005C5D8B">
              <w:rPr>
                <w:rStyle w:val="Lienhypertexte"/>
                <w:rFonts w:cs="Calibri"/>
                <w:noProof/>
              </w:rPr>
              <w:t>5.3</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Le travail sous tension autorisé (type 3)</w:t>
            </w:r>
            <w:r>
              <w:rPr>
                <w:noProof/>
                <w:webHidden/>
              </w:rPr>
              <w:tab/>
            </w:r>
            <w:r>
              <w:rPr>
                <w:noProof/>
                <w:webHidden/>
              </w:rPr>
              <w:fldChar w:fldCharType="begin"/>
            </w:r>
            <w:r>
              <w:rPr>
                <w:noProof/>
                <w:webHidden/>
              </w:rPr>
              <w:instrText xml:space="preserve"> PAGEREF _Toc198210843 \h </w:instrText>
            </w:r>
            <w:r>
              <w:rPr>
                <w:noProof/>
                <w:webHidden/>
              </w:rPr>
            </w:r>
            <w:r>
              <w:rPr>
                <w:noProof/>
                <w:webHidden/>
              </w:rPr>
              <w:fldChar w:fldCharType="separate"/>
            </w:r>
            <w:r>
              <w:rPr>
                <w:noProof/>
                <w:webHidden/>
              </w:rPr>
              <w:t>13</w:t>
            </w:r>
            <w:r>
              <w:rPr>
                <w:noProof/>
                <w:webHidden/>
              </w:rPr>
              <w:fldChar w:fldCharType="end"/>
            </w:r>
          </w:hyperlink>
        </w:p>
        <w:p w14:paraId="15527866" w14:textId="7B0F27C7"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44" w:history="1">
            <w:r w:rsidRPr="005C5D8B">
              <w:rPr>
                <w:rStyle w:val="Lienhypertexte"/>
                <w:rFonts w:cs="Calibri"/>
                <w:noProof/>
              </w:rPr>
              <w:t xml:space="preserve">5.4 </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Les réparations ou modifications sous tension (type 4)</w:t>
            </w:r>
            <w:r>
              <w:rPr>
                <w:noProof/>
                <w:webHidden/>
              </w:rPr>
              <w:tab/>
            </w:r>
            <w:r>
              <w:rPr>
                <w:noProof/>
                <w:webHidden/>
              </w:rPr>
              <w:fldChar w:fldCharType="begin"/>
            </w:r>
            <w:r>
              <w:rPr>
                <w:noProof/>
                <w:webHidden/>
              </w:rPr>
              <w:instrText xml:space="preserve"> PAGEREF _Toc198210844 \h </w:instrText>
            </w:r>
            <w:r>
              <w:rPr>
                <w:noProof/>
                <w:webHidden/>
              </w:rPr>
            </w:r>
            <w:r>
              <w:rPr>
                <w:noProof/>
                <w:webHidden/>
              </w:rPr>
              <w:fldChar w:fldCharType="separate"/>
            </w:r>
            <w:r>
              <w:rPr>
                <w:noProof/>
                <w:webHidden/>
              </w:rPr>
              <w:t>13</w:t>
            </w:r>
            <w:r>
              <w:rPr>
                <w:noProof/>
                <w:webHidden/>
              </w:rPr>
              <w:fldChar w:fldCharType="end"/>
            </w:r>
          </w:hyperlink>
        </w:p>
        <w:p w14:paraId="17E19CC6" w14:textId="214533E3"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45" w:history="1">
            <w:r w:rsidRPr="005C5D8B">
              <w:rPr>
                <w:rStyle w:val="Lienhypertexte"/>
                <w:rFonts w:cs="Calibri"/>
              </w:rPr>
              <w:t>6.</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FICHE DE PLANIFICATION DES TRAVAUX ÉLECTRIQUES</w:t>
            </w:r>
            <w:r>
              <w:rPr>
                <w:webHidden/>
              </w:rPr>
              <w:tab/>
            </w:r>
            <w:r>
              <w:rPr>
                <w:webHidden/>
              </w:rPr>
              <w:fldChar w:fldCharType="begin"/>
            </w:r>
            <w:r>
              <w:rPr>
                <w:webHidden/>
              </w:rPr>
              <w:instrText xml:space="preserve"> PAGEREF _Toc198210845 \h </w:instrText>
            </w:r>
            <w:r>
              <w:rPr>
                <w:webHidden/>
              </w:rPr>
            </w:r>
            <w:r>
              <w:rPr>
                <w:webHidden/>
              </w:rPr>
              <w:fldChar w:fldCharType="separate"/>
            </w:r>
            <w:r>
              <w:rPr>
                <w:webHidden/>
              </w:rPr>
              <w:t>14</w:t>
            </w:r>
            <w:r>
              <w:rPr>
                <w:webHidden/>
              </w:rPr>
              <w:fldChar w:fldCharType="end"/>
            </w:r>
          </w:hyperlink>
        </w:p>
        <w:p w14:paraId="454828DA" w14:textId="44471143"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46" w:history="1">
            <w:r w:rsidRPr="005C5D8B">
              <w:rPr>
                <w:rStyle w:val="Lienhypertexte"/>
                <w:rFonts w:cs="Calibri"/>
              </w:rPr>
              <w:t>7.</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TRAVAUX RÉSERVÉS AUX ÉLECTRICIENS</w:t>
            </w:r>
            <w:r>
              <w:rPr>
                <w:webHidden/>
              </w:rPr>
              <w:tab/>
            </w:r>
            <w:r>
              <w:rPr>
                <w:webHidden/>
              </w:rPr>
              <w:fldChar w:fldCharType="begin"/>
            </w:r>
            <w:r>
              <w:rPr>
                <w:webHidden/>
              </w:rPr>
              <w:instrText xml:space="preserve"> PAGEREF _Toc198210846 \h </w:instrText>
            </w:r>
            <w:r>
              <w:rPr>
                <w:webHidden/>
              </w:rPr>
            </w:r>
            <w:r>
              <w:rPr>
                <w:webHidden/>
              </w:rPr>
              <w:fldChar w:fldCharType="separate"/>
            </w:r>
            <w:r>
              <w:rPr>
                <w:webHidden/>
              </w:rPr>
              <w:t>21</w:t>
            </w:r>
            <w:r>
              <w:rPr>
                <w:webHidden/>
              </w:rPr>
              <w:fldChar w:fldCharType="end"/>
            </w:r>
          </w:hyperlink>
        </w:p>
        <w:p w14:paraId="7C5413A0" w14:textId="2CC62FCC"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47" w:history="1">
            <w:r w:rsidRPr="005C5D8B">
              <w:rPr>
                <w:rStyle w:val="Lienhypertexte"/>
                <w:rFonts w:cs="Calibri"/>
              </w:rPr>
              <w:t>8.</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INSPECTIONS ET ENTRETIEN DES ÉQUIPEMENTS</w:t>
            </w:r>
            <w:r>
              <w:rPr>
                <w:webHidden/>
              </w:rPr>
              <w:tab/>
            </w:r>
            <w:r>
              <w:rPr>
                <w:webHidden/>
              </w:rPr>
              <w:fldChar w:fldCharType="begin"/>
            </w:r>
            <w:r>
              <w:rPr>
                <w:webHidden/>
              </w:rPr>
              <w:instrText xml:space="preserve"> PAGEREF _Toc198210847 \h </w:instrText>
            </w:r>
            <w:r>
              <w:rPr>
                <w:webHidden/>
              </w:rPr>
            </w:r>
            <w:r>
              <w:rPr>
                <w:webHidden/>
              </w:rPr>
              <w:fldChar w:fldCharType="separate"/>
            </w:r>
            <w:r>
              <w:rPr>
                <w:webHidden/>
              </w:rPr>
              <w:t>23</w:t>
            </w:r>
            <w:r>
              <w:rPr>
                <w:webHidden/>
              </w:rPr>
              <w:fldChar w:fldCharType="end"/>
            </w:r>
          </w:hyperlink>
        </w:p>
        <w:p w14:paraId="4081D890" w14:textId="1BE2B21F"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48" w:history="1">
            <w:r w:rsidRPr="005C5D8B">
              <w:rPr>
                <w:rStyle w:val="Lienhypertexte"/>
                <w:rFonts w:cs="Calibri"/>
                <w:noProof/>
              </w:rPr>
              <w:t>8.1</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Inspections générales</w:t>
            </w:r>
            <w:r>
              <w:rPr>
                <w:noProof/>
                <w:webHidden/>
              </w:rPr>
              <w:tab/>
            </w:r>
            <w:r>
              <w:rPr>
                <w:noProof/>
                <w:webHidden/>
              </w:rPr>
              <w:fldChar w:fldCharType="begin"/>
            </w:r>
            <w:r>
              <w:rPr>
                <w:noProof/>
                <w:webHidden/>
              </w:rPr>
              <w:instrText xml:space="preserve"> PAGEREF _Toc198210848 \h </w:instrText>
            </w:r>
            <w:r>
              <w:rPr>
                <w:noProof/>
                <w:webHidden/>
              </w:rPr>
            </w:r>
            <w:r>
              <w:rPr>
                <w:noProof/>
                <w:webHidden/>
              </w:rPr>
              <w:fldChar w:fldCharType="separate"/>
            </w:r>
            <w:r>
              <w:rPr>
                <w:noProof/>
                <w:webHidden/>
              </w:rPr>
              <w:t>24</w:t>
            </w:r>
            <w:r>
              <w:rPr>
                <w:noProof/>
                <w:webHidden/>
              </w:rPr>
              <w:fldChar w:fldCharType="end"/>
            </w:r>
          </w:hyperlink>
        </w:p>
        <w:p w14:paraId="505DD478" w14:textId="11161249"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49" w:history="1">
            <w:r w:rsidRPr="005C5D8B">
              <w:rPr>
                <w:rStyle w:val="Lienhypertexte"/>
                <w:rFonts w:cs="Calibri"/>
                <w:noProof/>
              </w:rPr>
              <w:t>8.2</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Inspections et entretien spécialisés (non électriques)</w:t>
            </w:r>
            <w:r>
              <w:rPr>
                <w:noProof/>
                <w:webHidden/>
              </w:rPr>
              <w:tab/>
            </w:r>
            <w:r>
              <w:rPr>
                <w:noProof/>
                <w:webHidden/>
              </w:rPr>
              <w:fldChar w:fldCharType="begin"/>
            </w:r>
            <w:r>
              <w:rPr>
                <w:noProof/>
                <w:webHidden/>
              </w:rPr>
              <w:instrText xml:space="preserve"> PAGEREF _Toc198210849 \h </w:instrText>
            </w:r>
            <w:r>
              <w:rPr>
                <w:noProof/>
                <w:webHidden/>
              </w:rPr>
            </w:r>
            <w:r>
              <w:rPr>
                <w:noProof/>
                <w:webHidden/>
              </w:rPr>
              <w:fldChar w:fldCharType="separate"/>
            </w:r>
            <w:r>
              <w:rPr>
                <w:noProof/>
                <w:webHidden/>
              </w:rPr>
              <w:t>24</w:t>
            </w:r>
            <w:r>
              <w:rPr>
                <w:noProof/>
                <w:webHidden/>
              </w:rPr>
              <w:fldChar w:fldCharType="end"/>
            </w:r>
          </w:hyperlink>
        </w:p>
        <w:p w14:paraId="3AACD65D" w14:textId="7433A60C"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50" w:history="1">
            <w:r w:rsidRPr="005C5D8B">
              <w:rPr>
                <w:rStyle w:val="Lienhypertexte"/>
                <w:rFonts w:cs="Calibri"/>
                <w:noProof/>
              </w:rPr>
              <w:t>8.3</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Inspections spécialisées (électriques)</w:t>
            </w:r>
            <w:r>
              <w:rPr>
                <w:noProof/>
                <w:webHidden/>
              </w:rPr>
              <w:tab/>
            </w:r>
            <w:r>
              <w:rPr>
                <w:noProof/>
                <w:webHidden/>
              </w:rPr>
              <w:fldChar w:fldCharType="begin"/>
            </w:r>
            <w:r>
              <w:rPr>
                <w:noProof/>
                <w:webHidden/>
              </w:rPr>
              <w:instrText xml:space="preserve"> PAGEREF _Toc198210850 \h </w:instrText>
            </w:r>
            <w:r>
              <w:rPr>
                <w:noProof/>
                <w:webHidden/>
              </w:rPr>
            </w:r>
            <w:r>
              <w:rPr>
                <w:noProof/>
                <w:webHidden/>
              </w:rPr>
              <w:fldChar w:fldCharType="separate"/>
            </w:r>
            <w:r>
              <w:rPr>
                <w:noProof/>
                <w:webHidden/>
              </w:rPr>
              <w:t>24</w:t>
            </w:r>
            <w:r>
              <w:rPr>
                <w:noProof/>
                <w:webHidden/>
              </w:rPr>
              <w:fldChar w:fldCharType="end"/>
            </w:r>
          </w:hyperlink>
        </w:p>
        <w:p w14:paraId="13A86E4D" w14:textId="3C44879A"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51" w:history="1">
            <w:r w:rsidRPr="005C5D8B">
              <w:rPr>
                <w:rStyle w:val="Lienhypertexte"/>
                <w:rFonts w:cs="Calibri"/>
              </w:rPr>
              <w:t>9.</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FORMATION</w:t>
            </w:r>
            <w:r>
              <w:rPr>
                <w:webHidden/>
              </w:rPr>
              <w:tab/>
            </w:r>
            <w:r>
              <w:rPr>
                <w:webHidden/>
              </w:rPr>
              <w:fldChar w:fldCharType="begin"/>
            </w:r>
            <w:r>
              <w:rPr>
                <w:webHidden/>
              </w:rPr>
              <w:instrText xml:space="preserve"> PAGEREF _Toc198210851 \h </w:instrText>
            </w:r>
            <w:r>
              <w:rPr>
                <w:webHidden/>
              </w:rPr>
            </w:r>
            <w:r>
              <w:rPr>
                <w:webHidden/>
              </w:rPr>
              <w:fldChar w:fldCharType="separate"/>
            </w:r>
            <w:r>
              <w:rPr>
                <w:webHidden/>
              </w:rPr>
              <w:t>26</w:t>
            </w:r>
            <w:r>
              <w:rPr>
                <w:webHidden/>
              </w:rPr>
              <w:fldChar w:fldCharType="end"/>
            </w:r>
          </w:hyperlink>
        </w:p>
        <w:p w14:paraId="3F9C4282" w14:textId="5C6C9112"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52" w:history="1">
            <w:r w:rsidRPr="005C5D8B">
              <w:rPr>
                <w:rStyle w:val="Lienhypertexte"/>
                <w:rFonts w:cs="Calibri"/>
              </w:rPr>
              <w:t>10.</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SUIVI ET CONTRÔLE DU PROGRAMME</w:t>
            </w:r>
            <w:r>
              <w:rPr>
                <w:webHidden/>
              </w:rPr>
              <w:tab/>
            </w:r>
            <w:r>
              <w:rPr>
                <w:webHidden/>
              </w:rPr>
              <w:fldChar w:fldCharType="begin"/>
            </w:r>
            <w:r>
              <w:rPr>
                <w:webHidden/>
              </w:rPr>
              <w:instrText xml:space="preserve"> PAGEREF _Toc198210852 \h </w:instrText>
            </w:r>
            <w:r>
              <w:rPr>
                <w:webHidden/>
              </w:rPr>
            </w:r>
            <w:r>
              <w:rPr>
                <w:webHidden/>
              </w:rPr>
              <w:fldChar w:fldCharType="separate"/>
            </w:r>
            <w:r>
              <w:rPr>
                <w:webHidden/>
              </w:rPr>
              <w:t>30</w:t>
            </w:r>
            <w:r>
              <w:rPr>
                <w:webHidden/>
              </w:rPr>
              <w:fldChar w:fldCharType="end"/>
            </w:r>
          </w:hyperlink>
        </w:p>
        <w:p w14:paraId="68B05A74" w14:textId="6D25B4B8"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53" w:history="1">
            <w:r w:rsidRPr="005C5D8B">
              <w:rPr>
                <w:rStyle w:val="Lienhypertexte"/>
                <w:rFonts w:cs="Calibri"/>
                <w:noProof/>
              </w:rPr>
              <w:t>10.1</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Activités de surveillance proactives</w:t>
            </w:r>
            <w:r>
              <w:rPr>
                <w:noProof/>
                <w:webHidden/>
              </w:rPr>
              <w:tab/>
            </w:r>
            <w:r>
              <w:rPr>
                <w:noProof/>
                <w:webHidden/>
              </w:rPr>
              <w:fldChar w:fldCharType="begin"/>
            </w:r>
            <w:r>
              <w:rPr>
                <w:noProof/>
                <w:webHidden/>
              </w:rPr>
              <w:instrText xml:space="preserve"> PAGEREF _Toc198210853 \h </w:instrText>
            </w:r>
            <w:r>
              <w:rPr>
                <w:noProof/>
                <w:webHidden/>
              </w:rPr>
            </w:r>
            <w:r>
              <w:rPr>
                <w:noProof/>
                <w:webHidden/>
              </w:rPr>
              <w:fldChar w:fldCharType="separate"/>
            </w:r>
            <w:r>
              <w:rPr>
                <w:noProof/>
                <w:webHidden/>
              </w:rPr>
              <w:t>30</w:t>
            </w:r>
            <w:r>
              <w:rPr>
                <w:noProof/>
                <w:webHidden/>
              </w:rPr>
              <w:fldChar w:fldCharType="end"/>
            </w:r>
          </w:hyperlink>
        </w:p>
        <w:p w14:paraId="508AFD30" w14:textId="3D6AB8AC"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54" w:history="1">
            <w:r w:rsidRPr="005C5D8B">
              <w:rPr>
                <w:rStyle w:val="Lienhypertexte"/>
                <w:rFonts w:cs="Calibri"/>
                <w:noProof/>
              </w:rPr>
              <w:t>10.2</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Audit à pied d’œuvre</w:t>
            </w:r>
            <w:r>
              <w:rPr>
                <w:noProof/>
                <w:webHidden/>
              </w:rPr>
              <w:tab/>
            </w:r>
            <w:r>
              <w:rPr>
                <w:noProof/>
                <w:webHidden/>
              </w:rPr>
              <w:fldChar w:fldCharType="begin"/>
            </w:r>
            <w:r>
              <w:rPr>
                <w:noProof/>
                <w:webHidden/>
              </w:rPr>
              <w:instrText xml:space="preserve"> PAGEREF _Toc198210854 \h </w:instrText>
            </w:r>
            <w:r>
              <w:rPr>
                <w:noProof/>
                <w:webHidden/>
              </w:rPr>
            </w:r>
            <w:r>
              <w:rPr>
                <w:noProof/>
                <w:webHidden/>
              </w:rPr>
              <w:fldChar w:fldCharType="separate"/>
            </w:r>
            <w:r>
              <w:rPr>
                <w:noProof/>
                <w:webHidden/>
              </w:rPr>
              <w:t>31</w:t>
            </w:r>
            <w:r>
              <w:rPr>
                <w:noProof/>
                <w:webHidden/>
              </w:rPr>
              <w:fldChar w:fldCharType="end"/>
            </w:r>
          </w:hyperlink>
        </w:p>
        <w:p w14:paraId="7F200D99" w14:textId="3D3904F1"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55" w:history="1">
            <w:r w:rsidRPr="005C5D8B">
              <w:rPr>
                <w:rStyle w:val="Lienhypertexte"/>
                <w:rFonts w:cs="Calibri"/>
                <w:noProof/>
              </w:rPr>
              <w:t>10.3</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Gestion du changement</w:t>
            </w:r>
            <w:r>
              <w:rPr>
                <w:noProof/>
                <w:webHidden/>
              </w:rPr>
              <w:tab/>
            </w:r>
            <w:r>
              <w:rPr>
                <w:noProof/>
                <w:webHidden/>
              </w:rPr>
              <w:fldChar w:fldCharType="begin"/>
            </w:r>
            <w:r>
              <w:rPr>
                <w:noProof/>
                <w:webHidden/>
              </w:rPr>
              <w:instrText xml:space="preserve"> PAGEREF _Toc198210855 \h </w:instrText>
            </w:r>
            <w:r>
              <w:rPr>
                <w:noProof/>
                <w:webHidden/>
              </w:rPr>
            </w:r>
            <w:r>
              <w:rPr>
                <w:noProof/>
                <w:webHidden/>
              </w:rPr>
              <w:fldChar w:fldCharType="separate"/>
            </w:r>
            <w:r>
              <w:rPr>
                <w:noProof/>
                <w:webHidden/>
              </w:rPr>
              <w:t>31</w:t>
            </w:r>
            <w:r>
              <w:rPr>
                <w:noProof/>
                <w:webHidden/>
              </w:rPr>
              <w:fldChar w:fldCharType="end"/>
            </w:r>
          </w:hyperlink>
        </w:p>
        <w:p w14:paraId="0BB6ADC2" w14:textId="2BC426C4"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56" w:history="1">
            <w:r w:rsidRPr="005C5D8B">
              <w:rPr>
                <w:rStyle w:val="Lienhypertexte"/>
                <w:rFonts w:cs="Calibri"/>
                <w:noProof/>
              </w:rPr>
              <w:t>10.4</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Activités de surveillance réactives</w:t>
            </w:r>
            <w:r>
              <w:rPr>
                <w:noProof/>
                <w:webHidden/>
              </w:rPr>
              <w:tab/>
            </w:r>
            <w:r>
              <w:rPr>
                <w:noProof/>
                <w:webHidden/>
              </w:rPr>
              <w:fldChar w:fldCharType="begin"/>
            </w:r>
            <w:r>
              <w:rPr>
                <w:noProof/>
                <w:webHidden/>
              </w:rPr>
              <w:instrText xml:space="preserve"> PAGEREF _Toc198210856 \h </w:instrText>
            </w:r>
            <w:r>
              <w:rPr>
                <w:noProof/>
                <w:webHidden/>
              </w:rPr>
            </w:r>
            <w:r>
              <w:rPr>
                <w:noProof/>
                <w:webHidden/>
              </w:rPr>
              <w:fldChar w:fldCharType="separate"/>
            </w:r>
            <w:r>
              <w:rPr>
                <w:noProof/>
                <w:webHidden/>
              </w:rPr>
              <w:t>31</w:t>
            </w:r>
            <w:r>
              <w:rPr>
                <w:noProof/>
                <w:webHidden/>
              </w:rPr>
              <w:fldChar w:fldCharType="end"/>
            </w:r>
          </w:hyperlink>
        </w:p>
        <w:p w14:paraId="7A3492A9" w14:textId="1B2D5C54" w:rsidR="00EC0590" w:rsidRDefault="00EC0590">
          <w:pPr>
            <w:pStyle w:val="TM2"/>
            <w:rPr>
              <w:rFonts w:asciiTheme="minorHAnsi" w:eastAsiaTheme="minorEastAsia" w:hAnsiTheme="minorHAnsi" w:cstheme="minorBidi"/>
              <w:noProof/>
              <w:color w:val="auto"/>
              <w:kern w:val="2"/>
              <w:sz w:val="24"/>
              <w:szCs w:val="24"/>
              <w:bdr w:val="none" w:sz="0" w:space="0" w:color="auto"/>
              <w:lang w:val="fr-CA"/>
              <w14:ligatures w14:val="standardContextual"/>
            </w:rPr>
          </w:pPr>
          <w:hyperlink w:anchor="_Toc198210857" w:history="1">
            <w:r w:rsidRPr="005C5D8B">
              <w:rPr>
                <w:rStyle w:val="Lienhypertexte"/>
                <w:rFonts w:cs="Calibri"/>
                <w:noProof/>
              </w:rPr>
              <w:t>10.5</w:t>
            </w:r>
            <w:r>
              <w:rPr>
                <w:rFonts w:asciiTheme="minorHAnsi" w:eastAsiaTheme="minorEastAsia" w:hAnsiTheme="minorHAnsi" w:cstheme="minorBidi"/>
                <w:noProof/>
                <w:color w:val="auto"/>
                <w:kern w:val="2"/>
                <w:sz w:val="24"/>
                <w:szCs w:val="24"/>
                <w:bdr w:val="none" w:sz="0" w:space="0" w:color="auto"/>
                <w:lang w:val="fr-CA"/>
                <w14:ligatures w14:val="standardContextual"/>
              </w:rPr>
              <w:tab/>
            </w:r>
            <w:r w:rsidRPr="005C5D8B">
              <w:rPr>
                <w:rStyle w:val="Lienhypertexte"/>
                <w:rFonts w:cs="Calibri"/>
                <w:noProof/>
              </w:rPr>
              <w:t>Audit du programme</w:t>
            </w:r>
            <w:r>
              <w:rPr>
                <w:noProof/>
                <w:webHidden/>
              </w:rPr>
              <w:tab/>
            </w:r>
            <w:r>
              <w:rPr>
                <w:noProof/>
                <w:webHidden/>
              </w:rPr>
              <w:fldChar w:fldCharType="begin"/>
            </w:r>
            <w:r>
              <w:rPr>
                <w:noProof/>
                <w:webHidden/>
              </w:rPr>
              <w:instrText xml:space="preserve"> PAGEREF _Toc198210857 \h </w:instrText>
            </w:r>
            <w:r>
              <w:rPr>
                <w:noProof/>
                <w:webHidden/>
              </w:rPr>
            </w:r>
            <w:r>
              <w:rPr>
                <w:noProof/>
                <w:webHidden/>
              </w:rPr>
              <w:fldChar w:fldCharType="separate"/>
            </w:r>
            <w:r>
              <w:rPr>
                <w:noProof/>
                <w:webHidden/>
              </w:rPr>
              <w:t>32</w:t>
            </w:r>
            <w:r>
              <w:rPr>
                <w:noProof/>
                <w:webHidden/>
              </w:rPr>
              <w:fldChar w:fldCharType="end"/>
            </w:r>
          </w:hyperlink>
        </w:p>
        <w:p w14:paraId="4DEB5D85" w14:textId="1309C668"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58" w:history="1">
            <w:r w:rsidRPr="005C5D8B">
              <w:rPr>
                <w:rStyle w:val="Lienhypertexte"/>
                <w:rFonts w:cs="Calibri"/>
              </w:rPr>
              <w:t>11.</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LEXIQUE</w:t>
            </w:r>
            <w:r>
              <w:rPr>
                <w:webHidden/>
              </w:rPr>
              <w:tab/>
            </w:r>
            <w:r>
              <w:rPr>
                <w:webHidden/>
              </w:rPr>
              <w:fldChar w:fldCharType="begin"/>
            </w:r>
            <w:r>
              <w:rPr>
                <w:webHidden/>
              </w:rPr>
              <w:instrText xml:space="preserve"> PAGEREF _Toc198210858 \h </w:instrText>
            </w:r>
            <w:r>
              <w:rPr>
                <w:webHidden/>
              </w:rPr>
            </w:r>
            <w:r>
              <w:rPr>
                <w:webHidden/>
              </w:rPr>
              <w:fldChar w:fldCharType="separate"/>
            </w:r>
            <w:r>
              <w:rPr>
                <w:webHidden/>
              </w:rPr>
              <w:t>33</w:t>
            </w:r>
            <w:r>
              <w:rPr>
                <w:webHidden/>
              </w:rPr>
              <w:fldChar w:fldCharType="end"/>
            </w:r>
          </w:hyperlink>
        </w:p>
        <w:p w14:paraId="596FA888" w14:textId="7C10D02F"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59" w:history="1">
            <w:r w:rsidRPr="005C5D8B">
              <w:rPr>
                <w:rStyle w:val="Lienhypertexte"/>
                <w:rFonts w:cs="Calibri"/>
              </w:rPr>
              <w:t>12.</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BIBLIOGRAPHIE</w:t>
            </w:r>
            <w:r>
              <w:rPr>
                <w:webHidden/>
              </w:rPr>
              <w:tab/>
            </w:r>
            <w:r>
              <w:rPr>
                <w:webHidden/>
              </w:rPr>
              <w:fldChar w:fldCharType="begin"/>
            </w:r>
            <w:r>
              <w:rPr>
                <w:webHidden/>
              </w:rPr>
              <w:instrText xml:space="preserve"> PAGEREF _Toc198210859 \h </w:instrText>
            </w:r>
            <w:r>
              <w:rPr>
                <w:webHidden/>
              </w:rPr>
            </w:r>
            <w:r>
              <w:rPr>
                <w:webHidden/>
              </w:rPr>
              <w:fldChar w:fldCharType="separate"/>
            </w:r>
            <w:r>
              <w:rPr>
                <w:webHidden/>
              </w:rPr>
              <w:t>36</w:t>
            </w:r>
            <w:r>
              <w:rPr>
                <w:webHidden/>
              </w:rPr>
              <w:fldChar w:fldCharType="end"/>
            </w:r>
          </w:hyperlink>
        </w:p>
        <w:p w14:paraId="2BA154DB" w14:textId="3092C584"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0" w:history="1">
            <w:r w:rsidRPr="005C5D8B">
              <w:rPr>
                <w:rStyle w:val="Lienhypertexte"/>
                <w:rFonts w:cs="Calibri"/>
              </w:rPr>
              <w:t>13.</w:t>
            </w:r>
            <w:r>
              <w:rPr>
                <w:rFonts w:asciiTheme="minorHAnsi" w:eastAsiaTheme="minorEastAsia" w:hAnsiTheme="minorHAnsi" w:cstheme="minorBidi"/>
                <w:color w:val="auto"/>
                <w:kern w:val="2"/>
                <w:sz w:val="24"/>
                <w:szCs w:val="24"/>
                <w:bdr w:val="none" w:sz="0" w:space="0" w:color="auto"/>
                <w:lang w:val="fr-CA"/>
                <w14:ligatures w14:val="standardContextual"/>
              </w:rPr>
              <w:tab/>
            </w:r>
            <w:r w:rsidRPr="005C5D8B">
              <w:rPr>
                <w:rStyle w:val="Lienhypertexte"/>
                <w:rFonts w:cs="Calibri"/>
              </w:rPr>
              <w:t>SUJETS PARTICULIERS (FICHES TECHNIQUES)</w:t>
            </w:r>
            <w:r>
              <w:rPr>
                <w:webHidden/>
              </w:rPr>
              <w:tab/>
            </w:r>
            <w:r>
              <w:rPr>
                <w:webHidden/>
              </w:rPr>
              <w:fldChar w:fldCharType="begin"/>
            </w:r>
            <w:r>
              <w:rPr>
                <w:webHidden/>
              </w:rPr>
              <w:instrText xml:space="preserve"> PAGEREF _Toc198210860 \h </w:instrText>
            </w:r>
            <w:r>
              <w:rPr>
                <w:webHidden/>
              </w:rPr>
            </w:r>
            <w:r>
              <w:rPr>
                <w:webHidden/>
              </w:rPr>
              <w:fldChar w:fldCharType="separate"/>
            </w:r>
            <w:r>
              <w:rPr>
                <w:webHidden/>
              </w:rPr>
              <w:t>37</w:t>
            </w:r>
            <w:r>
              <w:rPr>
                <w:webHidden/>
              </w:rPr>
              <w:fldChar w:fldCharType="end"/>
            </w:r>
          </w:hyperlink>
        </w:p>
        <w:p w14:paraId="67411B2A" w14:textId="6D9CAA6F"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1" w:history="1">
            <w:r w:rsidRPr="005C5D8B">
              <w:rPr>
                <w:rStyle w:val="Lienhypertexte"/>
                <w:rFonts w:cs="Calibri"/>
              </w:rPr>
              <w:t>Annexe I – Permis de travail sous tension</w:t>
            </w:r>
            <w:r>
              <w:rPr>
                <w:webHidden/>
              </w:rPr>
              <w:tab/>
            </w:r>
            <w:r>
              <w:rPr>
                <w:webHidden/>
              </w:rPr>
              <w:fldChar w:fldCharType="begin"/>
            </w:r>
            <w:r>
              <w:rPr>
                <w:webHidden/>
              </w:rPr>
              <w:instrText xml:space="preserve"> PAGEREF _Toc198210861 \h </w:instrText>
            </w:r>
            <w:r>
              <w:rPr>
                <w:webHidden/>
              </w:rPr>
            </w:r>
            <w:r>
              <w:rPr>
                <w:webHidden/>
              </w:rPr>
              <w:fldChar w:fldCharType="separate"/>
            </w:r>
            <w:r>
              <w:rPr>
                <w:webHidden/>
              </w:rPr>
              <w:t>38</w:t>
            </w:r>
            <w:r>
              <w:rPr>
                <w:webHidden/>
              </w:rPr>
              <w:fldChar w:fldCharType="end"/>
            </w:r>
          </w:hyperlink>
        </w:p>
        <w:p w14:paraId="47BC10A5" w14:textId="23F132C0"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2" w:history="1">
            <w:r w:rsidRPr="005C5D8B">
              <w:rPr>
                <w:rStyle w:val="Lienhypertexte"/>
                <w:rFonts w:cs="Calibri"/>
              </w:rPr>
              <w:t>Annexe II – Fiche de planification des travaux électriques</w:t>
            </w:r>
            <w:r>
              <w:rPr>
                <w:webHidden/>
              </w:rPr>
              <w:tab/>
            </w:r>
            <w:r>
              <w:rPr>
                <w:webHidden/>
              </w:rPr>
              <w:fldChar w:fldCharType="begin"/>
            </w:r>
            <w:r>
              <w:rPr>
                <w:webHidden/>
              </w:rPr>
              <w:instrText xml:space="preserve"> PAGEREF _Toc198210862 \h </w:instrText>
            </w:r>
            <w:r>
              <w:rPr>
                <w:webHidden/>
              </w:rPr>
            </w:r>
            <w:r>
              <w:rPr>
                <w:webHidden/>
              </w:rPr>
              <w:fldChar w:fldCharType="separate"/>
            </w:r>
            <w:r>
              <w:rPr>
                <w:webHidden/>
              </w:rPr>
              <w:t>39</w:t>
            </w:r>
            <w:r>
              <w:rPr>
                <w:webHidden/>
              </w:rPr>
              <w:fldChar w:fldCharType="end"/>
            </w:r>
          </w:hyperlink>
        </w:p>
        <w:p w14:paraId="14D7637C" w14:textId="12E7CAD5"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3" w:history="1">
            <w:r w:rsidRPr="005C5D8B">
              <w:rPr>
                <w:rStyle w:val="Lienhypertexte"/>
                <w:rFonts w:cs="Calibri"/>
              </w:rPr>
              <w:t>Annexe III – Exemple de liste des EPI disponibles</w:t>
            </w:r>
            <w:r>
              <w:rPr>
                <w:webHidden/>
              </w:rPr>
              <w:tab/>
            </w:r>
            <w:r>
              <w:rPr>
                <w:webHidden/>
              </w:rPr>
              <w:fldChar w:fldCharType="begin"/>
            </w:r>
            <w:r>
              <w:rPr>
                <w:webHidden/>
              </w:rPr>
              <w:instrText xml:space="preserve"> PAGEREF _Toc198210863 \h </w:instrText>
            </w:r>
            <w:r>
              <w:rPr>
                <w:webHidden/>
              </w:rPr>
            </w:r>
            <w:r>
              <w:rPr>
                <w:webHidden/>
              </w:rPr>
              <w:fldChar w:fldCharType="separate"/>
            </w:r>
            <w:r>
              <w:rPr>
                <w:webHidden/>
              </w:rPr>
              <w:t>41</w:t>
            </w:r>
            <w:r>
              <w:rPr>
                <w:webHidden/>
              </w:rPr>
              <w:fldChar w:fldCharType="end"/>
            </w:r>
          </w:hyperlink>
        </w:p>
        <w:p w14:paraId="261041D9" w14:textId="536B8BD2"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4" w:history="1">
            <w:r w:rsidRPr="005C5D8B">
              <w:rPr>
                <w:rStyle w:val="Lienhypertexte"/>
                <w:rFonts w:cs="Calibri"/>
              </w:rPr>
              <w:t>Annexe IV – Outillage et équipement de sécurité</w:t>
            </w:r>
            <w:r>
              <w:rPr>
                <w:webHidden/>
              </w:rPr>
              <w:tab/>
            </w:r>
            <w:r>
              <w:rPr>
                <w:webHidden/>
              </w:rPr>
              <w:fldChar w:fldCharType="begin"/>
            </w:r>
            <w:r>
              <w:rPr>
                <w:webHidden/>
              </w:rPr>
              <w:instrText xml:space="preserve"> PAGEREF _Toc198210864 \h </w:instrText>
            </w:r>
            <w:r>
              <w:rPr>
                <w:webHidden/>
              </w:rPr>
            </w:r>
            <w:r>
              <w:rPr>
                <w:webHidden/>
              </w:rPr>
              <w:fldChar w:fldCharType="separate"/>
            </w:r>
            <w:r>
              <w:rPr>
                <w:webHidden/>
              </w:rPr>
              <w:t>42</w:t>
            </w:r>
            <w:r>
              <w:rPr>
                <w:webHidden/>
              </w:rPr>
              <w:fldChar w:fldCharType="end"/>
            </w:r>
          </w:hyperlink>
        </w:p>
        <w:p w14:paraId="58BAE557" w14:textId="712BDBA7"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5" w:history="1">
            <w:r w:rsidRPr="005C5D8B">
              <w:rPr>
                <w:rStyle w:val="Lienhypertexte"/>
                <w:rFonts w:cs="Calibri"/>
              </w:rPr>
              <w:t>Annexe V – Programme d’entretien (exemple partiel)</w:t>
            </w:r>
            <w:r>
              <w:rPr>
                <w:webHidden/>
              </w:rPr>
              <w:tab/>
            </w:r>
            <w:r>
              <w:rPr>
                <w:webHidden/>
              </w:rPr>
              <w:fldChar w:fldCharType="begin"/>
            </w:r>
            <w:r>
              <w:rPr>
                <w:webHidden/>
              </w:rPr>
              <w:instrText xml:space="preserve"> PAGEREF _Toc198210865 \h </w:instrText>
            </w:r>
            <w:r>
              <w:rPr>
                <w:webHidden/>
              </w:rPr>
            </w:r>
            <w:r>
              <w:rPr>
                <w:webHidden/>
              </w:rPr>
              <w:fldChar w:fldCharType="separate"/>
            </w:r>
            <w:r>
              <w:rPr>
                <w:webHidden/>
              </w:rPr>
              <w:t>43</w:t>
            </w:r>
            <w:r>
              <w:rPr>
                <w:webHidden/>
              </w:rPr>
              <w:fldChar w:fldCharType="end"/>
            </w:r>
          </w:hyperlink>
        </w:p>
        <w:p w14:paraId="14FD2DB3" w14:textId="0C3F4148"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6" w:history="1">
            <w:r w:rsidRPr="005C5D8B">
              <w:rPr>
                <w:rStyle w:val="Lienhypertexte"/>
                <w:rFonts w:cs="Calibri"/>
              </w:rPr>
              <w:t>Annexe VI – Directive d’achat, sous-traitance et gestion du changement</w:t>
            </w:r>
            <w:r>
              <w:rPr>
                <w:webHidden/>
              </w:rPr>
              <w:tab/>
            </w:r>
            <w:r>
              <w:rPr>
                <w:webHidden/>
              </w:rPr>
              <w:fldChar w:fldCharType="begin"/>
            </w:r>
            <w:r>
              <w:rPr>
                <w:webHidden/>
              </w:rPr>
              <w:instrText xml:space="preserve"> PAGEREF _Toc198210866 \h </w:instrText>
            </w:r>
            <w:r>
              <w:rPr>
                <w:webHidden/>
              </w:rPr>
            </w:r>
            <w:r>
              <w:rPr>
                <w:webHidden/>
              </w:rPr>
              <w:fldChar w:fldCharType="separate"/>
            </w:r>
            <w:r>
              <w:rPr>
                <w:webHidden/>
              </w:rPr>
              <w:t>47</w:t>
            </w:r>
            <w:r>
              <w:rPr>
                <w:webHidden/>
              </w:rPr>
              <w:fldChar w:fldCharType="end"/>
            </w:r>
          </w:hyperlink>
        </w:p>
        <w:p w14:paraId="4FCEDF81" w14:textId="54600DAC"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7" w:history="1">
            <w:r w:rsidRPr="005C5D8B">
              <w:rPr>
                <w:rStyle w:val="Lienhypertexte"/>
                <w:rFonts w:cs="Calibri"/>
              </w:rPr>
              <w:t>Annexe VII – Choix du parcours de formation en fonction des profession (exemple)</w:t>
            </w:r>
            <w:r>
              <w:rPr>
                <w:webHidden/>
              </w:rPr>
              <w:tab/>
            </w:r>
            <w:r>
              <w:rPr>
                <w:webHidden/>
              </w:rPr>
              <w:fldChar w:fldCharType="begin"/>
            </w:r>
            <w:r>
              <w:rPr>
                <w:webHidden/>
              </w:rPr>
              <w:instrText xml:space="preserve"> PAGEREF _Toc198210867 \h </w:instrText>
            </w:r>
            <w:r>
              <w:rPr>
                <w:webHidden/>
              </w:rPr>
            </w:r>
            <w:r>
              <w:rPr>
                <w:webHidden/>
              </w:rPr>
              <w:fldChar w:fldCharType="separate"/>
            </w:r>
            <w:r>
              <w:rPr>
                <w:webHidden/>
              </w:rPr>
              <w:t>51</w:t>
            </w:r>
            <w:r>
              <w:rPr>
                <w:webHidden/>
              </w:rPr>
              <w:fldChar w:fldCharType="end"/>
            </w:r>
          </w:hyperlink>
        </w:p>
        <w:p w14:paraId="4E612989" w14:textId="33843CF9"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8" w:history="1">
            <w:r w:rsidRPr="005C5D8B">
              <w:rPr>
                <w:rStyle w:val="Lienhypertexte"/>
                <w:rFonts w:cs="Calibri"/>
              </w:rPr>
              <w:t>Annexe VIII – Formulaire d’audit</w:t>
            </w:r>
            <w:r>
              <w:rPr>
                <w:webHidden/>
              </w:rPr>
              <w:tab/>
            </w:r>
            <w:r>
              <w:rPr>
                <w:webHidden/>
              </w:rPr>
              <w:fldChar w:fldCharType="begin"/>
            </w:r>
            <w:r>
              <w:rPr>
                <w:webHidden/>
              </w:rPr>
              <w:instrText xml:space="preserve"> PAGEREF _Toc198210868 \h </w:instrText>
            </w:r>
            <w:r>
              <w:rPr>
                <w:webHidden/>
              </w:rPr>
            </w:r>
            <w:r>
              <w:rPr>
                <w:webHidden/>
              </w:rPr>
              <w:fldChar w:fldCharType="separate"/>
            </w:r>
            <w:r>
              <w:rPr>
                <w:webHidden/>
              </w:rPr>
              <w:t>53</w:t>
            </w:r>
            <w:r>
              <w:rPr>
                <w:webHidden/>
              </w:rPr>
              <w:fldChar w:fldCharType="end"/>
            </w:r>
          </w:hyperlink>
        </w:p>
        <w:p w14:paraId="0083462A" w14:textId="1E7FC041"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69" w:history="1">
            <w:r w:rsidRPr="005C5D8B">
              <w:rPr>
                <w:rStyle w:val="Lienhypertexte"/>
                <w:rFonts w:cs="Calibri"/>
              </w:rPr>
              <w:t>Annexe IX – </w:t>
            </w:r>
            <w:r w:rsidRPr="005C5D8B">
              <w:rPr>
                <w:rStyle w:val="Lienhypertexte"/>
              </w:rPr>
              <w:t>Formulaire de demande en SST</w:t>
            </w:r>
            <w:r>
              <w:rPr>
                <w:webHidden/>
              </w:rPr>
              <w:tab/>
            </w:r>
            <w:r>
              <w:rPr>
                <w:webHidden/>
              </w:rPr>
              <w:fldChar w:fldCharType="begin"/>
            </w:r>
            <w:r>
              <w:rPr>
                <w:webHidden/>
              </w:rPr>
              <w:instrText xml:space="preserve"> PAGEREF _Toc198210869 \h </w:instrText>
            </w:r>
            <w:r>
              <w:rPr>
                <w:webHidden/>
              </w:rPr>
            </w:r>
            <w:r>
              <w:rPr>
                <w:webHidden/>
              </w:rPr>
              <w:fldChar w:fldCharType="separate"/>
            </w:r>
            <w:r>
              <w:rPr>
                <w:webHidden/>
              </w:rPr>
              <w:t>54</w:t>
            </w:r>
            <w:r>
              <w:rPr>
                <w:webHidden/>
              </w:rPr>
              <w:fldChar w:fldCharType="end"/>
            </w:r>
          </w:hyperlink>
        </w:p>
        <w:p w14:paraId="4727611F" w14:textId="073F0160" w:rsidR="00EC0590" w:rsidRDefault="00EC0590">
          <w:pPr>
            <w:pStyle w:val="TM1"/>
            <w:rPr>
              <w:rFonts w:asciiTheme="minorHAnsi" w:eastAsiaTheme="minorEastAsia" w:hAnsiTheme="minorHAnsi" w:cstheme="minorBidi"/>
              <w:color w:val="auto"/>
              <w:kern w:val="2"/>
              <w:sz w:val="24"/>
              <w:szCs w:val="24"/>
              <w:bdr w:val="none" w:sz="0" w:space="0" w:color="auto"/>
              <w:lang w:val="fr-CA"/>
              <w14:ligatures w14:val="standardContextual"/>
            </w:rPr>
          </w:pPr>
          <w:hyperlink w:anchor="_Toc198210870" w:history="1">
            <w:r w:rsidRPr="005C5D8B">
              <w:rPr>
                <w:rStyle w:val="Lienhypertexte"/>
                <w:rFonts w:cs="Calibri"/>
              </w:rPr>
              <w:t>Annexe X – </w:t>
            </w:r>
            <w:r w:rsidRPr="005C5D8B">
              <w:rPr>
                <w:rStyle w:val="Lienhypertexte"/>
              </w:rPr>
              <w:t>Manœuvre de dispositifs de sectionnement – Fiche et encadrement (exemple)</w:t>
            </w:r>
            <w:r>
              <w:rPr>
                <w:webHidden/>
              </w:rPr>
              <w:tab/>
            </w:r>
            <w:r>
              <w:rPr>
                <w:webHidden/>
              </w:rPr>
              <w:fldChar w:fldCharType="begin"/>
            </w:r>
            <w:r>
              <w:rPr>
                <w:webHidden/>
              </w:rPr>
              <w:instrText xml:space="preserve"> PAGEREF _Toc198210870 \h </w:instrText>
            </w:r>
            <w:r>
              <w:rPr>
                <w:webHidden/>
              </w:rPr>
            </w:r>
            <w:r>
              <w:rPr>
                <w:webHidden/>
              </w:rPr>
              <w:fldChar w:fldCharType="separate"/>
            </w:r>
            <w:r>
              <w:rPr>
                <w:webHidden/>
              </w:rPr>
              <w:t>55</w:t>
            </w:r>
            <w:r>
              <w:rPr>
                <w:webHidden/>
              </w:rPr>
              <w:fldChar w:fldCharType="end"/>
            </w:r>
          </w:hyperlink>
        </w:p>
        <w:p w14:paraId="2F0C46A6" w14:textId="4CC5AE04" w:rsidR="001F36F8" w:rsidRPr="00201020" w:rsidRDefault="001F36F8" w:rsidP="006905A1">
          <w:pPr>
            <w:rPr>
              <w:rFonts w:cs="Calibri"/>
            </w:rPr>
          </w:pPr>
          <w:r w:rsidRPr="00201020">
            <w:rPr>
              <w:rFonts w:cs="Calibri"/>
              <w:b/>
            </w:rPr>
            <w:fldChar w:fldCharType="end"/>
          </w:r>
        </w:p>
      </w:sdtContent>
    </w:sdt>
    <w:p w14:paraId="5AB6BC23" w14:textId="77777777" w:rsidR="00C505A4" w:rsidRPr="00201020" w:rsidRDefault="00C505A4">
      <w:pPr>
        <w:pBdr>
          <w:top w:val="nil"/>
          <w:left w:val="nil"/>
          <w:bottom w:val="nil"/>
          <w:right w:val="nil"/>
          <w:between w:val="nil"/>
          <w:bar w:val="nil"/>
        </w:pBdr>
        <w:rPr>
          <w:rStyle w:val="Numrodepage"/>
          <w:rFonts w:eastAsiaTheme="majorEastAsia" w:cs="Calibri"/>
          <w:color w:val="1F4F69" w:themeColor="accent1" w:themeShade="80"/>
          <w:sz w:val="36"/>
          <w:szCs w:val="36"/>
          <w:lang w:eastAsia="fr-CA"/>
        </w:rPr>
      </w:pPr>
      <w:r w:rsidRPr="00201020">
        <w:rPr>
          <w:rStyle w:val="Numrodepage"/>
          <w:rFonts w:cs="Calibri"/>
        </w:rPr>
        <w:br w:type="page"/>
      </w:r>
    </w:p>
    <w:p w14:paraId="68612A6A" w14:textId="51BB3EB6" w:rsidR="00CD6B17" w:rsidRPr="00201020" w:rsidRDefault="002D5673" w:rsidP="000C1BFB">
      <w:pPr>
        <w:pStyle w:val="Titre1"/>
        <w:ind w:left="576" w:hanging="576"/>
        <w:rPr>
          <w:rFonts w:cs="Calibri"/>
        </w:rPr>
      </w:pPr>
      <w:bookmarkStart w:id="0" w:name="_Toc100496916"/>
      <w:bookmarkStart w:id="1" w:name="_Toc198210836"/>
      <w:r w:rsidRPr="00201020">
        <w:rPr>
          <w:rFonts w:cs="Calibri"/>
        </w:rPr>
        <w:lastRenderedPageBreak/>
        <w:t>1.</w:t>
      </w:r>
      <w:r w:rsidR="00281D1E" w:rsidRPr="00201020">
        <w:rPr>
          <w:rFonts w:cs="Calibri"/>
        </w:rPr>
        <w:tab/>
      </w:r>
      <w:r w:rsidR="00D61CD7" w:rsidRPr="00201020">
        <w:rPr>
          <w:rFonts w:cs="Calibri"/>
        </w:rPr>
        <w:t>OBJECTIFS DU PROGRAMME</w:t>
      </w:r>
      <w:r w:rsidR="00C63003" w:rsidRPr="00201020">
        <w:rPr>
          <w:rFonts w:cs="Calibri"/>
          <w:vertAlign w:val="superscript"/>
        </w:rPr>
        <w:footnoteReference w:id="2"/>
      </w:r>
      <w:bookmarkEnd w:id="0"/>
      <w:bookmarkEnd w:id="1"/>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D83D31" w:rsidRPr="000C1316" w14:paraId="3B79D84A" w14:textId="77777777" w:rsidTr="000C1BFB">
        <w:trPr>
          <w:jc w:val="center"/>
        </w:trPr>
        <w:tc>
          <w:tcPr>
            <w:tcW w:w="10166" w:type="dxa"/>
            <w:shd w:val="clear" w:color="auto" w:fill="E6E6E9"/>
          </w:tcPr>
          <w:p w14:paraId="1E659E62" w14:textId="743C7CCE" w:rsidR="00D83D31" w:rsidRPr="000C1BFB" w:rsidRDefault="006B7CD6" w:rsidP="00D17897">
            <w:pPr>
              <w:pStyle w:val="Cadredebutsection"/>
              <w:ind w:left="0"/>
              <w:jc w:val="left"/>
            </w:pPr>
            <w:r w:rsidRPr="00DF41F3">
              <w:t xml:space="preserve">Dans cette section, on indique le but du programme, </w:t>
            </w:r>
            <w:r w:rsidRPr="000C1BFB">
              <w:t>à quoi il sert et les autres programmes servant à l’appuyer.</w:t>
            </w:r>
          </w:p>
        </w:tc>
      </w:tr>
    </w:tbl>
    <w:p w14:paraId="3D54E7A3" w14:textId="43B82E7D" w:rsidR="00D22048" w:rsidRPr="00201020" w:rsidRDefault="00A00E18" w:rsidP="006244D0">
      <w:pPr>
        <w:pStyle w:val="ProgrammeCorpstexte"/>
        <w:keepNext/>
        <w:spacing w:before="240" w:after="120" w:line="240" w:lineRule="auto"/>
        <w:rPr>
          <w:rFonts w:ascii="Calibri" w:hAnsi="Calibri" w:cs="Calibri"/>
          <w:lang w:val="fr-CA"/>
        </w:rPr>
      </w:pPr>
      <w:r w:rsidRPr="00201020">
        <w:rPr>
          <w:rFonts w:ascii="Calibri" w:hAnsi="Calibri" w:cs="Calibri"/>
          <w:lang w:val="fr-CA"/>
        </w:rPr>
        <w:t>Ce programme</w:t>
      </w:r>
      <w:r w:rsidR="00AA06FD" w:rsidRPr="00201020">
        <w:rPr>
          <w:rFonts w:ascii="Calibri" w:hAnsi="Calibri" w:cs="Calibri"/>
          <w:lang w:val="fr-CA"/>
        </w:rPr>
        <w:t xml:space="preserve"> de sécurité électrique (PS</w:t>
      </w:r>
      <w:r w:rsidR="000F1FFC" w:rsidRPr="00201020">
        <w:rPr>
          <w:rFonts w:ascii="Calibri" w:hAnsi="Calibri" w:cs="Calibri"/>
          <w:lang w:val="fr-CA"/>
        </w:rPr>
        <w:t>E</w:t>
      </w:r>
      <w:r w:rsidR="00AA06FD" w:rsidRPr="00201020">
        <w:rPr>
          <w:rFonts w:ascii="Calibri" w:hAnsi="Calibri" w:cs="Calibri"/>
          <w:lang w:val="fr-CA"/>
        </w:rPr>
        <w:t>)</w:t>
      </w:r>
      <w:r w:rsidRPr="00201020">
        <w:rPr>
          <w:rFonts w:ascii="Calibri" w:hAnsi="Calibri" w:cs="Calibri"/>
          <w:lang w:val="fr-CA"/>
        </w:rPr>
        <w:t xml:space="preserve"> </w:t>
      </w:r>
      <w:r w:rsidR="00E15464" w:rsidRPr="00201020">
        <w:rPr>
          <w:rFonts w:ascii="Calibri" w:hAnsi="Calibri" w:cs="Calibri"/>
          <w:lang w:val="fr-CA"/>
        </w:rPr>
        <w:t>a pour but d’</w:t>
      </w:r>
      <w:r w:rsidRPr="00201020">
        <w:rPr>
          <w:rFonts w:ascii="Calibri" w:hAnsi="Calibri" w:cs="Calibri"/>
          <w:lang w:val="fr-CA"/>
        </w:rPr>
        <w:t xml:space="preserve">encadrer les </w:t>
      </w:r>
      <w:r w:rsidR="00532229" w:rsidRPr="00201020">
        <w:rPr>
          <w:rFonts w:ascii="Calibri" w:hAnsi="Calibri" w:cs="Calibri"/>
          <w:lang w:val="fr-CA"/>
        </w:rPr>
        <w:t>activités associées aux dangers électriques</w:t>
      </w:r>
      <w:r w:rsidRPr="00201020">
        <w:rPr>
          <w:rFonts w:ascii="Calibri" w:hAnsi="Calibri" w:cs="Calibri"/>
          <w:lang w:val="fr-CA"/>
        </w:rPr>
        <w:t xml:space="preserve"> </w:t>
      </w:r>
      <w:r w:rsidR="000F1FFC" w:rsidRPr="00201020">
        <w:rPr>
          <w:rFonts w:ascii="Calibri" w:hAnsi="Calibri" w:cs="Calibri"/>
          <w:lang w:val="fr-CA"/>
        </w:rPr>
        <w:t xml:space="preserve">en vue </w:t>
      </w:r>
      <w:r w:rsidRPr="00201020">
        <w:rPr>
          <w:rFonts w:ascii="Calibri" w:hAnsi="Calibri" w:cs="Calibri"/>
          <w:lang w:val="fr-CA"/>
        </w:rPr>
        <w:t>de protéger les travailleurs de tou</w:t>
      </w:r>
      <w:r w:rsidR="00DD60A9" w:rsidRPr="00201020">
        <w:rPr>
          <w:rFonts w:ascii="Calibri" w:hAnsi="Calibri" w:cs="Calibri"/>
          <w:lang w:val="fr-CA"/>
        </w:rPr>
        <w:t>s</w:t>
      </w:r>
      <w:r w:rsidRPr="00201020">
        <w:rPr>
          <w:rFonts w:ascii="Calibri" w:hAnsi="Calibri" w:cs="Calibri"/>
          <w:lang w:val="fr-CA"/>
        </w:rPr>
        <w:t xml:space="preserve"> risque</w:t>
      </w:r>
      <w:r w:rsidR="00DD60A9" w:rsidRPr="00201020">
        <w:rPr>
          <w:rFonts w:ascii="Calibri" w:hAnsi="Calibri" w:cs="Calibri"/>
          <w:lang w:val="fr-CA"/>
        </w:rPr>
        <w:t>s</w:t>
      </w:r>
      <w:r w:rsidRPr="00201020">
        <w:rPr>
          <w:rFonts w:ascii="Calibri" w:hAnsi="Calibri" w:cs="Calibri"/>
          <w:lang w:val="fr-CA"/>
        </w:rPr>
        <w:t xml:space="preserve"> de choc</w:t>
      </w:r>
      <w:r w:rsidR="00936F8D" w:rsidRPr="00201020">
        <w:rPr>
          <w:rFonts w:ascii="Calibri" w:hAnsi="Calibri" w:cs="Calibri"/>
          <w:lang w:val="fr-CA"/>
        </w:rPr>
        <w:t>s</w:t>
      </w:r>
      <w:r w:rsidRPr="00201020">
        <w:rPr>
          <w:rFonts w:ascii="Calibri" w:hAnsi="Calibri" w:cs="Calibri"/>
          <w:lang w:val="fr-CA"/>
        </w:rPr>
        <w:t xml:space="preserve"> électrique</w:t>
      </w:r>
      <w:r w:rsidR="00936F8D" w:rsidRPr="00201020">
        <w:rPr>
          <w:rFonts w:ascii="Calibri" w:hAnsi="Calibri" w:cs="Calibri"/>
          <w:lang w:val="fr-CA"/>
        </w:rPr>
        <w:t>s</w:t>
      </w:r>
      <w:r w:rsidRPr="00201020">
        <w:rPr>
          <w:rFonts w:ascii="Calibri" w:hAnsi="Calibri" w:cs="Calibri"/>
          <w:lang w:val="fr-CA"/>
        </w:rPr>
        <w:t xml:space="preserve"> et de brûlures pouvant être causé</w:t>
      </w:r>
      <w:r w:rsidR="00936F8D" w:rsidRPr="00201020">
        <w:rPr>
          <w:rFonts w:ascii="Calibri" w:hAnsi="Calibri" w:cs="Calibri"/>
          <w:lang w:val="fr-CA"/>
        </w:rPr>
        <w:t>s</w:t>
      </w:r>
      <w:r w:rsidRPr="00201020">
        <w:rPr>
          <w:rFonts w:ascii="Calibri" w:hAnsi="Calibri" w:cs="Calibri"/>
          <w:lang w:val="fr-CA"/>
        </w:rPr>
        <w:t xml:space="preserve"> par un contact accidentel avec des composantes sous tension et/ou par le déclenchement d</w:t>
      </w:r>
      <w:r w:rsidR="00D10F19" w:rsidRPr="00201020">
        <w:rPr>
          <w:rFonts w:ascii="Calibri" w:hAnsi="Calibri" w:cs="Calibri"/>
          <w:lang w:val="fr-CA"/>
        </w:rPr>
        <w:t>’</w:t>
      </w:r>
      <w:r w:rsidRPr="00201020">
        <w:rPr>
          <w:rFonts w:ascii="Calibri" w:hAnsi="Calibri" w:cs="Calibri"/>
          <w:lang w:val="fr-CA"/>
        </w:rPr>
        <w:t>un écla</w:t>
      </w:r>
      <w:r w:rsidR="007423DE" w:rsidRPr="00201020">
        <w:rPr>
          <w:rFonts w:ascii="Calibri" w:hAnsi="Calibri" w:cs="Calibri"/>
          <w:lang w:val="fr-CA"/>
        </w:rPr>
        <w:t>t</w:t>
      </w:r>
      <w:r w:rsidRPr="00201020">
        <w:rPr>
          <w:rFonts w:ascii="Calibri" w:hAnsi="Calibri" w:cs="Calibri"/>
          <w:lang w:val="fr-CA"/>
        </w:rPr>
        <w:t xml:space="preserve"> d</w:t>
      </w:r>
      <w:r w:rsidR="00D10F19" w:rsidRPr="00201020">
        <w:rPr>
          <w:rFonts w:ascii="Calibri" w:hAnsi="Calibri" w:cs="Calibri"/>
          <w:lang w:val="fr-CA"/>
        </w:rPr>
        <w:t>’</w:t>
      </w:r>
      <w:r w:rsidRPr="00201020">
        <w:rPr>
          <w:rFonts w:ascii="Calibri" w:hAnsi="Calibri" w:cs="Calibri"/>
          <w:lang w:val="fr-CA"/>
        </w:rPr>
        <w:t>arc.</w:t>
      </w:r>
      <w:r w:rsidR="00F17978" w:rsidRPr="00201020">
        <w:rPr>
          <w:rFonts w:ascii="Calibri" w:hAnsi="Calibri" w:cs="Calibri"/>
          <w:lang w:val="fr-CA"/>
        </w:rPr>
        <w:t xml:space="preserve"> Il vise </w:t>
      </w:r>
      <w:r w:rsidR="00FC22B6" w:rsidRPr="00201020">
        <w:rPr>
          <w:rFonts w:ascii="Calibri" w:hAnsi="Calibri" w:cs="Calibri"/>
          <w:lang w:val="fr-CA"/>
        </w:rPr>
        <w:t>entre autres à prévenir les chocs électriques par contact avec des éléments de circuit</w:t>
      </w:r>
      <w:r w:rsidR="00E15464" w:rsidRPr="00201020">
        <w:rPr>
          <w:rFonts w:ascii="Calibri" w:hAnsi="Calibri" w:cs="Calibri"/>
          <w:lang w:val="fr-CA"/>
        </w:rPr>
        <w:t>s</w:t>
      </w:r>
      <w:r w:rsidR="00FC22B6" w:rsidRPr="00201020">
        <w:rPr>
          <w:rFonts w:ascii="Calibri" w:hAnsi="Calibri" w:cs="Calibri"/>
          <w:lang w:val="fr-CA"/>
        </w:rPr>
        <w:t xml:space="preserve"> électriques ainsi que les éclats d</w:t>
      </w:r>
      <w:r w:rsidR="00D10F19" w:rsidRPr="00201020">
        <w:rPr>
          <w:rFonts w:ascii="Calibri" w:hAnsi="Calibri" w:cs="Calibri"/>
          <w:lang w:val="fr-CA"/>
        </w:rPr>
        <w:t>’</w:t>
      </w:r>
      <w:r w:rsidR="00FC22B6" w:rsidRPr="00201020">
        <w:rPr>
          <w:rFonts w:ascii="Calibri" w:hAnsi="Calibri" w:cs="Calibri"/>
          <w:lang w:val="fr-CA"/>
        </w:rPr>
        <w:t>arc</w:t>
      </w:r>
      <w:r w:rsidR="00E15464" w:rsidRPr="00201020">
        <w:rPr>
          <w:rFonts w:ascii="Calibri" w:hAnsi="Calibri" w:cs="Calibri"/>
          <w:lang w:val="fr-CA"/>
        </w:rPr>
        <w:t>,</w:t>
      </w:r>
      <w:r w:rsidR="00FC22B6" w:rsidRPr="00201020">
        <w:rPr>
          <w:rFonts w:ascii="Calibri" w:hAnsi="Calibri" w:cs="Calibri"/>
          <w:lang w:val="fr-CA"/>
        </w:rPr>
        <w:t xml:space="preserve"> ou du moins à réduire l</w:t>
      </w:r>
      <w:r w:rsidR="00D10F19" w:rsidRPr="00201020">
        <w:rPr>
          <w:rFonts w:ascii="Calibri" w:hAnsi="Calibri" w:cs="Calibri"/>
          <w:lang w:val="fr-CA"/>
        </w:rPr>
        <w:t>’</w:t>
      </w:r>
      <w:r w:rsidR="00FC22B6" w:rsidRPr="00201020">
        <w:rPr>
          <w:rFonts w:ascii="Calibri" w:hAnsi="Calibri" w:cs="Calibri"/>
          <w:lang w:val="fr-CA"/>
        </w:rPr>
        <w:t>énergie incidente au plus bas niveau faisable</w:t>
      </w:r>
      <w:r w:rsidR="001F5BC1" w:rsidRPr="00201020">
        <w:rPr>
          <w:rFonts w:ascii="Calibri" w:hAnsi="Calibri" w:cs="Calibri"/>
          <w:lang w:val="fr-CA"/>
        </w:rPr>
        <w:t>.</w:t>
      </w:r>
    </w:p>
    <w:p w14:paraId="3DD5E3BD" w14:textId="65DB03F8" w:rsidR="00E767FD" w:rsidRPr="00201020" w:rsidRDefault="00E767FD" w:rsidP="00F37B02">
      <w:pPr>
        <w:pStyle w:val="ProgrammeCorpstexte"/>
        <w:spacing w:after="120" w:line="240" w:lineRule="auto"/>
        <w:rPr>
          <w:rFonts w:ascii="Calibri" w:hAnsi="Calibri" w:cs="Calibri"/>
          <w:lang w:val="fr-CA"/>
        </w:rPr>
      </w:pPr>
      <w:r w:rsidRPr="00201020">
        <w:rPr>
          <w:rFonts w:ascii="Calibri" w:hAnsi="Calibri" w:cs="Calibri"/>
          <w:lang w:val="fr-CA"/>
        </w:rPr>
        <w:t xml:space="preserve">Les travaux électriques </w:t>
      </w:r>
      <w:r w:rsidR="00CE2B72" w:rsidRPr="00201020">
        <w:rPr>
          <w:rFonts w:ascii="Calibri" w:hAnsi="Calibri" w:cs="Calibri"/>
          <w:lang w:val="fr-CA"/>
        </w:rPr>
        <w:t>sous</w:t>
      </w:r>
      <w:r w:rsidR="002C0222" w:rsidRPr="00201020">
        <w:rPr>
          <w:rFonts w:ascii="Calibri" w:hAnsi="Calibri" w:cs="Calibri"/>
          <w:lang w:val="fr-CA"/>
        </w:rPr>
        <w:t xml:space="preserve"> </w:t>
      </w:r>
      <w:r w:rsidR="00CE2B72" w:rsidRPr="00201020">
        <w:rPr>
          <w:rFonts w:ascii="Calibri" w:hAnsi="Calibri" w:cs="Calibri"/>
          <w:lang w:val="fr-CA"/>
        </w:rPr>
        <w:t xml:space="preserve">tension </w:t>
      </w:r>
      <w:r w:rsidRPr="00201020">
        <w:rPr>
          <w:rFonts w:ascii="Calibri" w:hAnsi="Calibri" w:cs="Calibri"/>
          <w:lang w:val="fr-CA"/>
        </w:rPr>
        <w:t xml:space="preserve">sont des </w:t>
      </w:r>
      <w:r w:rsidR="00DD1871" w:rsidRPr="00201020">
        <w:rPr>
          <w:rFonts w:ascii="Calibri" w:hAnsi="Calibri" w:cs="Calibri"/>
          <w:lang w:val="fr-CA"/>
        </w:rPr>
        <w:t xml:space="preserve">tâches effectuées </w:t>
      </w:r>
      <w:r w:rsidRPr="00201020">
        <w:rPr>
          <w:rFonts w:ascii="Calibri" w:hAnsi="Calibri" w:cs="Calibri"/>
          <w:lang w:val="fr-CA"/>
        </w:rPr>
        <w:t>près ou sur des composantes électriques à découvert et accessibles, susceptibles d</w:t>
      </w:r>
      <w:r w:rsidR="00D10F19" w:rsidRPr="00201020">
        <w:rPr>
          <w:rFonts w:ascii="Calibri" w:hAnsi="Calibri" w:cs="Calibri"/>
          <w:lang w:val="fr-CA"/>
        </w:rPr>
        <w:t>’</w:t>
      </w:r>
      <w:r w:rsidRPr="00201020">
        <w:rPr>
          <w:rFonts w:ascii="Calibri" w:hAnsi="Calibri" w:cs="Calibri"/>
          <w:lang w:val="fr-CA"/>
        </w:rPr>
        <w:t>être sous tension. L</w:t>
      </w:r>
      <w:r w:rsidR="00D10F19" w:rsidRPr="00201020">
        <w:rPr>
          <w:rFonts w:ascii="Calibri" w:hAnsi="Calibri" w:cs="Calibri"/>
          <w:lang w:val="fr-CA"/>
        </w:rPr>
        <w:t>’</w:t>
      </w:r>
      <w:r w:rsidRPr="00201020">
        <w:rPr>
          <w:rFonts w:ascii="Calibri" w:hAnsi="Calibri" w:cs="Calibri"/>
          <w:lang w:val="fr-CA"/>
        </w:rPr>
        <w:t>installation et la réparation d</w:t>
      </w:r>
      <w:r w:rsidR="00D10F19" w:rsidRPr="00201020">
        <w:rPr>
          <w:rFonts w:ascii="Calibri" w:hAnsi="Calibri" w:cs="Calibri"/>
          <w:lang w:val="fr-CA"/>
        </w:rPr>
        <w:t>’</w:t>
      </w:r>
      <w:r w:rsidRPr="00201020">
        <w:rPr>
          <w:rFonts w:ascii="Calibri" w:hAnsi="Calibri" w:cs="Calibri"/>
          <w:lang w:val="fr-CA"/>
        </w:rPr>
        <w:t>équipements électriques, la prise de mesures et la détection de problème</w:t>
      </w:r>
      <w:r w:rsidR="00DD1871" w:rsidRPr="00201020">
        <w:rPr>
          <w:rFonts w:ascii="Calibri" w:hAnsi="Calibri" w:cs="Calibri"/>
          <w:lang w:val="fr-CA"/>
        </w:rPr>
        <w:t>s</w:t>
      </w:r>
      <w:r w:rsidRPr="00201020">
        <w:rPr>
          <w:rFonts w:ascii="Calibri" w:hAnsi="Calibri" w:cs="Calibri"/>
          <w:lang w:val="fr-CA"/>
        </w:rPr>
        <w:t xml:space="preserve"> dans les panneaux de contrôle sont des exemples de travaux électriques. </w:t>
      </w:r>
    </w:p>
    <w:p w14:paraId="7D472E61" w14:textId="2014A442" w:rsidR="00D22048" w:rsidRPr="00201020" w:rsidRDefault="00A00E18" w:rsidP="00F37B02">
      <w:pPr>
        <w:pStyle w:val="ProgrammeCorpstexte"/>
        <w:spacing w:after="120" w:line="240" w:lineRule="auto"/>
        <w:rPr>
          <w:rFonts w:ascii="Calibri" w:hAnsi="Calibri" w:cs="Calibri"/>
          <w:lang w:val="fr-CA"/>
        </w:rPr>
      </w:pPr>
      <w:r w:rsidRPr="00201020">
        <w:rPr>
          <w:rFonts w:ascii="Calibri" w:hAnsi="Calibri" w:cs="Calibri"/>
          <w:lang w:val="fr-CA"/>
        </w:rPr>
        <w:t xml:space="preserve">Il est important de </w:t>
      </w:r>
      <w:r w:rsidR="00E767FD" w:rsidRPr="00201020">
        <w:rPr>
          <w:rFonts w:ascii="Calibri" w:hAnsi="Calibri" w:cs="Calibri"/>
          <w:lang w:val="fr-CA"/>
        </w:rPr>
        <w:t xml:space="preserve">se </w:t>
      </w:r>
      <w:r w:rsidRPr="00201020">
        <w:rPr>
          <w:rFonts w:ascii="Calibri" w:hAnsi="Calibri" w:cs="Calibri"/>
          <w:lang w:val="fr-CA"/>
        </w:rPr>
        <w:t xml:space="preserve">rappeler </w:t>
      </w:r>
      <w:r w:rsidR="00E767FD" w:rsidRPr="00201020">
        <w:rPr>
          <w:rFonts w:ascii="Calibri" w:hAnsi="Calibri" w:cs="Calibri"/>
          <w:lang w:val="fr-CA"/>
        </w:rPr>
        <w:t>qu</w:t>
      </w:r>
      <w:r w:rsidR="00D10F19" w:rsidRPr="00201020">
        <w:rPr>
          <w:rFonts w:ascii="Calibri" w:hAnsi="Calibri" w:cs="Calibri"/>
          <w:lang w:val="fr-CA"/>
        </w:rPr>
        <w:t>’</w:t>
      </w:r>
      <w:r w:rsidR="00E767FD" w:rsidRPr="00201020">
        <w:rPr>
          <w:rFonts w:ascii="Calibri" w:hAnsi="Calibri" w:cs="Calibri"/>
          <w:lang w:val="fr-CA"/>
        </w:rPr>
        <w:t xml:space="preserve">il faut </w:t>
      </w:r>
      <w:r w:rsidRPr="00201020">
        <w:rPr>
          <w:rFonts w:ascii="Calibri" w:hAnsi="Calibri" w:cs="Calibri"/>
          <w:lang w:val="fr-CA"/>
        </w:rPr>
        <w:t xml:space="preserve">effectuer les travaux </w:t>
      </w:r>
      <w:r w:rsidR="00E767FD" w:rsidRPr="00201020">
        <w:rPr>
          <w:rFonts w:ascii="Calibri" w:hAnsi="Calibri" w:cs="Calibri"/>
          <w:lang w:val="fr-CA"/>
        </w:rPr>
        <w:t xml:space="preserve">électriques </w:t>
      </w:r>
      <w:r w:rsidRPr="00201020">
        <w:rPr>
          <w:rFonts w:ascii="Calibri" w:hAnsi="Calibri" w:cs="Calibri"/>
          <w:lang w:val="fr-CA"/>
        </w:rPr>
        <w:t>hors tension</w:t>
      </w:r>
      <w:r w:rsidR="00D67A2F" w:rsidRPr="00201020">
        <w:rPr>
          <w:rFonts w:ascii="Calibri" w:hAnsi="Calibri" w:cs="Calibri"/>
          <w:lang w:val="fr-CA"/>
        </w:rPr>
        <w:t>,</w:t>
      </w:r>
      <w:r w:rsidR="00BC4C68" w:rsidRPr="00201020">
        <w:rPr>
          <w:rFonts w:ascii="Calibri" w:hAnsi="Calibri" w:cs="Calibri"/>
          <w:lang w:val="fr-CA"/>
        </w:rPr>
        <w:t xml:space="preserve"> </w:t>
      </w:r>
      <w:r w:rsidR="004A252C" w:rsidRPr="00201020">
        <w:rPr>
          <w:rFonts w:ascii="Calibri" w:hAnsi="Calibri" w:cs="Calibri"/>
          <w:lang w:val="fr-CA"/>
        </w:rPr>
        <w:t xml:space="preserve">dans </w:t>
      </w:r>
      <w:r w:rsidR="006932A8" w:rsidRPr="00201020">
        <w:rPr>
          <w:rFonts w:ascii="Calibri" w:hAnsi="Calibri" w:cs="Calibri"/>
          <w:lang w:val="fr-CA"/>
        </w:rPr>
        <w:t xml:space="preserve">des </w:t>
      </w:r>
      <w:r w:rsidR="004A252C" w:rsidRPr="00201020">
        <w:rPr>
          <w:rFonts w:ascii="Calibri" w:hAnsi="Calibri" w:cs="Calibri"/>
          <w:lang w:val="fr-CA"/>
        </w:rPr>
        <w:t>condition</w:t>
      </w:r>
      <w:r w:rsidR="006932A8" w:rsidRPr="00201020">
        <w:rPr>
          <w:rFonts w:ascii="Calibri" w:hAnsi="Calibri" w:cs="Calibri"/>
          <w:lang w:val="fr-CA"/>
        </w:rPr>
        <w:t>s</w:t>
      </w:r>
      <w:r w:rsidR="004A252C" w:rsidRPr="00201020">
        <w:rPr>
          <w:rFonts w:ascii="Calibri" w:hAnsi="Calibri" w:cs="Calibri"/>
          <w:lang w:val="fr-CA"/>
        </w:rPr>
        <w:t xml:space="preserve"> sécuritaire</w:t>
      </w:r>
      <w:r w:rsidR="006932A8" w:rsidRPr="00201020">
        <w:rPr>
          <w:rFonts w:ascii="Calibri" w:hAnsi="Calibri" w:cs="Calibri"/>
          <w:lang w:val="fr-CA"/>
        </w:rPr>
        <w:t>s en matière d’électricité</w:t>
      </w:r>
      <w:r w:rsidR="00E767FD" w:rsidRPr="00201020">
        <w:rPr>
          <w:rFonts w:ascii="Calibri" w:hAnsi="Calibri" w:cs="Calibri"/>
          <w:lang w:val="fr-CA"/>
        </w:rPr>
        <w:t>. L</w:t>
      </w:r>
      <w:r w:rsidRPr="00201020">
        <w:rPr>
          <w:rFonts w:ascii="Calibri" w:hAnsi="Calibri" w:cs="Calibri"/>
          <w:lang w:val="fr-CA"/>
        </w:rPr>
        <w:t xml:space="preserve">e travail sous tension </w:t>
      </w:r>
      <w:r w:rsidR="00E767FD" w:rsidRPr="00201020">
        <w:rPr>
          <w:rFonts w:ascii="Calibri" w:hAnsi="Calibri" w:cs="Calibri"/>
          <w:lang w:val="fr-CA"/>
        </w:rPr>
        <w:t>est</w:t>
      </w:r>
      <w:r w:rsidRPr="00201020">
        <w:rPr>
          <w:rFonts w:ascii="Calibri" w:hAnsi="Calibri" w:cs="Calibri"/>
          <w:lang w:val="fr-CA"/>
        </w:rPr>
        <w:t xml:space="preserve"> permis uniquement s</w:t>
      </w:r>
      <w:r w:rsidR="00D10F19" w:rsidRPr="00201020">
        <w:rPr>
          <w:rFonts w:ascii="Calibri" w:hAnsi="Calibri" w:cs="Calibri"/>
          <w:lang w:val="fr-CA"/>
        </w:rPr>
        <w:t>’</w:t>
      </w:r>
      <w:r w:rsidRPr="00201020">
        <w:rPr>
          <w:rFonts w:ascii="Calibri" w:hAnsi="Calibri" w:cs="Calibri"/>
          <w:lang w:val="fr-CA"/>
        </w:rPr>
        <w:t>il est impossible de l</w:t>
      </w:r>
      <w:r w:rsidR="00D10F19" w:rsidRPr="00201020">
        <w:rPr>
          <w:rFonts w:ascii="Calibri" w:hAnsi="Calibri" w:cs="Calibri"/>
          <w:lang w:val="fr-CA"/>
        </w:rPr>
        <w:t>’</w:t>
      </w:r>
      <w:r w:rsidRPr="00201020">
        <w:rPr>
          <w:rFonts w:ascii="Calibri" w:hAnsi="Calibri" w:cs="Calibri"/>
          <w:lang w:val="fr-CA"/>
        </w:rPr>
        <w:t>effectuer hors tension</w:t>
      </w:r>
      <w:r w:rsidR="00371A0F" w:rsidRPr="00201020">
        <w:rPr>
          <w:rFonts w:ascii="Calibri" w:hAnsi="Calibri" w:cs="Calibri"/>
          <w:lang w:val="fr-CA"/>
        </w:rPr>
        <w:t>,</w:t>
      </w:r>
      <w:r w:rsidR="002C0222" w:rsidRPr="00201020">
        <w:rPr>
          <w:rFonts w:ascii="Calibri" w:hAnsi="Calibri" w:cs="Calibri"/>
          <w:lang w:val="fr-CA"/>
        </w:rPr>
        <w:t xml:space="preserve"> par exemple le</w:t>
      </w:r>
      <w:r w:rsidRPr="00201020">
        <w:rPr>
          <w:rFonts w:ascii="Calibri" w:hAnsi="Calibri" w:cs="Calibri"/>
          <w:lang w:val="fr-CA"/>
        </w:rPr>
        <w:t xml:space="preserve"> diagnostic </w:t>
      </w:r>
      <w:r w:rsidR="00DD60A9" w:rsidRPr="00201020">
        <w:rPr>
          <w:rFonts w:ascii="Calibri" w:hAnsi="Calibri" w:cs="Calibri"/>
          <w:lang w:val="fr-CA"/>
        </w:rPr>
        <w:t>d</w:t>
      </w:r>
      <w:r w:rsidR="00D10F19" w:rsidRPr="00201020">
        <w:rPr>
          <w:rFonts w:ascii="Calibri" w:hAnsi="Calibri" w:cs="Calibri"/>
          <w:lang w:val="fr-CA"/>
        </w:rPr>
        <w:t>’</w:t>
      </w:r>
      <w:r w:rsidR="00DD60A9" w:rsidRPr="00201020">
        <w:rPr>
          <w:rFonts w:ascii="Calibri" w:hAnsi="Calibri" w:cs="Calibri"/>
          <w:lang w:val="fr-CA"/>
        </w:rPr>
        <w:t>anomalie</w:t>
      </w:r>
      <w:r w:rsidR="00F54C01" w:rsidRPr="00201020">
        <w:rPr>
          <w:rFonts w:ascii="Calibri" w:hAnsi="Calibri" w:cs="Calibri"/>
          <w:lang w:val="fr-CA"/>
        </w:rPr>
        <w:t>s</w:t>
      </w:r>
      <w:r w:rsidR="00DD60A9" w:rsidRPr="00201020">
        <w:rPr>
          <w:rFonts w:ascii="Calibri" w:hAnsi="Calibri" w:cs="Calibri"/>
          <w:lang w:val="fr-CA"/>
        </w:rPr>
        <w:t xml:space="preserve"> </w:t>
      </w:r>
      <w:r w:rsidRPr="00201020">
        <w:rPr>
          <w:rFonts w:ascii="Calibri" w:hAnsi="Calibri" w:cs="Calibri"/>
          <w:lang w:val="fr-CA"/>
        </w:rPr>
        <w:t>et</w:t>
      </w:r>
      <w:r w:rsidR="002C0222" w:rsidRPr="00201020">
        <w:rPr>
          <w:rFonts w:ascii="Calibri" w:hAnsi="Calibri" w:cs="Calibri"/>
          <w:lang w:val="fr-CA"/>
        </w:rPr>
        <w:t xml:space="preserve"> les </w:t>
      </w:r>
      <w:r w:rsidRPr="00201020">
        <w:rPr>
          <w:rFonts w:ascii="Calibri" w:hAnsi="Calibri" w:cs="Calibri"/>
          <w:lang w:val="fr-CA"/>
        </w:rPr>
        <w:t xml:space="preserve">tests de fonctionnement. Pour </w:t>
      </w:r>
      <w:r w:rsidR="002C0222" w:rsidRPr="00201020">
        <w:rPr>
          <w:rFonts w:ascii="Calibri" w:hAnsi="Calibri" w:cs="Calibri"/>
          <w:lang w:val="fr-CA"/>
        </w:rPr>
        <w:t>les travaux d</w:t>
      </w:r>
      <w:r w:rsidR="00D10F19" w:rsidRPr="00201020">
        <w:rPr>
          <w:rFonts w:ascii="Calibri" w:hAnsi="Calibri" w:cs="Calibri"/>
          <w:lang w:val="fr-CA"/>
        </w:rPr>
        <w:t>’</w:t>
      </w:r>
      <w:r w:rsidR="002C0222" w:rsidRPr="00201020">
        <w:rPr>
          <w:rFonts w:ascii="Calibri" w:hAnsi="Calibri" w:cs="Calibri"/>
          <w:lang w:val="fr-CA"/>
        </w:rPr>
        <w:t xml:space="preserve">entretien, </w:t>
      </w:r>
      <w:r w:rsidR="00371A0F" w:rsidRPr="00201020">
        <w:rPr>
          <w:rFonts w:ascii="Calibri" w:hAnsi="Calibri" w:cs="Calibri"/>
          <w:lang w:val="fr-CA"/>
        </w:rPr>
        <w:t>d’</w:t>
      </w:r>
      <w:r w:rsidR="002C0222" w:rsidRPr="00201020">
        <w:rPr>
          <w:rFonts w:ascii="Calibri" w:hAnsi="Calibri" w:cs="Calibri"/>
          <w:lang w:val="fr-CA"/>
        </w:rPr>
        <w:t xml:space="preserve">installation et </w:t>
      </w:r>
      <w:r w:rsidR="00371A0F" w:rsidRPr="00201020">
        <w:rPr>
          <w:rFonts w:ascii="Calibri" w:hAnsi="Calibri" w:cs="Calibri"/>
          <w:lang w:val="fr-CA"/>
        </w:rPr>
        <w:t>d’</w:t>
      </w:r>
      <w:r w:rsidR="002C0222" w:rsidRPr="00201020">
        <w:rPr>
          <w:rFonts w:ascii="Calibri" w:hAnsi="Calibri" w:cs="Calibri"/>
          <w:lang w:val="fr-CA"/>
        </w:rPr>
        <w:t xml:space="preserve">ajustement dans les </w:t>
      </w:r>
      <w:r w:rsidR="00BA16AE" w:rsidRPr="00201020">
        <w:rPr>
          <w:rFonts w:ascii="Calibri" w:hAnsi="Calibri" w:cs="Calibri"/>
          <w:lang w:val="fr-CA"/>
        </w:rPr>
        <w:t xml:space="preserve">appareillages </w:t>
      </w:r>
      <w:r w:rsidR="002C0222" w:rsidRPr="00201020">
        <w:rPr>
          <w:rFonts w:ascii="Calibri" w:hAnsi="Calibri" w:cs="Calibri"/>
          <w:lang w:val="fr-CA"/>
        </w:rPr>
        <w:t>au-delà de 30</w:t>
      </w:r>
      <w:r w:rsidR="0085712C" w:rsidRPr="00201020">
        <w:rPr>
          <w:rFonts w:ascii="Calibri" w:hAnsi="Calibri" w:cs="Calibri"/>
          <w:lang w:val="fr-CA"/>
        </w:rPr>
        <w:t> </w:t>
      </w:r>
      <w:r w:rsidR="002C0222" w:rsidRPr="00201020">
        <w:rPr>
          <w:rFonts w:ascii="Calibri" w:hAnsi="Calibri" w:cs="Calibri"/>
          <w:lang w:val="fr-CA"/>
        </w:rPr>
        <w:t>v</w:t>
      </w:r>
      <w:r w:rsidR="00540B65" w:rsidRPr="00201020">
        <w:rPr>
          <w:rFonts w:ascii="Calibri" w:hAnsi="Calibri" w:cs="Calibri"/>
          <w:lang w:val="fr-CA"/>
        </w:rPr>
        <w:t xml:space="preserve">olts </w:t>
      </w:r>
      <w:r w:rsidR="00AE3EFA" w:rsidRPr="00201020">
        <w:rPr>
          <w:rFonts w:ascii="Calibri" w:hAnsi="Calibri" w:cs="Calibri"/>
          <w:lang w:val="fr-CA"/>
        </w:rPr>
        <w:t>en courant alternatif (</w:t>
      </w:r>
      <w:r w:rsidR="00540B65" w:rsidRPr="00201020">
        <w:rPr>
          <w:rFonts w:ascii="Calibri" w:hAnsi="Calibri" w:cs="Calibri"/>
          <w:lang w:val="fr-CA"/>
        </w:rPr>
        <w:t>V</w:t>
      </w:r>
      <w:r w:rsidR="00BA16AE" w:rsidRPr="00201020">
        <w:rPr>
          <w:rFonts w:ascii="Calibri" w:hAnsi="Calibri" w:cs="Calibri"/>
          <w:lang w:val="fr-CA"/>
        </w:rPr>
        <w:t>C</w:t>
      </w:r>
      <w:r w:rsidR="00371A0F" w:rsidRPr="00201020">
        <w:rPr>
          <w:rFonts w:ascii="Calibri" w:hAnsi="Calibri" w:cs="Calibri"/>
          <w:lang w:val="fr-CA"/>
        </w:rPr>
        <w:t>A</w:t>
      </w:r>
      <w:r w:rsidR="00540B65" w:rsidRPr="00201020">
        <w:rPr>
          <w:rFonts w:ascii="Calibri" w:hAnsi="Calibri" w:cs="Calibri"/>
          <w:lang w:val="fr-CA"/>
        </w:rPr>
        <w:t>)</w:t>
      </w:r>
      <w:r w:rsidR="00E562D8" w:rsidRPr="00201020">
        <w:rPr>
          <w:rFonts w:ascii="Calibri" w:hAnsi="Calibri" w:cs="Calibri"/>
          <w:lang w:val="fr-CA"/>
        </w:rPr>
        <w:t xml:space="preserve"> ou de 60</w:t>
      </w:r>
      <w:r w:rsidR="0085712C" w:rsidRPr="00201020">
        <w:rPr>
          <w:rFonts w:ascii="Calibri" w:hAnsi="Calibri" w:cs="Calibri"/>
          <w:lang w:val="fr-CA"/>
        </w:rPr>
        <w:t> </w:t>
      </w:r>
      <w:r w:rsidR="00E562D8" w:rsidRPr="00201020">
        <w:rPr>
          <w:rFonts w:ascii="Calibri" w:hAnsi="Calibri" w:cs="Calibri"/>
          <w:lang w:val="fr-CA"/>
        </w:rPr>
        <w:t>volts en courant continu (VCC)</w:t>
      </w:r>
      <w:r w:rsidR="00936F8D" w:rsidRPr="00201020">
        <w:rPr>
          <w:rFonts w:ascii="Calibri" w:hAnsi="Calibri" w:cs="Calibri"/>
          <w:lang w:val="fr-CA"/>
        </w:rPr>
        <w:t>,</w:t>
      </w:r>
      <w:r w:rsidRPr="00201020">
        <w:rPr>
          <w:rFonts w:ascii="Calibri" w:hAnsi="Calibri" w:cs="Calibri"/>
          <w:lang w:val="fr-CA"/>
        </w:rPr>
        <w:t xml:space="preserve"> un permi</w:t>
      </w:r>
      <w:r w:rsidR="00CD6B17" w:rsidRPr="00201020">
        <w:rPr>
          <w:rFonts w:ascii="Calibri" w:hAnsi="Calibri" w:cs="Calibri"/>
          <w:lang w:val="fr-CA"/>
        </w:rPr>
        <w:t>s</w:t>
      </w:r>
      <w:r w:rsidRPr="00201020">
        <w:rPr>
          <w:rFonts w:ascii="Calibri" w:hAnsi="Calibri" w:cs="Calibri"/>
          <w:lang w:val="fr-CA"/>
        </w:rPr>
        <w:t xml:space="preserve"> de travail sous</w:t>
      </w:r>
      <w:r w:rsidR="002C0222" w:rsidRPr="00201020">
        <w:rPr>
          <w:rFonts w:ascii="Calibri" w:hAnsi="Calibri" w:cs="Calibri"/>
          <w:lang w:val="fr-CA"/>
        </w:rPr>
        <w:t xml:space="preserve"> </w:t>
      </w:r>
      <w:r w:rsidRPr="00201020">
        <w:rPr>
          <w:rFonts w:ascii="Calibri" w:hAnsi="Calibri" w:cs="Calibri"/>
          <w:lang w:val="fr-CA"/>
        </w:rPr>
        <w:t>tension est obligatoire. La personne qui effectue du travail sous tension s</w:t>
      </w:r>
      <w:r w:rsidR="00D10F19" w:rsidRPr="00201020">
        <w:rPr>
          <w:rFonts w:ascii="Calibri" w:hAnsi="Calibri" w:cs="Calibri"/>
          <w:lang w:val="fr-CA"/>
        </w:rPr>
        <w:t>’</w:t>
      </w:r>
      <w:r w:rsidRPr="00201020">
        <w:rPr>
          <w:rFonts w:ascii="Calibri" w:hAnsi="Calibri" w:cs="Calibri"/>
          <w:lang w:val="fr-CA"/>
        </w:rPr>
        <w:t xml:space="preserve">expose au risque de subir un choc ou </w:t>
      </w:r>
      <w:r w:rsidR="00747ACE" w:rsidRPr="00201020">
        <w:rPr>
          <w:rFonts w:ascii="Calibri" w:hAnsi="Calibri" w:cs="Calibri"/>
          <w:lang w:val="fr-CA"/>
        </w:rPr>
        <w:t>des brûlures</w:t>
      </w:r>
      <w:r w:rsidR="000C0F82" w:rsidRPr="00201020">
        <w:rPr>
          <w:rFonts w:ascii="Calibri" w:hAnsi="Calibri" w:cs="Calibri"/>
          <w:lang w:val="fr-CA"/>
        </w:rPr>
        <w:t>.</w:t>
      </w:r>
      <w:r w:rsidR="00AD1A9D" w:rsidRPr="00201020">
        <w:rPr>
          <w:rFonts w:ascii="Calibri" w:hAnsi="Calibri" w:cs="Calibri"/>
          <w:lang w:val="fr-CA"/>
        </w:rPr>
        <w:t xml:space="preserve"> </w:t>
      </w:r>
      <w:r w:rsidR="00747ACE" w:rsidRPr="00201020">
        <w:rPr>
          <w:rFonts w:ascii="Calibri" w:hAnsi="Calibri" w:cs="Calibri"/>
          <w:lang w:val="fr-CA"/>
        </w:rPr>
        <w:t>Même</w:t>
      </w:r>
      <w:r w:rsidRPr="00201020">
        <w:rPr>
          <w:rFonts w:ascii="Calibri" w:hAnsi="Calibri" w:cs="Calibri"/>
          <w:lang w:val="fr-CA"/>
        </w:rPr>
        <w:t xml:space="preserve"> si durant ces travaux</w:t>
      </w:r>
      <w:r w:rsidR="00CD6B17" w:rsidRPr="00201020">
        <w:rPr>
          <w:rFonts w:ascii="Calibri" w:hAnsi="Calibri" w:cs="Calibri"/>
          <w:lang w:val="fr-CA"/>
        </w:rPr>
        <w:t>,</w:t>
      </w:r>
      <w:r w:rsidRPr="00201020">
        <w:rPr>
          <w:rFonts w:ascii="Calibri" w:hAnsi="Calibri" w:cs="Calibri"/>
          <w:lang w:val="fr-CA"/>
        </w:rPr>
        <w:t xml:space="preserve"> il est impossible d</w:t>
      </w:r>
      <w:r w:rsidR="00D10F19" w:rsidRPr="00201020">
        <w:rPr>
          <w:rFonts w:ascii="Calibri" w:hAnsi="Calibri" w:cs="Calibri"/>
          <w:lang w:val="fr-CA"/>
        </w:rPr>
        <w:t>’</w:t>
      </w:r>
      <w:r w:rsidR="001E529B" w:rsidRPr="00201020">
        <w:rPr>
          <w:rFonts w:ascii="Calibri" w:hAnsi="Calibri" w:cs="Calibri"/>
          <w:lang w:val="fr-CA"/>
        </w:rPr>
        <w:t>éliminer</w:t>
      </w:r>
      <w:r w:rsidRPr="00201020">
        <w:rPr>
          <w:rFonts w:ascii="Calibri" w:hAnsi="Calibri" w:cs="Calibri"/>
          <w:lang w:val="fr-CA"/>
        </w:rPr>
        <w:t xml:space="preserve"> </w:t>
      </w:r>
      <w:r w:rsidR="00DD60A9" w:rsidRPr="00201020">
        <w:rPr>
          <w:rFonts w:ascii="Calibri" w:hAnsi="Calibri" w:cs="Calibri"/>
          <w:lang w:val="fr-CA"/>
        </w:rPr>
        <w:t xml:space="preserve">entièrement </w:t>
      </w:r>
      <w:r w:rsidRPr="00201020">
        <w:rPr>
          <w:rFonts w:ascii="Calibri" w:hAnsi="Calibri" w:cs="Calibri"/>
          <w:lang w:val="fr-CA"/>
        </w:rPr>
        <w:t xml:space="preserve">le risque, il faut </w:t>
      </w:r>
      <w:r w:rsidR="00DD60A9" w:rsidRPr="00201020">
        <w:rPr>
          <w:rFonts w:ascii="Calibri" w:hAnsi="Calibri" w:cs="Calibri"/>
          <w:lang w:val="fr-CA"/>
        </w:rPr>
        <w:t xml:space="preserve">toujours </w:t>
      </w:r>
      <w:r w:rsidRPr="00201020">
        <w:rPr>
          <w:rFonts w:ascii="Calibri" w:hAnsi="Calibri" w:cs="Calibri"/>
          <w:lang w:val="fr-CA"/>
        </w:rPr>
        <w:t xml:space="preserve">utiliser </w:t>
      </w:r>
      <w:r w:rsidR="00DD60A9" w:rsidRPr="00201020">
        <w:rPr>
          <w:rFonts w:ascii="Calibri" w:hAnsi="Calibri" w:cs="Calibri"/>
          <w:lang w:val="fr-CA"/>
        </w:rPr>
        <w:t>l</w:t>
      </w:r>
      <w:r w:rsidRPr="00201020">
        <w:rPr>
          <w:rFonts w:ascii="Calibri" w:hAnsi="Calibri" w:cs="Calibri"/>
          <w:lang w:val="fr-CA"/>
        </w:rPr>
        <w:t xml:space="preserve">es moyens pour le diminuer </w:t>
      </w:r>
      <w:r w:rsidR="00DD60A9" w:rsidRPr="00201020">
        <w:rPr>
          <w:rFonts w:ascii="Calibri" w:hAnsi="Calibri" w:cs="Calibri"/>
          <w:lang w:val="fr-CA"/>
        </w:rPr>
        <w:t>à un niveau tolérable</w:t>
      </w:r>
      <w:r w:rsidRPr="00201020">
        <w:rPr>
          <w:rFonts w:ascii="Calibri" w:hAnsi="Calibri" w:cs="Calibri"/>
          <w:lang w:val="fr-CA"/>
        </w:rPr>
        <w:t xml:space="preserve">. </w:t>
      </w:r>
      <w:r w:rsidR="00C05399" w:rsidRPr="00201020">
        <w:rPr>
          <w:rFonts w:ascii="Calibri" w:hAnsi="Calibri" w:cs="Calibri"/>
          <w:lang w:val="fr-CA"/>
        </w:rPr>
        <w:t xml:space="preserve">Les exigences relatives au </w:t>
      </w:r>
      <w:r w:rsidR="00AD1A9D" w:rsidRPr="00201020">
        <w:rPr>
          <w:rFonts w:ascii="Calibri" w:hAnsi="Calibri" w:cs="Calibri"/>
          <w:lang w:val="fr-CA"/>
        </w:rPr>
        <w:t xml:space="preserve">permis de travail sous tension </w:t>
      </w:r>
      <w:r w:rsidR="00C05399" w:rsidRPr="00201020">
        <w:rPr>
          <w:rFonts w:ascii="Calibri" w:hAnsi="Calibri" w:cs="Calibri"/>
          <w:lang w:val="fr-CA"/>
        </w:rPr>
        <w:t>sont expliquées plus loin.</w:t>
      </w:r>
    </w:p>
    <w:p w14:paraId="0268301F" w14:textId="1AB1F6F2" w:rsidR="00DD60A9" w:rsidRPr="00201020" w:rsidRDefault="0023720B" w:rsidP="00F37B02">
      <w:pPr>
        <w:pStyle w:val="ProgrammeCorpstexte"/>
        <w:spacing w:after="120" w:line="240" w:lineRule="auto"/>
        <w:rPr>
          <w:rFonts w:ascii="Calibri" w:hAnsi="Calibri" w:cs="Calibri"/>
          <w:lang w:val="fr-CA"/>
        </w:rPr>
      </w:pPr>
      <w:r w:rsidRPr="00201020">
        <w:rPr>
          <w:rFonts w:ascii="Calibri" w:hAnsi="Calibri" w:cs="Calibri"/>
          <w:lang w:val="fr-CA"/>
        </w:rPr>
        <w:t xml:space="preserve">Le programme vise également à </w:t>
      </w:r>
      <w:r w:rsidR="00E30924">
        <w:rPr>
          <w:rFonts w:ascii="Calibri" w:hAnsi="Calibri" w:cs="Calibri"/>
          <w:lang w:val="fr-CA"/>
        </w:rPr>
        <w:t>identifier</w:t>
      </w:r>
      <w:r w:rsidR="000D7F17" w:rsidRPr="00201020">
        <w:rPr>
          <w:rFonts w:ascii="Calibri" w:hAnsi="Calibri" w:cs="Calibri"/>
          <w:lang w:val="fr-CA"/>
        </w:rPr>
        <w:t xml:space="preserve">, éliminer ou contrôler </w:t>
      </w:r>
      <w:r w:rsidRPr="00201020">
        <w:rPr>
          <w:rFonts w:ascii="Calibri" w:hAnsi="Calibri" w:cs="Calibri"/>
          <w:lang w:val="fr-CA"/>
        </w:rPr>
        <w:t>les risques électriques pour les activités autres que les travaux électriques.</w:t>
      </w:r>
    </w:p>
    <w:p w14:paraId="0C158E8A" w14:textId="6DA62B3A" w:rsidR="004A252C" w:rsidRPr="00201020" w:rsidRDefault="00C65036" w:rsidP="00F37B02">
      <w:pPr>
        <w:pStyle w:val="ProgrammeCorpstexte"/>
        <w:spacing w:after="120" w:line="240" w:lineRule="auto"/>
        <w:rPr>
          <w:rFonts w:ascii="Calibri" w:hAnsi="Calibri" w:cs="Calibri"/>
          <w:lang w:val="fr-CA"/>
        </w:rPr>
      </w:pPr>
      <w:r w:rsidRPr="00201020">
        <w:rPr>
          <w:rFonts w:ascii="Calibri" w:hAnsi="Calibri" w:cs="Calibri"/>
          <w:lang w:val="fr-CA"/>
        </w:rPr>
        <w:t xml:space="preserve">Pour être optimum, ce programme de sécurité électrique </w:t>
      </w:r>
      <w:r w:rsidR="00F06D7D">
        <w:rPr>
          <w:rFonts w:ascii="Calibri" w:hAnsi="Calibri" w:cs="Calibri"/>
          <w:lang w:val="fr-CA"/>
        </w:rPr>
        <w:t>est</w:t>
      </w:r>
      <w:r w:rsidR="00E95082" w:rsidRPr="00201020">
        <w:rPr>
          <w:rFonts w:ascii="Calibri" w:hAnsi="Calibri" w:cs="Calibri"/>
          <w:lang w:val="fr-CA"/>
        </w:rPr>
        <w:t xml:space="preserve"> intégré dans </w:t>
      </w:r>
      <w:r w:rsidR="00F06D7D">
        <w:rPr>
          <w:rFonts w:ascii="Calibri" w:hAnsi="Calibri" w:cs="Calibri"/>
          <w:lang w:val="fr-CA"/>
        </w:rPr>
        <w:t>le</w:t>
      </w:r>
      <w:r w:rsidR="00F06D7D" w:rsidRPr="00201020">
        <w:rPr>
          <w:rFonts w:ascii="Calibri" w:hAnsi="Calibri" w:cs="Calibri"/>
          <w:lang w:val="fr-CA"/>
        </w:rPr>
        <w:t xml:space="preserve"> </w:t>
      </w:r>
      <w:r w:rsidR="00E95082" w:rsidRPr="00201020">
        <w:rPr>
          <w:rFonts w:ascii="Calibri" w:hAnsi="Calibri" w:cs="Calibri"/>
          <w:lang w:val="fr-CA"/>
        </w:rPr>
        <w:t>programme de gestion global</w:t>
      </w:r>
      <w:r w:rsidR="001F5BC1" w:rsidRPr="00201020">
        <w:rPr>
          <w:rFonts w:ascii="Calibri" w:hAnsi="Calibri" w:cs="Calibri"/>
          <w:lang w:val="fr-CA"/>
        </w:rPr>
        <w:t>e</w:t>
      </w:r>
      <w:r w:rsidR="00E95082" w:rsidRPr="00201020">
        <w:rPr>
          <w:rFonts w:ascii="Calibri" w:hAnsi="Calibri" w:cs="Calibri"/>
          <w:lang w:val="fr-CA"/>
        </w:rPr>
        <w:t xml:space="preserve"> de </w:t>
      </w:r>
      <w:r w:rsidR="000C5FFA" w:rsidRPr="00201020">
        <w:rPr>
          <w:rFonts w:ascii="Calibri" w:hAnsi="Calibri" w:cs="Calibri"/>
          <w:lang w:val="fr-CA"/>
        </w:rPr>
        <w:t xml:space="preserve">la </w:t>
      </w:r>
      <w:r w:rsidR="00E95082" w:rsidRPr="00201020">
        <w:rPr>
          <w:rFonts w:ascii="Calibri" w:hAnsi="Calibri" w:cs="Calibri"/>
          <w:lang w:val="fr-CA"/>
        </w:rPr>
        <w:t>santé et sécurité au travail</w:t>
      </w:r>
      <w:r w:rsidR="004A252C" w:rsidRPr="00201020">
        <w:rPr>
          <w:rFonts w:ascii="Calibri" w:hAnsi="Calibri" w:cs="Calibri"/>
          <w:lang w:val="fr-CA"/>
        </w:rPr>
        <w:t xml:space="preserve"> et d</w:t>
      </w:r>
      <w:r w:rsidR="00D10F19" w:rsidRPr="00201020">
        <w:rPr>
          <w:rFonts w:ascii="Calibri" w:hAnsi="Calibri" w:cs="Calibri"/>
          <w:lang w:val="fr-CA"/>
        </w:rPr>
        <w:t>’</w:t>
      </w:r>
      <w:r w:rsidR="004A252C" w:rsidRPr="00201020">
        <w:rPr>
          <w:rFonts w:ascii="Calibri" w:hAnsi="Calibri" w:cs="Calibri"/>
          <w:lang w:val="fr-CA"/>
        </w:rPr>
        <w:t>autres processus de l</w:t>
      </w:r>
      <w:r w:rsidR="00D10F19" w:rsidRPr="00201020">
        <w:rPr>
          <w:rFonts w:ascii="Calibri" w:hAnsi="Calibri" w:cs="Calibri"/>
          <w:lang w:val="fr-CA"/>
        </w:rPr>
        <w:t>’</w:t>
      </w:r>
      <w:r w:rsidR="004A252C" w:rsidRPr="00201020">
        <w:rPr>
          <w:rFonts w:ascii="Calibri" w:hAnsi="Calibri" w:cs="Calibri"/>
          <w:lang w:val="fr-CA"/>
        </w:rPr>
        <w:t>entreprise (ex</w:t>
      </w:r>
      <w:r w:rsidR="003C637E" w:rsidRPr="00201020">
        <w:rPr>
          <w:rFonts w:ascii="Calibri" w:hAnsi="Calibri" w:cs="Calibri"/>
          <w:lang w:val="fr-CA"/>
        </w:rPr>
        <w:t>.</w:t>
      </w:r>
      <w:r w:rsidR="004A252C" w:rsidRPr="00201020">
        <w:rPr>
          <w:rFonts w:ascii="Calibri" w:hAnsi="Calibri" w:cs="Calibri"/>
          <w:lang w:val="fr-CA"/>
        </w:rPr>
        <w:t> : processus d</w:t>
      </w:r>
      <w:r w:rsidR="00D10F19" w:rsidRPr="00201020">
        <w:rPr>
          <w:rFonts w:ascii="Calibri" w:hAnsi="Calibri" w:cs="Calibri"/>
          <w:lang w:val="fr-CA"/>
        </w:rPr>
        <w:t>’</w:t>
      </w:r>
      <w:r w:rsidR="004A252C" w:rsidRPr="00201020">
        <w:rPr>
          <w:rFonts w:ascii="Calibri" w:hAnsi="Calibri" w:cs="Calibri"/>
          <w:lang w:val="fr-CA"/>
        </w:rPr>
        <w:t>achat)</w:t>
      </w:r>
      <w:r w:rsidR="00E95082" w:rsidRPr="00201020">
        <w:rPr>
          <w:rFonts w:ascii="Calibri" w:hAnsi="Calibri" w:cs="Calibri"/>
          <w:lang w:val="fr-CA"/>
        </w:rPr>
        <w:t>. Il est complété par :</w:t>
      </w:r>
      <w:r w:rsidRPr="00201020">
        <w:rPr>
          <w:rFonts w:ascii="Calibri" w:hAnsi="Calibri" w:cs="Calibri"/>
          <w:lang w:val="fr-CA"/>
        </w:rPr>
        <w:t xml:space="preserve"> </w:t>
      </w:r>
    </w:p>
    <w:p w14:paraId="3550AC8C" w14:textId="3DBA0B76" w:rsidR="00C65036" w:rsidRPr="00201020" w:rsidRDefault="00C65036" w:rsidP="00EA4866">
      <w:pPr>
        <w:pStyle w:val="ProgrammeCorpstexte"/>
        <w:numPr>
          <w:ilvl w:val="0"/>
          <w:numId w:val="13"/>
        </w:numPr>
        <w:spacing w:after="120" w:line="240" w:lineRule="auto"/>
        <w:ind w:left="720"/>
        <w:rPr>
          <w:rFonts w:ascii="Calibri" w:hAnsi="Calibri" w:cs="Calibri"/>
          <w:lang w:val="fr-CA"/>
        </w:rPr>
      </w:pPr>
      <w:r w:rsidRPr="00201020">
        <w:rPr>
          <w:rFonts w:ascii="Calibri" w:hAnsi="Calibri" w:cs="Calibri"/>
          <w:lang w:val="fr-CA"/>
        </w:rPr>
        <w:t>Le cadenassage et autres mesures de contrôle des énergies</w:t>
      </w:r>
      <w:r w:rsidR="00F54E4F" w:rsidRPr="00201020">
        <w:rPr>
          <w:rFonts w:ascii="Calibri" w:hAnsi="Calibri" w:cs="Calibri"/>
          <w:lang w:val="fr-CA"/>
        </w:rPr>
        <w:t>, y compris</w:t>
      </w:r>
      <w:r w:rsidR="00384D57" w:rsidRPr="00201020" w:rsidDel="00F54E4F">
        <w:rPr>
          <w:rFonts w:ascii="Calibri" w:hAnsi="Calibri" w:cs="Calibri"/>
          <w:lang w:val="fr-CA"/>
        </w:rPr>
        <w:t xml:space="preserve"> </w:t>
      </w:r>
      <w:r w:rsidR="00384D57" w:rsidRPr="00201020">
        <w:rPr>
          <w:rFonts w:ascii="Calibri" w:hAnsi="Calibri" w:cs="Calibri"/>
          <w:lang w:val="fr-CA"/>
        </w:rPr>
        <w:t xml:space="preserve">la reconnaissance </w:t>
      </w:r>
      <w:r w:rsidR="00C63003" w:rsidRPr="00201020">
        <w:rPr>
          <w:rFonts w:ascii="Calibri" w:hAnsi="Calibri" w:cs="Calibri"/>
          <w:lang w:val="fr-CA"/>
        </w:rPr>
        <w:t>d</w:t>
      </w:r>
      <w:r w:rsidR="00D10F19" w:rsidRPr="00201020">
        <w:rPr>
          <w:rFonts w:ascii="Calibri" w:hAnsi="Calibri" w:cs="Calibri"/>
          <w:lang w:val="fr-CA"/>
        </w:rPr>
        <w:t>’</w:t>
      </w:r>
      <w:r w:rsidR="00C63003" w:rsidRPr="00201020">
        <w:rPr>
          <w:rFonts w:ascii="Calibri" w:hAnsi="Calibri" w:cs="Calibri"/>
          <w:lang w:val="fr-CA"/>
        </w:rPr>
        <w:t xml:space="preserve">appareillages dans un </w:t>
      </w:r>
      <w:r w:rsidR="00C63003" w:rsidRPr="00201020">
        <w:rPr>
          <w:rFonts w:ascii="Calibri" w:hAnsi="Calibri" w:cs="Calibri"/>
          <w:i/>
          <w:lang w:val="fr-CA"/>
        </w:rPr>
        <w:t>état normal</w:t>
      </w:r>
      <w:r w:rsidR="00C63003" w:rsidRPr="00201020">
        <w:rPr>
          <w:rFonts w:ascii="Calibri" w:hAnsi="Calibri" w:cs="Calibri"/>
          <w:lang w:val="fr-CA"/>
        </w:rPr>
        <w:t xml:space="preserve"> ou anormal</w:t>
      </w:r>
      <w:r w:rsidR="0045154D" w:rsidRPr="00201020" w:rsidDel="00F54E4F">
        <w:rPr>
          <w:rFonts w:ascii="Calibri" w:hAnsi="Calibri" w:cs="Calibri"/>
          <w:lang w:val="fr-CA"/>
        </w:rPr>
        <w:t>.</w:t>
      </w:r>
    </w:p>
    <w:p w14:paraId="301A8A24" w14:textId="2F0A0333" w:rsidR="00C65036" w:rsidRPr="00201020" w:rsidRDefault="00C65036" w:rsidP="00EA4866">
      <w:pPr>
        <w:pStyle w:val="ProgrammeCorpstexte"/>
        <w:numPr>
          <w:ilvl w:val="0"/>
          <w:numId w:val="13"/>
        </w:numPr>
        <w:spacing w:after="120" w:line="240" w:lineRule="auto"/>
        <w:ind w:left="720"/>
        <w:rPr>
          <w:rFonts w:ascii="Calibri" w:hAnsi="Calibri" w:cs="Calibri"/>
          <w:lang w:val="fr-CA"/>
        </w:rPr>
      </w:pPr>
      <w:r w:rsidRPr="00201020" w:rsidDel="00F54E4F">
        <w:rPr>
          <w:rFonts w:ascii="Calibri" w:hAnsi="Calibri" w:cs="Calibri"/>
          <w:lang w:val="fr-CA"/>
        </w:rPr>
        <w:t>L</w:t>
      </w:r>
      <w:r w:rsidRPr="00201020">
        <w:rPr>
          <w:rFonts w:ascii="Calibri" w:hAnsi="Calibri" w:cs="Calibri"/>
          <w:lang w:val="fr-CA"/>
        </w:rPr>
        <w:t>a gestion des dispositifs d</w:t>
      </w:r>
      <w:r w:rsidR="00D10F19" w:rsidRPr="00201020">
        <w:rPr>
          <w:rFonts w:ascii="Calibri" w:hAnsi="Calibri" w:cs="Calibri"/>
          <w:lang w:val="fr-CA"/>
        </w:rPr>
        <w:t>’</w:t>
      </w:r>
      <w:r w:rsidRPr="00201020">
        <w:rPr>
          <w:rFonts w:ascii="Calibri" w:hAnsi="Calibri" w:cs="Calibri"/>
          <w:lang w:val="fr-CA"/>
        </w:rPr>
        <w:t xml:space="preserve">alarme et </w:t>
      </w:r>
      <w:r w:rsidR="00D01183" w:rsidRPr="00201020">
        <w:rPr>
          <w:rFonts w:ascii="Calibri" w:hAnsi="Calibri" w:cs="Calibri"/>
          <w:lang w:val="fr-CA"/>
        </w:rPr>
        <w:t xml:space="preserve">de </w:t>
      </w:r>
      <w:r w:rsidRPr="00201020">
        <w:rPr>
          <w:rFonts w:ascii="Calibri" w:hAnsi="Calibri" w:cs="Calibri"/>
          <w:lang w:val="fr-CA"/>
        </w:rPr>
        <w:t>protection incendie</w:t>
      </w:r>
      <w:r w:rsidR="0045154D" w:rsidRPr="00201020" w:rsidDel="00F54E4F">
        <w:rPr>
          <w:rFonts w:ascii="Calibri" w:hAnsi="Calibri" w:cs="Calibri"/>
          <w:lang w:val="fr-CA"/>
        </w:rPr>
        <w:t>.</w:t>
      </w:r>
    </w:p>
    <w:p w14:paraId="6ED1F4A8" w14:textId="0799EAC6" w:rsidR="00C65036" w:rsidRPr="00201020" w:rsidRDefault="00C65036" w:rsidP="00EA4866">
      <w:pPr>
        <w:pStyle w:val="ProgrammeCorpstexte"/>
        <w:numPr>
          <w:ilvl w:val="0"/>
          <w:numId w:val="13"/>
        </w:numPr>
        <w:spacing w:after="120" w:line="240" w:lineRule="auto"/>
        <w:ind w:left="720"/>
        <w:rPr>
          <w:rFonts w:ascii="Calibri" w:hAnsi="Calibri" w:cs="Calibri"/>
          <w:lang w:val="fr-CA"/>
        </w:rPr>
      </w:pPr>
      <w:r w:rsidRPr="00201020" w:rsidDel="00F54E4F">
        <w:rPr>
          <w:rFonts w:ascii="Calibri" w:hAnsi="Calibri" w:cs="Calibri"/>
          <w:lang w:val="fr-CA"/>
        </w:rPr>
        <w:t>L</w:t>
      </w:r>
      <w:r w:rsidRPr="00201020">
        <w:rPr>
          <w:rFonts w:ascii="Calibri" w:hAnsi="Calibri" w:cs="Calibri"/>
          <w:lang w:val="fr-CA"/>
        </w:rPr>
        <w:t>a maintenance générale des systèmes de ventilation</w:t>
      </w:r>
      <w:r w:rsidR="0045154D" w:rsidRPr="00201020" w:rsidDel="00F54E4F">
        <w:rPr>
          <w:rFonts w:ascii="Calibri" w:hAnsi="Calibri" w:cs="Calibri"/>
          <w:lang w:val="fr-CA"/>
        </w:rPr>
        <w:t>.</w:t>
      </w:r>
    </w:p>
    <w:p w14:paraId="00F7F66C" w14:textId="70E12F49" w:rsidR="00C65036" w:rsidRPr="00201020" w:rsidRDefault="00C65036" w:rsidP="00EA4866">
      <w:pPr>
        <w:pStyle w:val="ProgrammeCorpstexte"/>
        <w:numPr>
          <w:ilvl w:val="0"/>
          <w:numId w:val="13"/>
        </w:numPr>
        <w:spacing w:after="120" w:line="240" w:lineRule="auto"/>
        <w:ind w:left="720"/>
        <w:rPr>
          <w:rFonts w:ascii="Calibri" w:hAnsi="Calibri" w:cs="Calibri"/>
          <w:lang w:val="fr-CA"/>
        </w:rPr>
      </w:pPr>
      <w:r w:rsidRPr="00201020" w:rsidDel="00F54E4F">
        <w:rPr>
          <w:rFonts w:ascii="Calibri" w:hAnsi="Calibri" w:cs="Calibri"/>
          <w:lang w:val="fr-CA"/>
        </w:rPr>
        <w:t>L</w:t>
      </w:r>
      <w:r w:rsidRPr="00201020">
        <w:rPr>
          <w:rFonts w:ascii="Calibri" w:hAnsi="Calibri" w:cs="Calibri"/>
          <w:lang w:val="fr-CA"/>
        </w:rPr>
        <w:t>es exigences particulières des assureurs</w:t>
      </w:r>
      <w:r w:rsidR="0045154D" w:rsidRPr="00201020" w:rsidDel="00F54E4F">
        <w:rPr>
          <w:rFonts w:ascii="Calibri" w:hAnsi="Calibri" w:cs="Calibri"/>
          <w:lang w:val="fr-CA"/>
        </w:rPr>
        <w:t>.</w:t>
      </w:r>
    </w:p>
    <w:p w14:paraId="2320854E" w14:textId="306F103A" w:rsidR="00C65036" w:rsidRPr="00201020" w:rsidRDefault="00C65036" w:rsidP="00EA4866">
      <w:pPr>
        <w:pStyle w:val="ProgrammeCorpstexte"/>
        <w:numPr>
          <w:ilvl w:val="0"/>
          <w:numId w:val="13"/>
        </w:numPr>
        <w:spacing w:after="120" w:line="240" w:lineRule="auto"/>
        <w:ind w:left="720"/>
        <w:rPr>
          <w:rFonts w:ascii="Calibri" w:eastAsia="Arial Black" w:hAnsi="Calibri" w:cs="Calibri"/>
          <w:lang w:val="fr-CA"/>
        </w:rPr>
      </w:pPr>
      <w:r w:rsidRPr="00201020" w:rsidDel="00F54E4F">
        <w:rPr>
          <w:rFonts w:ascii="Calibri" w:hAnsi="Calibri" w:cs="Calibri"/>
          <w:lang w:val="fr-CA"/>
        </w:rPr>
        <w:t>L</w:t>
      </w:r>
      <w:r w:rsidRPr="00201020">
        <w:rPr>
          <w:rFonts w:ascii="Calibri" w:hAnsi="Calibri" w:cs="Calibri"/>
          <w:lang w:val="fr-CA"/>
        </w:rPr>
        <w:t xml:space="preserve">a gestion de </w:t>
      </w:r>
      <w:r w:rsidR="00D01183" w:rsidRPr="00201020">
        <w:rPr>
          <w:rFonts w:ascii="Calibri" w:hAnsi="Calibri" w:cs="Calibri"/>
          <w:lang w:val="fr-CA"/>
        </w:rPr>
        <w:t xml:space="preserve">la </w:t>
      </w:r>
      <w:r w:rsidRPr="00201020">
        <w:rPr>
          <w:rFonts w:ascii="Calibri" w:hAnsi="Calibri" w:cs="Calibri"/>
          <w:lang w:val="fr-CA"/>
        </w:rPr>
        <w:t>santé</w:t>
      </w:r>
      <w:r w:rsidR="00F74DA4" w:rsidRPr="00201020">
        <w:rPr>
          <w:rFonts w:ascii="Calibri" w:hAnsi="Calibri" w:cs="Calibri"/>
          <w:lang w:val="fr-CA"/>
        </w:rPr>
        <w:t xml:space="preserve"> et </w:t>
      </w:r>
      <w:r w:rsidRPr="00201020">
        <w:rPr>
          <w:rFonts w:ascii="Calibri" w:hAnsi="Calibri" w:cs="Calibri"/>
          <w:lang w:val="fr-CA"/>
        </w:rPr>
        <w:t>sécurité (formation, gestion des changements, audits, enquêtes, etc.)</w:t>
      </w:r>
      <w:r w:rsidR="0045154D" w:rsidRPr="00201020">
        <w:rPr>
          <w:rFonts w:ascii="Calibri" w:hAnsi="Calibri" w:cs="Calibri"/>
          <w:lang w:val="fr-CA"/>
        </w:rPr>
        <w:t>.</w:t>
      </w:r>
    </w:p>
    <w:p w14:paraId="5D14F89B" w14:textId="3182A1A0" w:rsidR="00994286" w:rsidRPr="00201020" w:rsidRDefault="00281D1E" w:rsidP="000C1BFB">
      <w:pPr>
        <w:pStyle w:val="Titre1"/>
        <w:ind w:left="576" w:hanging="576"/>
        <w:rPr>
          <w:rStyle w:val="Numrodepage"/>
          <w:rFonts w:cs="Calibri"/>
        </w:rPr>
      </w:pPr>
      <w:bookmarkStart w:id="2" w:name="_Toc100496917"/>
      <w:bookmarkStart w:id="3" w:name="_Toc198210837"/>
      <w:r w:rsidRPr="00201020">
        <w:rPr>
          <w:rStyle w:val="Numrodepage"/>
          <w:rFonts w:cs="Calibri"/>
        </w:rPr>
        <w:lastRenderedPageBreak/>
        <w:t>2.</w:t>
      </w:r>
      <w:r w:rsidRPr="00201020">
        <w:rPr>
          <w:rStyle w:val="Numrodepage"/>
          <w:rFonts w:cs="Calibri"/>
        </w:rPr>
        <w:tab/>
      </w:r>
      <w:r w:rsidR="00A71806" w:rsidRPr="00201020">
        <w:rPr>
          <w:rStyle w:val="Numrodepage"/>
          <w:rFonts w:cs="Calibri"/>
        </w:rPr>
        <w:t>PORTÉE DU PROGRAMME</w:t>
      </w:r>
      <w:bookmarkEnd w:id="2"/>
      <w:bookmarkEnd w:id="3"/>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CF6693" w:rsidRPr="008F27BD" w14:paraId="63B867E1" w14:textId="77777777" w:rsidTr="000C1BFB">
        <w:trPr>
          <w:jc w:val="center"/>
        </w:trPr>
        <w:tc>
          <w:tcPr>
            <w:tcW w:w="10166" w:type="dxa"/>
            <w:shd w:val="clear" w:color="auto" w:fill="E6E6E9"/>
          </w:tcPr>
          <w:p w14:paraId="0217BCF3" w14:textId="2F6DEB7C" w:rsidR="00CF6693" w:rsidRPr="00201020" w:rsidRDefault="00CF6693" w:rsidP="00D17897">
            <w:pPr>
              <w:pStyle w:val="Cadredebutsection"/>
              <w:ind w:left="0"/>
              <w:jc w:val="left"/>
            </w:pPr>
            <w:r w:rsidRPr="00201020">
              <w:t>Dans cette section, on écrit à qui s’adresse le programme et dans quelles situations il doit être appliqué.</w:t>
            </w:r>
          </w:p>
        </w:tc>
      </w:tr>
    </w:tbl>
    <w:p w14:paraId="0D7D9694" w14:textId="4200B9E4" w:rsidR="00D70F49" w:rsidRPr="00201020" w:rsidRDefault="00A00E18" w:rsidP="006244D0">
      <w:pPr>
        <w:pStyle w:val="ProgrammeCorpstexte"/>
        <w:keepNext/>
        <w:spacing w:before="240" w:after="120" w:line="240" w:lineRule="auto"/>
        <w:rPr>
          <w:rFonts w:ascii="Calibri" w:hAnsi="Calibri" w:cs="Calibri"/>
          <w:lang w:val="fr-CA"/>
        </w:rPr>
      </w:pPr>
      <w:r w:rsidRPr="00201020">
        <w:rPr>
          <w:rFonts w:ascii="Calibri" w:hAnsi="Calibri" w:cs="Calibri"/>
          <w:lang w:val="fr-CA"/>
        </w:rPr>
        <w:t xml:space="preserve">Le programme </w:t>
      </w:r>
      <w:r w:rsidR="00B15303" w:rsidRPr="00201020">
        <w:rPr>
          <w:rFonts w:ascii="Calibri" w:hAnsi="Calibri" w:cs="Calibri"/>
          <w:lang w:val="fr-CA"/>
        </w:rPr>
        <w:t>de</w:t>
      </w:r>
      <w:r w:rsidRPr="00201020">
        <w:rPr>
          <w:rFonts w:ascii="Calibri" w:hAnsi="Calibri" w:cs="Calibri"/>
          <w:lang w:val="fr-CA"/>
        </w:rPr>
        <w:t xml:space="preserve"> sécurité électrique s</w:t>
      </w:r>
      <w:r w:rsidR="00D10F19" w:rsidRPr="00201020">
        <w:rPr>
          <w:rFonts w:ascii="Calibri" w:hAnsi="Calibri" w:cs="Calibri"/>
          <w:lang w:val="fr-CA"/>
        </w:rPr>
        <w:t>’</w:t>
      </w:r>
      <w:r w:rsidRPr="00201020">
        <w:rPr>
          <w:rFonts w:ascii="Calibri" w:hAnsi="Calibri" w:cs="Calibri"/>
          <w:lang w:val="fr-CA"/>
        </w:rPr>
        <w:t xml:space="preserve">applique </w:t>
      </w:r>
      <w:r w:rsidR="005B7D8E" w:rsidRPr="00201020">
        <w:rPr>
          <w:rFonts w:ascii="Calibri" w:hAnsi="Calibri" w:cs="Calibri"/>
          <w:lang w:val="fr-CA"/>
        </w:rPr>
        <w:t>à tous les</w:t>
      </w:r>
      <w:r w:rsidRPr="00201020">
        <w:rPr>
          <w:rFonts w:ascii="Calibri" w:hAnsi="Calibri" w:cs="Calibri"/>
          <w:lang w:val="fr-CA"/>
        </w:rPr>
        <w:t xml:space="preserve"> travailleurs</w:t>
      </w:r>
      <w:r w:rsidR="00F86958">
        <w:rPr>
          <w:rFonts w:ascii="Calibri" w:hAnsi="Calibri" w:cs="Calibri"/>
          <w:lang w:val="fr-CA"/>
        </w:rPr>
        <w:t xml:space="preserve"> </w:t>
      </w:r>
      <w:r w:rsidR="00F86958" w:rsidRPr="008019AC">
        <w:rPr>
          <w:rFonts w:ascii="Calibri" w:hAnsi="Calibri" w:cs="Calibri"/>
        </w:rPr>
        <w:t>et au personnel des sous-traitants</w:t>
      </w:r>
      <w:r w:rsidR="00874755" w:rsidRPr="00201020">
        <w:rPr>
          <w:rFonts w:ascii="Calibri" w:hAnsi="Calibri" w:cs="Calibri"/>
          <w:lang w:val="fr-CA"/>
        </w:rPr>
        <w:t xml:space="preserve">.  </w:t>
      </w:r>
    </w:p>
    <w:p w14:paraId="72A701B7" w14:textId="57D9347F" w:rsidR="006449CF" w:rsidRDefault="004A5254" w:rsidP="00CF6693">
      <w:pPr>
        <w:pStyle w:val="ProgrammeCorpstexte"/>
        <w:spacing w:after="120" w:line="240" w:lineRule="auto"/>
        <w:rPr>
          <w:rFonts w:ascii="Calibri" w:hAnsi="Calibri" w:cs="Calibri"/>
          <w:lang w:val="fr-CA"/>
        </w:rPr>
      </w:pPr>
      <w:r w:rsidRPr="00201020">
        <w:rPr>
          <w:rFonts w:ascii="Calibri" w:hAnsi="Calibri" w:cs="Calibri"/>
          <w:lang w:val="fr-CA"/>
        </w:rPr>
        <w:t>Il s</w:t>
      </w:r>
      <w:r w:rsidR="00D10F19" w:rsidRPr="00201020">
        <w:rPr>
          <w:rFonts w:ascii="Calibri" w:hAnsi="Calibri" w:cs="Calibri"/>
          <w:lang w:val="fr-CA"/>
        </w:rPr>
        <w:t>’</w:t>
      </w:r>
      <w:r w:rsidRPr="00201020">
        <w:rPr>
          <w:rFonts w:ascii="Calibri" w:hAnsi="Calibri" w:cs="Calibri"/>
          <w:lang w:val="fr-CA"/>
        </w:rPr>
        <w:t xml:space="preserve">applique </w:t>
      </w:r>
      <w:r w:rsidR="00502FDA" w:rsidRPr="00201020">
        <w:rPr>
          <w:rFonts w:ascii="Calibri" w:hAnsi="Calibri" w:cs="Calibri"/>
          <w:lang w:val="fr-CA"/>
        </w:rPr>
        <w:t>à</w:t>
      </w:r>
      <w:r w:rsidR="006449CF" w:rsidRPr="00201020">
        <w:rPr>
          <w:rFonts w:ascii="Calibri" w:hAnsi="Calibri" w:cs="Calibri"/>
          <w:lang w:val="fr-CA"/>
        </w:rPr>
        <w:t xml:space="preserve"> tou</w:t>
      </w:r>
      <w:r w:rsidR="00747ACE" w:rsidRPr="00201020">
        <w:rPr>
          <w:rFonts w:ascii="Calibri" w:hAnsi="Calibri" w:cs="Calibri"/>
          <w:lang w:val="fr-CA"/>
        </w:rPr>
        <w:t>tes</w:t>
      </w:r>
      <w:r w:rsidR="006449CF" w:rsidRPr="00201020">
        <w:rPr>
          <w:rFonts w:ascii="Calibri" w:hAnsi="Calibri" w:cs="Calibri"/>
          <w:lang w:val="fr-CA"/>
        </w:rPr>
        <w:t xml:space="preserve"> les </w:t>
      </w:r>
      <w:r w:rsidR="00927D5E" w:rsidRPr="00201020">
        <w:rPr>
          <w:rFonts w:ascii="Calibri" w:hAnsi="Calibri" w:cs="Calibri"/>
          <w:lang w:val="fr-CA"/>
        </w:rPr>
        <w:t xml:space="preserve">activités associées aux dangers électriques </w:t>
      </w:r>
      <w:r w:rsidR="00A00E18" w:rsidRPr="00201020">
        <w:rPr>
          <w:rFonts w:ascii="Calibri" w:hAnsi="Calibri" w:cs="Calibri"/>
          <w:lang w:val="fr-CA"/>
        </w:rPr>
        <w:t xml:space="preserve">sur des équipements </w:t>
      </w:r>
      <w:r w:rsidR="00540B65" w:rsidRPr="00201020">
        <w:rPr>
          <w:rFonts w:ascii="Calibri" w:hAnsi="Calibri" w:cs="Calibri"/>
          <w:lang w:val="fr-CA"/>
        </w:rPr>
        <w:t>au-delà de 30</w:t>
      </w:r>
      <w:r w:rsidR="00747ACE" w:rsidRPr="00201020">
        <w:rPr>
          <w:rFonts w:ascii="Calibri" w:hAnsi="Calibri" w:cs="Calibri"/>
          <w:lang w:val="fr-CA"/>
        </w:rPr>
        <w:t xml:space="preserve"> V</w:t>
      </w:r>
      <w:r w:rsidR="00AC2F9E" w:rsidRPr="00201020">
        <w:rPr>
          <w:rFonts w:ascii="Calibri" w:hAnsi="Calibri" w:cs="Calibri"/>
          <w:lang w:val="fr-CA"/>
        </w:rPr>
        <w:t>CA</w:t>
      </w:r>
      <w:r w:rsidR="00747ACE" w:rsidRPr="00201020">
        <w:rPr>
          <w:rFonts w:ascii="Calibri" w:hAnsi="Calibri" w:cs="Calibri"/>
          <w:lang w:val="fr-CA"/>
        </w:rPr>
        <w:t xml:space="preserve"> </w:t>
      </w:r>
      <w:r w:rsidR="00777D19" w:rsidRPr="00201020">
        <w:rPr>
          <w:rFonts w:ascii="Calibri" w:hAnsi="Calibri" w:cs="Calibri"/>
          <w:lang w:val="fr-CA"/>
        </w:rPr>
        <w:t>et 60</w:t>
      </w:r>
      <w:r w:rsidR="0085712C" w:rsidRPr="00201020">
        <w:rPr>
          <w:rFonts w:ascii="Calibri" w:hAnsi="Calibri" w:cs="Calibri"/>
          <w:lang w:val="fr-CA"/>
        </w:rPr>
        <w:t> </w:t>
      </w:r>
      <w:r w:rsidR="00747ACE" w:rsidRPr="00201020">
        <w:rPr>
          <w:rFonts w:ascii="Calibri" w:hAnsi="Calibri" w:cs="Calibri"/>
          <w:lang w:val="fr-CA"/>
        </w:rPr>
        <w:t>VCC</w:t>
      </w:r>
      <w:r w:rsidR="00A00E18" w:rsidRPr="00201020">
        <w:rPr>
          <w:rFonts w:ascii="Calibri" w:hAnsi="Calibri" w:cs="Calibri"/>
          <w:lang w:val="fr-CA"/>
        </w:rPr>
        <w:t xml:space="preserve">. </w:t>
      </w:r>
    </w:p>
    <w:p w14:paraId="37000619" w14:textId="77777777" w:rsidR="004B12C0" w:rsidRPr="00201020" w:rsidRDefault="004B12C0" w:rsidP="00CF6693">
      <w:pPr>
        <w:pStyle w:val="ProgrammeCorpstexte"/>
        <w:spacing w:after="120" w:line="240" w:lineRule="auto"/>
        <w:rPr>
          <w:rFonts w:ascii="Calibri" w:hAnsi="Calibri" w:cs="Calibri"/>
          <w:lang w:val="fr-CA"/>
        </w:rPr>
      </w:pPr>
    </w:p>
    <w:p w14:paraId="2177B58C" w14:textId="77777777" w:rsidR="004540A8" w:rsidRPr="00201020" w:rsidRDefault="004540A8">
      <w:pPr>
        <w:pBdr>
          <w:top w:val="nil"/>
          <w:left w:val="nil"/>
          <w:bottom w:val="nil"/>
          <w:right w:val="nil"/>
          <w:between w:val="nil"/>
          <w:bar w:val="nil"/>
        </w:pBdr>
        <w:rPr>
          <w:rStyle w:val="Numrodepage"/>
          <w:rFonts w:eastAsiaTheme="majorEastAsia" w:cs="Calibri"/>
          <w:color w:val="1F4F69" w:themeColor="accent1" w:themeShade="80"/>
          <w:sz w:val="36"/>
          <w:szCs w:val="36"/>
          <w:lang w:eastAsia="fr-CA"/>
        </w:rPr>
      </w:pPr>
      <w:r w:rsidRPr="00201020">
        <w:rPr>
          <w:rStyle w:val="Numrodepage"/>
          <w:rFonts w:cs="Calibri"/>
        </w:rPr>
        <w:br w:type="page"/>
      </w:r>
    </w:p>
    <w:p w14:paraId="30F38ED1" w14:textId="3896CB54" w:rsidR="007854EA" w:rsidRPr="00201020" w:rsidRDefault="00281D1E" w:rsidP="00D8113E">
      <w:pPr>
        <w:pStyle w:val="Titre1"/>
        <w:rPr>
          <w:rStyle w:val="Numrodepage"/>
          <w:rFonts w:cs="Calibri"/>
        </w:rPr>
      </w:pPr>
      <w:bookmarkStart w:id="4" w:name="_Toc100496918"/>
      <w:bookmarkStart w:id="5" w:name="_Toc198210838"/>
      <w:r w:rsidRPr="00201020">
        <w:rPr>
          <w:rStyle w:val="Numrodepage"/>
          <w:rFonts w:cs="Calibri"/>
        </w:rPr>
        <w:lastRenderedPageBreak/>
        <w:t>3.</w:t>
      </w:r>
      <w:r w:rsidRPr="00201020">
        <w:rPr>
          <w:rStyle w:val="Numrodepage"/>
          <w:rFonts w:cs="Calibri"/>
        </w:rPr>
        <w:tab/>
      </w:r>
      <w:r w:rsidR="00A71806" w:rsidRPr="00201020">
        <w:rPr>
          <w:rStyle w:val="Numrodepage"/>
          <w:rFonts w:cs="Calibri"/>
        </w:rPr>
        <w:t>POLITIQUE</w:t>
      </w:r>
      <w:bookmarkEnd w:id="4"/>
      <w:bookmarkEnd w:id="5"/>
    </w:p>
    <w:tbl>
      <w:tblPr>
        <w:tblStyle w:val="Grilledutableau"/>
        <w:tblW w:w="9360" w:type="dxa"/>
        <w:jc w:val="center"/>
        <w:tblLayout w:type="fixed"/>
        <w:tblLook w:val="04A0" w:firstRow="1" w:lastRow="0" w:firstColumn="1" w:lastColumn="0" w:noHBand="0" w:noVBand="1"/>
      </w:tblPr>
      <w:tblGrid>
        <w:gridCol w:w="9360"/>
      </w:tblGrid>
      <w:tr w:rsidR="00127401" w:rsidRPr="00850955" w14:paraId="2CE1C6F5" w14:textId="77777777" w:rsidTr="000C1BFB">
        <w:trPr>
          <w:jc w:val="center"/>
        </w:trPr>
        <w:tc>
          <w:tcPr>
            <w:tcW w:w="9622" w:type="dxa"/>
            <w:tcBorders>
              <w:top w:val="nil"/>
              <w:left w:val="nil"/>
              <w:bottom w:val="nil"/>
              <w:right w:val="nil"/>
            </w:tcBorders>
            <w:shd w:val="clear" w:color="auto" w:fill="E6E6E9"/>
          </w:tcPr>
          <w:p w14:paraId="3568D182" w14:textId="53D3E097" w:rsidR="00127401" w:rsidRPr="000C1BFB" w:rsidRDefault="00127401" w:rsidP="00D17897">
            <w:pPr>
              <w:keepNext/>
              <w:spacing w:before="120" w:after="120" w:line="260" w:lineRule="exact"/>
              <w:ind w:right="576"/>
              <w:jc w:val="both"/>
              <w:rPr>
                <w:rFonts w:cs="Calibri"/>
                <w:lang w:eastAsia="fr-CA"/>
              </w:rPr>
            </w:pPr>
            <w:r w:rsidRPr="000C1BFB">
              <w:rPr>
                <w:rFonts w:cs="Calibri"/>
                <w:lang w:eastAsia="fr-CA"/>
              </w:rPr>
              <w:t xml:space="preserve">Voici </w:t>
            </w:r>
            <w:r w:rsidR="004312BC" w:rsidRPr="000C1BFB">
              <w:rPr>
                <w:rFonts w:cs="Calibri"/>
                <w:lang w:eastAsia="fr-CA"/>
              </w:rPr>
              <w:t xml:space="preserve">deux </w:t>
            </w:r>
            <w:r w:rsidRPr="000C1BFB">
              <w:rPr>
                <w:rFonts w:cs="Calibri"/>
                <w:lang w:eastAsia="fr-CA"/>
              </w:rPr>
              <w:t>exemple</w:t>
            </w:r>
            <w:r w:rsidR="004312BC" w:rsidRPr="000C1BFB">
              <w:rPr>
                <w:rFonts w:cs="Calibri"/>
                <w:lang w:eastAsia="fr-CA"/>
              </w:rPr>
              <w:t>s</w:t>
            </w:r>
            <w:r w:rsidRPr="000C1BFB">
              <w:rPr>
                <w:rFonts w:cs="Calibri"/>
                <w:lang w:eastAsia="fr-CA"/>
              </w:rPr>
              <w:t xml:space="preserve"> de politique. Selon l’article 4.1.5. </w:t>
            </w:r>
            <w:proofErr w:type="gramStart"/>
            <w:r w:rsidRPr="000C1BFB">
              <w:rPr>
                <w:rFonts w:cs="Calibri"/>
                <w:lang w:eastAsia="fr-CA"/>
              </w:rPr>
              <w:t>de</w:t>
            </w:r>
            <w:proofErr w:type="gramEnd"/>
            <w:r w:rsidRPr="000C1BFB">
              <w:rPr>
                <w:rFonts w:cs="Calibri"/>
                <w:lang w:eastAsia="fr-CA"/>
              </w:rPr>
              <w:t xml:space="preserve"> la norme CSA Z462, il s’agit de démontrer l’engagement de l’organisation. À notre avis, une politique paritaire est le minimum requis pour signifier l’engagement de l’organisation.</w:t>
            </w:r>
          </w:p>
          <w:p w14:paraId="113A2C44" w14:textId="77777777" w:rsidR="00127401" w:rsidRPr="000C1BFB" w:rsidRDefault="00127401" w:rsidP="00D17897">
            <w:pPr>
              <w:keepNext/>
              <w:spacing w:before="120" w:after="120" w:line="260" w:lineRule="exact"/>
              <w:ind w:right="576"/>
              <w:jc w:val="both"/>
              <w:rPr>
                <w:rFonts w:cs="Calibri"/>
                <w:lang w:eastAsia="fr-CA"/>
              </w:rPr>
            </w:pPr>
            <w:r w:rsidRPr="000C1BFB">
              <w:rPr>
                <w:rFonts w:cs="Calibri"/>
                <w:lang w:eastAsia="fr-CA"/>
              </w:rPr>
              <w:t>La politique paritaire peut être publiée à l’extérieur du PSE ou combinée à la politique générale, dans la mesure où les éléments suivants s’y retrouvent :</w:t>
            </w:r>
          </w:p>
          <w:p w14:paraId="7FC0DD7A" w14:textId="1C5D221F" w:rsidR="00127401" w:rsidRPr="000C1BFB" w:rsidRDefault="00127401" w:rsidP="00D17897">
            <w:pPr>
              <w:keepNext/>
              <w:spacing w:before="120" w:after="120" w:line="260" w:lineRule="exact"/>
              <w:ind w:left="360" w:right="576" w:hanging="360"/>
              <w:jc w:val="both"/>
              <w:rPr>
                <w:rFonts w:cs="Calibri"/>
                <w:lang w:eastAsia="fr-CA"/>
              </w:rPr>
            </w:pPr>
            <w:r w:rsidRPr="000C1BFB">
              <w:rPr>
                <w:rFonts w:cs="Calibri"/>
                <w:lang w:eastAsia="fr-CA"/>
              </w:rPr>
              <w:t>1.</w:t>
            </w:r>
            <w:r w:rsidR="003702EF" w:rsidRPr="000C1BFB">
              <w:rPr>
                <w:rFonts w:cs="Calibri"/>
                <w:lang w:eastAsia="fr-CA"/>
              </w:rPr>
              <w:tab/>
            </w:r>
            <w:r w:rsidRPr="000C1BFB">
              <w:rPr>
                <w:rFonts w:cs="Calibri"/>
                <w:lang w:eastAsia="fr-CA"/>
              </w:rPr>
              <w:t>L’organisation est proactive pour repérer et éliminer les dangers et pour évaluer et maîtriser les risques associés.</w:t>
            </w:r>
          </w:p>
          <w:p w14:paraId="6404F2C1" w14:textId="376CD288" w:rsidR="00127401" w:rsidRPr="000C1BFB" w:rsidRDefault="00127401" w:rsidP="00D17897">
            <w:pPr>
              <w:keepNext/>
              <w:spacing w:before="120" w:after="120" w:line="260" w:lineRule="exact"/>
              <w:ind w:left="360" w:right="576" w:hanging="360"/>
              <w:jc w:val="both"/>
              <w:rPr>
                <w:rFonts w:cs="Calibri"/>
                <w:lang w:eastAsia="fr-CA"/>
              </w:rPr>
            </w:pPr>
            <w:r w:rsidRPr="000C1BFB">
              <w:rPr>
                <w:rFonts w:cs="Calibri"/>
                <w:lang w:eastAsia="fr-CA"/>
              </w:rPr>
              <w:t>2.</w:t>
            </w:r>
            <w:r w:rsidR="003702EF" w:rsidRPr="000C1BFB">
              <w:rPr>
                <w:rFonts w:cs="Calibri"/>
                <w:lang w:eastAsia="fr-CA"/>
              </w:rPr>
              <w:tab/>
            </w:r>
            <w:r w:rsidRPr="000C1BFB">
              <w:rPr>
                <w:rFonts w:cs="Calibri"/>
                <w:lang w:eastAsia="fr-CA"/>
              </w:rPr>
              <w:t>L’organisation s’engage à créer des situations de travail sécuritaires en matière d’électricité.</w:t>
            </w:r>
          </w:p>
        </w:tc>
      </w:tr>
    </w:tbl>
    <w:p w14:paraId="54E13020" w14:textId="0C298CED" w:rsidR="00BA3814" w:rsidRPr="00201020" w:rsidRDefault="00CB591E" w:rsidP="003D743E">
      <w:pPr>
        <w:spacing w:before="120" w:after="120"/>
        <w:rPr>
          <w:rFonts w:cs="Calibri"/>
          <w:b/>
          <w:color w:val="000000"/>
          <w:lang w:eastAsia="fr-CA"/>
        </w:rPr>
      </w:pPr>
      <w:r w:rsidRPr="00201020">
        <w:rPr>
          <w:rFonts w:cs="Calibri"/>
          <w:b/>
          <w:color w:val="000000"/>
          <w:lang w:eastAsia="fr-CA"/>
        </w:rPr>
        <w:t>1</w:t>
      </w:r>
      <w:r w:rsidRPr="00201020">
        <w:rPr>
          <w:rFonts w:cs="Calibri"/>
          <w:b/>
          <w:color w:val="000000"/>
          <w:vertAlign w:val="superscript"/>
          <w:lang w:eastAsia="fr-CA"/>
        </w:rPr>
        <w:t>ER</w:t>
      </w:r>
      <w:r w:rsidRPr="00201020">
        <w:rPr>
          <w:rFonts w:cs="Calibri"/>
          <w:b/>
          <w:color w:val="000000"/>
          <w:lang w:eastAsia="fr-CA"/>
        </w:rPr>
        <w:t xml:space="preserve"> EXEMPLE</w:t>
      </w:r>
      <w:r w:rsidR="007F7ED5" w:rsidRPr="00201020">
        <w:rPr>
          <w:rFonts w:cs="Calibri"/>
          <w:b/>
          <w:color w:val="000000"/>
          <w:lang w:eastAsia="fr-CA"/>
        </w:rPr>
        <w:t xml:space="preserve"> DE POLITIQUE</w:t>
      </w:r>
    </w:p>
    <w:tbl>
      <w:tblPr>
        <w:tblStyle w:val="Grilledutableau"/>
        <w:tblW w:w="10166" w:type="dxa"/>
        <w:jc w:val="center"/>
        <w:tblBorders>
          <w:top w:val="thinThickThinSmallGap" w:sz="24" w:space="0" w:color="E6E6E9"/>
          <w:left w:val="thinThickThinSmallGap" w:sz="24" w:space="0" w:color="E6E6E9"/>
          <w:bottom w:val="thinThickThinSmallGap" w:sz="24" w:space="0" w:color="E6E6E9"/>
          <w:right w:val="thinThickThinSmallGap" w:sz="24" w:space="0" w:color="E6E6E9"/>
          <w:insideH w:val="thinThickThinSmallGap" w:sz="24" w:space="0" w:color="E6E6E9"/>
          <w:insideV w:val="thinThickThinSmallGap" w:sz="24" w:space="0" w:color="E6E6E9"/>
        </w:tblBorders>
        <w:tblLayout w:type="fixed"/>
        <w:tblLook w:val="04A0" w:firstRow="1" w:lastRow="0" w:firstColumn="1" w:lastColumn="0" w:noHBand="0" w:noVBand="1"/>
      </w:tblPr>
      <w:tblGrid>
        <w:gridCol w:w="5083"/>
        <w:gridCol w:w="5083"/>
      </w:tblGrid>
      <w:tr w:rsidR="00C91100" w14:paraId="085C0ED6" w14:textId="77777777" w:rsidTr="00226D22">
        <w:trPr>
          <w:jc w:val="center"/>
        </w:trPr>
        <w:tc>
          <w:tcPr>
            <w:tcW w:w="10166" w:type="dxa"/>
            <w:gridSpan w:val="2"/>
            <w:tcBorders>
              <w:bottom w:val="nil"/>
            </w:tcBorders>
          </w:tcPr>
          <w:p w14:paraId="3F498951" w14:textId="77777777" w:rsidR="00C91100" w:rsidRPr="00201020" w:rsidRDefault="00C91100" w:rsidP="007936B6">
            <w:pPr>
              <w:spacing w:before="120" w:after="120" w:line="240" w:lineRule="exact"/>
              <w:rPr>
                <w:rFonts w:cs="Calibri"/>
                <w:color w:val="000000"/>
                <w:lang w:eastAsia="fr-CA"/>
              </w:rPr>
            </w:pPr>
            <w:r w:rsidRPr="00201020">
              <w:rPr>
                <w:rFonts w:cs="Calibri"/>
                <w:color w:val="000000"/>
                <w:lang w:eastAsia="fr-CA"/>
              </w:rPr>
              <w:t xml:space="preserve">Chez </w:t>
            </w:r>
            <w:r w:rsidRPr="00201020">
              <w:rPr>
                <w:rFonts w:cs="Calibri"/>
                <w:color w:val="000000"/>
                <w:highlight w:val="yellow"/>
                <w:lang w:eastAsia="fr-CA"/>
              </w:rPr>
              <w:t>XXX</w:t>
            </w:r>
            <w:r w:rsidRPr="00201020">
              <w:rPr>
                <w:rFonts w:cs="Calibri"/>
                <w:color w:val="000000"/>
                <w:lang w:eastAsia="fr-CA"/>
              </w:rPr>
              <w:t>, nous reconnaissons que l’électricité est un phénomène dangereux auquel nos travailleurs et travailleuses peuvent être exposés à différents niveaux. Nous pensons que la préservation de la santé et que la protection de la sécurité et de l’intégrité physique de notre capital humain ne sont efficaces et pertinentes qu’à travers un cadre de gestion qui fait partie intégrante du processus décisionnel.</w:t>
            </w:r>
          </w:p>
          <w:p w14:paraId="0325B4A2" w14:textId="77777777" w:rsidR="00C91100" w:rsidRPr="00201020" w:rsidRDefault="00C91100" w:rsidP="007936B6">
            <w:pPr>
              <w:spacing w:before="120" w:after="120" w:line="240" w:lineRule="exact"/>
              <w:rPr>
                <w:rFonts w:cs="Calibri"/>
                <w:lang w:eastAsia="fr-CA"/>
              </w:rPr>
            </w:pPr>
            <w:r w:rsidRPr="00201020">
              <w:rPr>
                <w:rFonts w:cs="Calibri"/>
                <w:lang w:eastAsia="fr-CA"/>
              </w:rPr>
              <w:t>Afin de minimiser les risques liés à l’électricité, nous nous engageons à :</w:t>
            </w:r>
          </w:p>
          <w:p w14:paraId="708C32EA" w14:textId="55F3C927" w:rsidR="008C4866" w:rsidRPr="00201020" w:rsidRDefault="009613AB" w:rsidP="007936B6">
            <w:pPr>
              <w:pStyle w:val="Paragraphedeliste"/>
              <w:numPr>
                <w:ilvl w:val="0"/>
                <w:numId w:val="30"/>
              </w:numPr>
              <w:spacing w:before="120" w:after="120" w:line="240" w:lineRule="exact"/>
              <w:ind w:left="517"/>
              <w:rPr>
                <w:rFonts w:ascii="Calibri" w:hAnsi="Calibri" w:cs="Calibri"/>
              </w:rPr>
            </w:pPr>
            <w:r>
              <w:rPr>
                <w:rFonts w:ascii="Calibri" w:hAnsi="Calibri" w:cs="Calibri"/>
              </w:rPr>
              <w:t>P</w:t>
            </w:r>
            <w:r w:rsidR="00C91100" w:rsidRPr="00201020">
              <w:rPr>
                <w:rFonts w:ascii="Calibri" w:hAnsi="Calibri" w:cs="Calibri"/>
              </w:rPr>
              <w:t>rivilégier de façon proactive l’élimination à la source des dangers électriques (chocs et éclats d’arc) dans la conception de tous les projets</w:t>
            </w:r>
            <w:r>
              <w:rPr>
                <w:rFonts w:ascii="Calibri" w:hAnsi="Calibri" w:cs="Calibri"/>
              </w:rPr>
              <w:t>.</w:t>
            </w:r>
          </w:p>
          <w:p w14:paraId="74FF4ECC" w14:textId="3A05B7BF" w:rsidR="008C4866" w:rsidRPr="00201020" w:rsidRDefault="009613AB" w:rsidP="007936B6">
            <w:pPr>
              <w:pStyle w:val="Paragraphedeliste"/>
              <w:numPr>
                <w:ilvl w:val="0"/>
                <w:numId w:val="30"/>
              </w:numPr>
              <w:spacing w:before="120" w:after="120" w:line="240" w:lineRule="exact"/>
              <w:ind w:left="517"/>
              <w:rPr>
                <w:rFonts w:ascii="Calibri" w:hAnsi="Calibri" w:cs="Calibri"/>
              </w:rPr>
            </w:pPr>
            <w:r>
              <w:rPr>
                <w:rFonts w:ascii="Calibri" w:hAnsi="Calibri" w:cs="Calibri"/>
              </w:rPr>
              <w:t>C</w:t>
            </w:r>
            <w:r w:rsidR="00C91100" w:rsidRPr="00201020">
              <w:rPr>
                <w:rFonts w:ascii="Calibri" w:hAnsi="Calibri" w:cs="Calibri"/>
              </w:rPr>
              <w:t>réer des conditions sécuritaires en matière d’électricité, par exemple : favoriser le travail hors tension pour tous les travaux électriques autres que le diagnostic</w:t>
            </w:r>
            <w:r>
              <w:rPr>
                <w:rFonts w:ascii="Calibri" w:hAnsi="Calibri" w:cs="Calibri"/>
              </w:rPr>
              <w:t>.</w:t>
            </w:r>
          </w:p>
          <w:p w14:paraId="2BF9F8EF" w14:textId="533BD742" w:rsidR="008C4866" w:rsidRPr="00201020" w:rsidRDefault="009613AB" w:rsidP="007936B6">
            <w:pPr>
              <w:pStyle w:val="Paragraphedeliste"/>
              <w:numPr>
                <w:ilvl w:val="0"/>
                <w:numId w:val="30"/>
              </w:numPr>
              <w:spacing w:before="120" w:after="120" w:line="240" w:lineRule="exact"/>
              <w:ind w:left="517"/>
              <w:rPr>
                <w:rFonts w:ascii="Calibri" w:hAnsi="Calibri" w:cs="Calibri"/>
              </w:rPr>
            </w:pPr>
            <w:r>
              <w:rPr>
                <w:rFonts w:ascii="Calibri" w:hAnsi="Calibri" w:cs="Calibri"/>
              </w:rPr>
              <w:t>I</w:t>
            </w:r>
            <w:r w:rsidR="00C91100" w:rsidRPr="00201020">
              <w:rPr>
                <w:rFonts w:ascii="Calibri" w:hAnsi="Calibri" w:cs="Calibri"/>
              </w:rPr>
              <w:t>nterdire tous les travaux sous tension (réparations, modifications, ajustements)</w:t>
            </w:r>
            <w:r>
              <w:rPr>
                <w:rFonts w:ascii="Calibri" w:hAnsi="Calibri" w:cs="Calibri"/>
              </w:rPr>
              <w:t>.</w:t>
            </w:r>
          </w:p>
          <w:p w14:paraId="541DEAAB" w14:textId="4BA9D739" w:rsidR="008C4866" w:rsidRPr="00201020" w:rsidRDefault="009613AB" w:rsidP="007936B6">
            <w:pPr>
              <w:pStyle w:val="Paragraphedeliste"/>
              <w:numPr>
                <w:ilvl w:val="0"/>
                <w:numId w:val="30"/>
              </w:numPr>
              <w:spacing w:before="120" w:after="120" w:line="240" w:lineRule="exact"/>
              <w:ind w:left="517"/>
              <w:rPr>
                <w:rFonts w:ascii="Calibri" w:hAnsi="Calibri" w:cs="Calibri"/>
              </w:rPr>
            </w:pPr>
            <w:r>
              <w:rPr>
                <w:rFonts w:ascii="Calibri" w:hAnsi="Calibri" w:cs="Calibri"/>
              </w:rPr>
              <w:t>I</w:t>
            </w:r>
            <w:r w:rsidR="00C91100" w:rsidRPr="00201020">
              <w:rPr>
                <w:rFonts w:ascii="Calibri" w:hAnsi="Calibri" w:cs="Calibri"/>
              </w:rPr>
              <w:t xml:space="preserve">nciter, en fournissant un outil simple et fonctionnel, les travailleurs formés et </w:t>
            </w:r>
            <w:r w:rsidR="00C91100" w:rsidRPr="00201020">
              <w:rPr>
                <w:rFonts w:ascii="Calibri" w:hAnsi="Calibri" w:cs="Calibri"/>
                <w:i/>
              </w:rPr>
              <w:t>qualifiés</w:t>
            </w:r>
            <w:r w:rsidR="00C91100" w:rsidRPr="00201020">
              <w:rPr>
                <w:rFonts w:ascii="Calibri" w:hAnsi="Calibri" w:cs="Calibri"/>
              </w:rPr>
              <w:t xml:space="preserve"> à effectuer l’appréciation du risque et l’identification des mesures préventives pour le diagnostic et la prise de mesures sous tension, la déconnexion et reconnexion de batteries et l’installation des mises à la terre (MALT)</w:t>
            </w:r>
            <w:r>
              <w:rPr>
                <w:rFonts w:ascii="Calibri" w:hAnsi="Calibri" w:cs="Calibri"/>
              </w:rPr>
              <w:t>.</w:t>
            </w:r>
          </w:p>
          <w:p w14:paraId="55E041FE" w14:textId="3ADC2D8E" w:rsidR="008C4866" w:rsidRPr="00201020" w:rsidRDefault="009613AB" w:rsidP="007936B6">
            <w:pPr>
              <w:pStyle w:val="Paragraphedeliste"/>
              <w:numPr>
                <w:ilvl w:val="0"/>
                <w:numId w:val="30"/>
              </w:numPr>
              <w:spacing w:before="120" w:after="120" w:line="240" w:lineRule="exact"/>
              <w:ind w:left="517"/>
              <w:rPr>
                <w:rFonts w:ascii="Calibri" w:hAnsi="Calibri" w:cs="Calibri"/>
              </w:rPr>
            </w:pPr>
            <w:r>
              <w:rPr>
                <w:rFonts w:ascii="Calibri" w:eastAsia="Symbol" w:hAnsi="Calibri" w:cs="Calibri"/>
                <w:lang w:eastAsia="en-US"/>
              </w:rPr>
              <w:t>É</w:t>
            </w:r>
            <w:r w:rsidR="00C91100" w:rsidRPr="00201020">
              <w:rPr>
                <w:rFonts w:ascii="Calibri" w:hAnsi="Calibri" w:cs="Calibri"/>
              </w:rPr>
              <w:t>laborer un permis de travail sous tension dans l’éventualité où le travail hors tension représenterait un plus grand risque que le travail sous tension. Ce permis de travail sous tension sera approuvé par le plus haut niveau de l’organisation</w:t>
            </w:r>
            <w:r>
              <w:rPr>
                <w:rFonts w:ascii="Calibri" w:hAnsi="Calibri" w:cs="Calibri"/>
              </w:rPr>
              <w:t>.</w:t>
            </w:r>
          </w:p>
          <w:p w14:paraId="09442401" w14:textId="3DA296B2" w:rsidR="008C4866" w:rsidRPr="00201020" w:rsidRDefault="009613AB" w:rsidP="007936B6">
            <w:pPr>
              <w:pStyle w:val="Paragraphedeliste"/>
              <w:numPr>
                <w:ilvl w:val="0"/>
                <w:numId w:val="30"/>
              </w:numPr>
              <w:spacing w:before="120" w:after="120" w:line="240" w:lineRule="exact"/>
              <w:ind w:left="517"/>
              <w:rPr>
                <w:rFonts w:ascii="Calibri" w:hAnsi="Calibri" w:cs="Calibri"/>
              </w:rPr>
            </w:pPr>
            <w:r>
              <w:rPr>
                <w:rFonts w:ascii="Calibri" w:hAnsi="Calibri" w:cs="Calibri"/>
              </w:rPr>
              <w:t>I</w:t>
            </w:r>
            <w:r w:rsidR="00C91100" w:rsidRPr="00201020">
              <w:rPr>
                <w:rFonts w:ascii="Calibri" w:hAnsi="Calibri" w:cs="Calibri"/>
              </w:rPr>
              <w:t>nstaurer un processus de veille pour les exigences légales (ex. : Loi sur la santé et la sécurité du travail), règlementaires (ex. : Règlement sur la santé et la sécurité du travail) et normatives (ex. : norme CSA Z462 – Sécurité électrique au travail) auxquelles nous sommes assujetti</w:t>
            </w:r>
            <w:r w:rsidR="00B87D8D" w:rsidRPr="00201020">
              <w:rPr>
                <w:rFonts w:ascii="Calibri" w:hAnsi="Calibri" w:cs="Calibri"/>
              </w:rPr>
              <w:t>e</w:t>
            </w:r>
            <w:r w:rsidR="00C91100" w:rsidRPr="00201020">
              <w:rPr>
                <w:rFonts w:ascii="Calibri" w:hAnsi="Calibri" w:cs="Calibri"/>
              </w:rPr>
              <w:t>s</w:t>
            </w:r>
            <w:r>
              <w:rPr>
                <w:rFonts w:ascii="Calibri" w:hAnsi="Calibri" w:cs="Calibri"/>
              </w:rPr>
              <w:t>.</w:t>
            </w:r>
          </w:p>
          <w:p w14:paraId="1F65396E" w14:textId="25F1F9C1" w:rsidR="008C4866" w:rsidRPr="00201020" w:rsidRDefault="009613AB" w:rsidP="007936B6">
            <w:pPr>
              <w:pStyle w:val="Paragraphedeliste"/>
              <w:numPr>
                <w:ilvl w:val="0"/>
                <w:numId w:val="30"/>
              </w:numPr>
              <w:spacing w:before="120" w:after="120" w:line="240" w:lineRule="exact"/>
              <w:ind w:left="517"/>
              <w:rPr>
                <w:rFonts w:ascii="Calibri" w:hAnsi="Calibri" w:cs="Calibri"/>
              </w:rPr>
            </w:pPr>
            <w:r>
              <w:rPr>
                <w:rFonts w:ascii="Calibri" w:hAnsi="Calibri" w:cs="Calibri"/>
                <w:color w:val="000000"/>
              </w:rPr>
              <w:t>A</w:t>
            </w:r>
            <w:r w:rsidR="00C91100" w:rsidRPr="00201020">
              <w:rPr>
                <w:rFonts w:ascii="Calibri" w:hAnsi="Calibri" w:cs="Calibri"/>
                <w:color w:val="000000"/>
              </w:rPr>
              <w:t>ssurer l’amélioration continue de notre programme de sécurité électrique, y compris la mise à niveau des équipements et appareillages, lorsqu’applicable</w:t>
            </w:r>
            <w:r>
              <w:rPr>
                <w:rFonts w:ascii="Calibri" w:hAnsi="Calibri" w:cs="Calibri"/>
                <w:color w:val="000000"/>
              </w:rPr>
              <w:t>.</w:t>
            </w:r>
          </w:p>
          <w:p w14:paraId="67FC616C" w14:textId="5F79A1D5" w:rsidR="008C4866" w:rsidRPr="00201020" w:rsidRDefault="009613AB" w:rsidP="007936B6">
            <w:pPr>
              <w:pStyle w:val="Paragraphedeliste"/>
              <w:numPr>
                <w:ilvl w:val="0"/>
                <w:numId w:val="30"/>
              </w:numPr>
              <w:spacing w:before="120" w:after="120" w:line="240" w:lineRule="exact"/>
              <w:ind w:left="517"/>
              <w:rPr>
                <w:rFonts w:ascii="Calibri" w:hAnsi="Calibri" w:cs="Calibri"/>
              </w:rPr>
            </w:pPr>
            <w:r>
              <w:rPr>
                <w:rFonts w:ascii="Calibri" w:hAnsi="Calibri" w:cs="Calibri"/>
              </w:rPr>
              <w:t>R</w:t>
            </w:r>
            <w:r w:rsidR="00C91100" w:rsidRPr="00201020">
              <w:rPr>
                <w:rFonts w:ascii="Calibri" w:hAnsi="Calibri" w:cs="Calibri"/>
                <w:color w:val="000000"/>
              </w:rPr>
              <w:t>echercher la participation et l’implication des parties prenantes internes et externes de notre organisation, notamment à travers la consultation.</w:t>
            </w:r>
          </w:p>
          <w:p w14:paraId="2D7BCF8A" w14:textId="1A4812E0" w:rsidR="00C91100" w:rsidRPr="00201020" w:rsidRDefault="00C91100" w:rsidP="007936B6">
            <w:pPr>
              <w:pStyle w:val="Paragraphedeliste"/>
              <w:numPr>
                <w:ilvl w:val="0"/>
                <w:numId w:val="30"/>
              </w:numPr>
              <w:spacing w:before="120" w:after="120" w:line="240" w:lineRule="exact"/>
              <w:ind w:left="517"/>
              <w:rPr>
                <w:rFonts w:ascii="Calibri" w:hAnsi="Calibri" w:cs="Calibri"/>
              </w:rPr>
            </w:pPr>
            <w:r w:rsidRPr="00201020">
              <w:rPr>
                <w:rFonts w:ascii="Calibri" w:hAnsi="Calibri" w:cs="Calibri"/>
                <w:color w:val="000000" w:themeColor="text1"/>
              </w:rPr>
              <w:t>Encadrer la réalisation des différentes actions nécessaires à la mise en place d’un programme de sécurité électrique dans le plan d’action SST de l’organisation.</w:t>
            </w:r>
          </w:p>
          <w:p w14:paraId="33A62812" w14:textId="1AD98F0D" w:rsidR="00C91100" w:rsidRPr="00201020" w:rsidRDefault="00C91100" w:rsidP="007936B6">
            <w:pPr>
              <w:spacing w:before="120" w:after="120" w:line="240" w:lineRule="exact"/>
              <w:rPr>
                <w:rFonts w:cs="Calibri"/>
                <w:color w:val="000000"/>
                <w:lang w:eastAsia="fr-CA"/>
              </w:rPr>
            </w:pPr>
            <w:r w:rsidRPr="00201020">
              <w:rPr>
                <w:rFonts w:cs="Calibri"/>
                <w:color w:val="000000"/>
                <w:lang w:eastAsia="fr-CA"/>
              </w:rPr>
              <w:t>À toutes ces étapes, la participation des travailleurs sera encouragée.</w:t>
            </w:r>
          </w:p>
        </w:tc>
      </w:tr>
      <w:tr w:rsidR="00226D22" w14:paraId="1397FB78" w14:textId="77777777" w:rsidTr="00226D22">
        <w:trPr>
          <w:trHeight w:val="699"/>
          <w:jc w:val="center"/>
        </w:trPr>
        <w:tc>
          <w:tcPr>
            <w:tcW w:w="5083" w:type="dxa"/>
            <w:tcBorders>
              <w:top w:val="nil"/>
              <w:right w:val="nil"/>
            </w:tcBorders>
          </w:tcPr>
          <w:p w14:paraId="375BC723" w14:textId="05E5A94B" w:rsidR="00226D22" w:rsidRPr="00201020" w:rsidRDefault="00226D22" w:rsidP="00226D22">
            <w:pPr>
              <w:spacing w:after="60" w:line="240" w:lineRule="auto"/>
              <w:rPr>
                <w:rFonts w:cs="Calibri"/>
                <w:color w:val="000000"/>
                <w:lang w:eastAsia="fr-CA"/>
              </w:rPr>
            </w:pPr>
            <w:r w:rsidRPr="00201020">
              <w:rPr>
                <w:rFonts w:cs="Calibri"/>
                <w:color w:val="000000"/>
                <w:lang w:eastAsia="fr-CA"/>
              </w:rPr>
              <w:t>Signée par :</w:t>
            </w:r>
            <w:r w:rsidR="004D2DB8" w:rsidRPr="00201020">
              <w:rPr>
                <w:rFonts w:cs="Calibri"/>
                <w:color w:val="000000"/>
                <w:lang w:eastAsia="fr-CA"/>
              </w:rPr>
              <w:t xml:space="preserve"> _________________________________</w:t>
            </w:r>
          </w:p>
          <w:p w14:paraId="0D06329C" w14:textId="0EAC6EF8" w:rsidR="00226D22" w:rsidRPr="00201020" w:rsidRDefault="00226D22" w:rsidP="004D2DB8">
            <w:pPr>
              <w:tabs>
                <w:tab w:val="left" w:pos="1088"/>
              </w:tabs>
              <w:spacing w:after="0" w:line="240" w:lineRule="auto"/>
              <w:rPr>
                <w:rFonts w:cs="Calibri"/>
                <w:color w:val="000000"/>
                <w:lang w:eastAsia="fr-CA"/>
              </w:rPr>
            </w:pPr>
            <w:r w:rsidRPr="00201020">
              <w:rPr>
                <w:rFonts w:cs="Calibri"/>
                <w:color w:val="000000"/>
                <w:lang w:eastAsia="fr-CA"/>
              </w:rPr>
              <w:t>Date :</w:t>
            </w:r>
            <w:r w:rsidR="004D2DB8" w:rsidRPr="00201020">
              <w:rPr>
                <w:rFonts w:cs="Calibri"/>
                <w:color w:val="000000"/>
                <w:lang w:eastAsia="fr-CA"/>
              </w:rPr>
              <w:tab/>
              <w:t>______________________</w:t>
            </w:r>
          </w:p>
        </w:tc>
        <w:tc>
          <w:tcPr>
            <w:tcW w:w="5083" w:type="dxa"/>
            <w:tcBorders>
              <w:top w:val="nil"/>
              <w:left w:val="nil"/>
            </w:tcBorders>
          </w:tcPr>
          <w:p w14:paraId="6DD89643" w14:textId="5E0275FB" w:rsidR="00226D22" w:rsidRPr="00201020" w:rsidRDefault="00226D22" w:rsidP="007936B6">
            <w:pPr>
              <w:spacing w:after="60" w:line="240" w:lineRule="exact"/>
              <w:rPr>
                <w:rFonts w:cs="Calibri"/>
                <w:color w:val="000000"/>
                <w:lang w:eastAsia="fr-CA"/>
              </w:rPr>
            </w:pPr>
            <w:r w:rsidRPr="00201020">
              <w:rPr>
                <w:rFonts w:cs="Calibri"/>
                <w:color w:val="000000"/>
                <w:lang w:eastAsia="fr-CA"/>
              </w:rPr>
              <w:t>Signée par :</w:t>
            </w:r>
            <w:r w:rsidR="004D2DB8" w:rsidRPr="00201020">
              <w:rPr>
                <w:rFonts w:cs="Calibri"/>
                <w:color w:val="000000"/>
                <w:lang w:eastAsia="fr-CA"/>
              </w:rPr>
              <w:t xml:space="preserve"> _________________________________</w:t>
            </w:r>
          </w:p>
          <w:p w14:paraId="4AB16C63" w14:textId="6868BBAA" w:rsidR="00226D22" w:rsidRPr="00201020" w:rsidRDefault="00226D22" w:rsidP="007936B6">
            <w:pPr>
              <w:tabs>
                <w:tab w:val="left" w:pos="1094"/>
              </w:tabs>
              <w:spacing w:after="0" w:line="240" w:lineRule="exact"/>
              <w:rPr>
                <w:rFonts w:cs="Calibri"/>
                <w:color w:val="000000"/>
                <w:lang w:eastAsia="fr-CA"/>
              </w:rPr>
            </w:pPr>
            <w:r w:rsidRPr="00201020">
              <w:rPr>
                <w:rFonts w:cs="Calibri"/>
                <w:color w:val="000000"/>
                <w:lang w:eastAsia="fr-CA"/>
              </w:rPr>
              <w:t>Date :</w:t>
            </w:r>
            <w:r w:rsidR="004D2DB8" w:rsidRPr="00201020">
              <w:rPr>
                <w:rFonts w:cs="Calibri"/>
                <w:color w:val="000000"/>
                <w:lang w:eastAsia="fr-CA"/>
              </w:rPr>
              <w:t xml:space="preserve"> </w:t>
            </w:r>
            <w:r w:rsidR="004D2DB8" w:rsidRPr="00201020">
              <w:rPr>
                <w:rFonts w:cs="Calibri"/>
                <w:color w:val="000000"/>
                <w:lang w:eastAsia="fr-CA"/>
              </w:rPr>
              <w:tab/>
              <w:t>______________________</w:t>
            </w:r>
          </w:p>
        </w:tc>
      </w:tr>
    </w:tbl>
    <w:p w14:paraId="36DC88D1" w14:textId="357A9AAB" w:rsidR="003D743E" w:rsidRPr="00201020" w:rsidRDefault="003D743E" w:rsidP="00E84B5F">
      <w:pPr>
        <w:keepNext/>
        <w:spacing w:before="120" w:after="120"/>
        <w:rPr>
          <w:rFonts w:cs="Calibri"/>
          <w:b/>
          <w:color w:val="000000"/>
          <w:lang w:eastAsia="fr-CA"/>
        </w:rPr>
      </w:pPr>
      <w:r w:rsidRPr="00201020">
        <w:rPr>
          <w:rFonts w:cs="Calibri"/>
          <w:b/>
          <w:color w:val="000000"/>
          <w:lang w:eastAsia="fr-CA"/>
        </w:rPr>
        <w:lastRenderedPageBreak/>
        <w:t>2</w:t>
      </w:r>
      <w:r w:rsidRPr="00201020">
        <w:rPr>
          <w:rFonts w:cs="Calibri"/>
          <w:b/>
          <w:color w:val="000000"/>
          <w:vertAlign w:val="superscript"/>
          <w:lang w:eastAsia="fr-CA"/>
        </w:rPr>
        <w:t>E</w:t>
      </w:r>
      <w:r w:rsidRPr="00201020">
        <w:rPr>
          <w:rFonts w:cs="Calibri"/>
          <w:b/>
          <w:color w:val="000000"/>
          <w:lang w:eastAsia="fr-CA"/>
        </w:rPr>
        <w:t xml:space="preserve"> EXEMPLE</w:t>
      </w:r>
    </w:p>
    <w:tbl>
      <w:tblPr>
        <w:tblStyle w:val="Grilledutableau"/>
        <w:tblW w:w="10166" w:type="dxa"/>
        <w:jc w:val="center"/>
        <w:tblBorders>
          <w:top w:val="thinThickThinSmallGap" w:sz="24" w:space="0" w:color="E6E6E9"/>
          <w:left w:val="thinThickThinSmallGap" w:sz="24" w:space="0" w:color="E6E6E9"/>
          <w:bottom w:val="thinThickThinSmallGap" w:sz="24" w:space="0" w:color="E6E6E9"/>
          <w:right w:val="thinThickThinSmallGap" w:sz="24" w:space="0" w:color="E6E6E9"/>
          <w:insideH w:val="none" w:sz="0" w:space="0" w:color="auto"/>
          <w:insideV w:val="none" w:sz="0" w:space="0" w:color="auto"/>
        </w:tblBorders>
        <w:tblLayout w:type="fixed"/>
        <w:tblLook w:val="04A0" w:firstRow="1" w:lastRow="0" w:firstColumn="1" w:lastColumn="0" w:noHBand="0" w:noVBand="1"/>
      </w:tblPr>
      <w:tblGrid>
        <w:gridCol w:w="10166"/>
      </w:tblGrid>
      <w:tr w:rsidR="008E1078" w14:paraId="0E8578E9" w14:textId="77777777" w:rsidTr="007C358D">
        <w:trPr>
          <w:jc w:val="center"/>
        </w:trPr>
        <w:tc>
          <w:tcPr>
            <w:tcW w:w="10166" w:type="dxa"/>
          </w:tcPr>
          <w:p w14:paraId="1D669D7A" w14:textId="77777777" w:rsidR="007D650B" w:rsidRPr="00201020" w:rsidRDefault="008E1078" w:rsidP="00561783">
            <w:pPr>
              <w:spacing w:before="120" w:after="120" w:line="240" w:lineRule="auto"/>
              <w:rPr>
                <w:rFonts w:cs="Calibri"/>
                <w:color w:val="000000"/>
                <w:lang w:eastAsia="fr-CA"/>
              </w:rPr>
            </w:pPr>
            <w:r w:rsidRPr="00201020">
              <w:rPr>
                <w:rFonts w:cs="Calibri"/>
                <w:color w:val="000000"/>
                <w:lang w:eastAsia="fr-CA"/>
              </w:rPr>
              <w:t xml:space="preserve">Chez </w:t>
            </w:r>
            <w:r w:rsidRPr="0034475E">
              <w:rPr>
                <w:rFonts w:cs="Calibri"/>
                <w:color w:val="000000"/>
                <w:highlight w:val="yellow"/>
                <w:lang w:eastAsia="fr-CA"/>
              </w:rPr>
              <w:t>XXX</w:t>
            </w:r>
            <w:r w:rsidRPr="00201020">
              <w:rPr>
                <w:rFonts w:cs="Calibri"/>
                <w:color w:val="000000"/>
                <w:lang w:eastAsia="fr-CA"/>
              </w:rPr>
              <w:t xml:space="preserve">, </w:t>
            </w:r>
          </w:p>
          <w:p w14:paraId="24C3B94A" w14:textId="0B4DDF15" w:rsidR="008E1078" w:rsidRPr="00201020" w:rsidRDefault="007D650B" w:rsidP="00561783">
            <w:pPr>
              <w:spacing w:before="120" w:after="120" w:line="240" w:lineRule="auto"/>
              <w:rPr>
                <w:rFonts w:cs="Calibri"/>
                <w:color w:val="000000"/>
                <w:lang w:eastAsia="fr-CA"/>
              </w:rPr>
            </w:pPr>
            <w:r w:rsidRPr="00201020">
              <w:rPr>
                <w:rFonts w:cs="Calibri"/>
                <w:color w:val="000000"/>
                <w:lang w:eastAsia="fr-CA"/>
              </w:rPr>
              <w:t>A</w:t>
            </w:r>
            <w:r w:rsidR="008E1078" w:rsidRPr="00201020">
              <w:rPr>
                <w:rFonts w:cs="Calibri"/>
                <w:color w:val="000000"/>
                <w:lang w:eastAsia="fr-CA"/>
              </w:rPr>
              <w:t>fin de prendre en charge les risques liés à l’électricité, nous nous engageons à :</w:t>
            </w:r>
          </w:p>
          <w:p w14:paraId="03A82068" w14:textId="26003831" w:rsidR="008E1078" w:rsidRPr="00201020" w:rsidRDefault="008E1078" w:rsidP="00561783">
            <w:pPr>
              <w:spacing w:before="120" w:after="120" w:line="240" w:lineRule="auto"/>
              <w:ind w:left="518" w:hanging="360"/>
              <w:rPr>
                <w:rFonts w:cs="Calibri"/>
                <w:color w:val="000000"/>
                <w:lang w:eastAsia="fr-CA"/>
              </w:rPr>
            </w:pPr>
            <w:r w:rsidRPr="00201020">
              <w:rPr>
                <w:rFonts w:cs="Calibri"/>
                <w:color w:val="000000"/>
                <w:lang w:eastAsia="fr-CA"/>
              </w:rPr>
              <w:t>1.</w:t>
            </w:r>
            <w:r w:rsidR="006A590F" w:rsidRPr="00201020">
              <w:rPr>
                <w:rFonts w:cs="Calibri"/>
                <w:color w:val="000000"/>
                <w:lang w:eastAsia="fr-CA"/>
              </w:rPr>
              <w:tab/>
            </w:r>
            <w:r w:rsidR="007218C4">
              <w:rPr>
                <w:rFonts w:cs="Calibri"/>
                <w:color w:val="000000"/>
                <w:lang w:eastAsia="fr-CA"/>
              </w:rPr>
              <w:t>P</w:t>
            </w:r>
            <w:r w:rsidRPr="00201020">
              <w:rPr>
                <w:rFonts w:cs="Calibri"/>
                <w:color w:val="000000"/>
                <w:lang w:eastAsia="fr-CA"/>
              </w:rPr>
              <w:t>rivilégier de façon proactive l’élimination à la source des dangers électriques (chocs et éclats d’arc) dans la conception de tous les projets</w:t>
            </w:r>
            <w:r w:rsidR="007218C4">
              <w:rPr>
                <w:rFonts w:cs="Calibri"/>
                <w:color w:val="000000"/>
                <w:lang w:eastAsia="fr-CA"/>
              </w:rPr>
              <w:t>.</w:t>
            </w:r>
          </w:p>
          <w:p w14:paraId="63EFE50F" w14:textId="33688240" w:rsidR="008E1078" w:rsidRPr="00201020" w:rsidRDefault="008E1078" w:rsidP="00561783">
            <w:pPr>
              <w:spacing w:before="120" w:after="120" w:line="240" w:lineRule="auto"/>
              <w:ind w:left="518" w:hanging="360"/>
              <w:rPr>
                <w:rFonts w:cs="Calibri"/>
                <w:color w:val="000000"/>
                <w:lang w:eastAsia="fr-CA"/>
              </w:rPr>
            </w:pPr>
            <w:r w:rsidRPr="00201020">
              <w:rPr>
                <w:rFonts w:cs="Calibri"/>
                <w:color w:val="000000"/>
                <w:lang w:eastAsia="fr-CA"/>
              </w:rPr>
              <w:t>2.</w:t>
            </w:r>
            <w:r w:rsidR="006A590F" w:rsidRPr="00201020">
              <w:rPr>
                <w:rFonts w:cs="Calibri"/>
                <w:color w:val="000000"/>
                <w:lang w:eastAsia="fr-CA"/>
              </w:rPr>
              <w:tab/>
            </w:r>
            <w:r w:rsidR="007218C4">
              <w:rPr>
                <w:rFonts w:cs="Calibri"/>
                <w:color w:val="000000"/>
                <w:lang w:eastAsia="fr-CA"/>
              </w:rPr>
              <w:t>C</w:t>
            </w:r>
            <w:r w:rsidRPr="00201020">
              <w:rPr>
                <w:rFonts w:cs="Calibri"/>
                <w:color w:val="000000"/>
                <w:lang w:eastAsia="fr-CA"/>
              </w:rPr>
              <w:t>réer des conditions électriquement sécuritaires en s’appuyant sur les exigences de la norme sur la sécurité électrique CSA Z462. Par ex</w:t>
            </w:r>
            <w:r w:rsidR="00EF20BE" w:rsidRPr="00201020">
              <w:rPr>
                <w:rFonts w:cs="Calibri"/>
                <w:color w:val="000000"/>
                <w:lang w:eastAsia="fr-CA"/>
              </w:rPr>
              <w:t>emple </w:t>
            </w:r>
            <w:r w:rsidRPr="00201020">
              <w:rPr>
                <w:rFonts w:cs="Calibri"/>
                <w:color w:val="000000"/>
                <w:lang w:eastAsia="fr-CA"/>
              </w:rPr>
              <w:t>: favoriser le travail hors tension pour tous les travaux électriques autres que le diagnostic.</w:t>
            </w:r>
          </w:p>
          <w:p w14:paraId="053361E5" w14:textId="026A6864" w:rsidR="008E1078" w:rsidRPr="00285C4C" w:rsidRDefault="008E1078" w:rsidP="00A8521D">
            <w:pPr>
              <w:tabs>
                <w:tab w:val="left" w:pos="5237"/>
              </w:tabs>
              <w:spacing w:before="240" w:after="120" w:line="240" w:lineRule="auto"/>
              <w:rPr>
                <w:rFonts w:cs="Calibri"/>
                <w:color w:val="000000"/>
                <w:lang w:eastAsia="fr-CA"/>
              </w:rPr>
            </w:pPr>
            <w:r w:rsidRPr="00201020">
              <w:rPr>
                <w:rFonts w:cs="Calibri"/>
                <w:b/>
                <w:color w:val="000000"/>
                <w:lang w:eastAsia="fr-CA"/>
              </w:rPr>
              <w:t>Signé par :</w:t>
            </w:r>
            <w:r w:rsidRPr="00201020">
              <w:rPr>
                <w:rFonts w:cs="Calibri"/>
                <w:color w:val="000000"/>
                <w:lang w:eastAsia="fr-CA"/>
              </w:rPr>
              <w:tab/>
            </w:r>
            <w:r w:rsidRPr="00201020">
              <w:rPr>
                <w:rFonts w:cs="Calibri"/>
                <w:b/>
                <w:color w:val="000000"/>
                <w:lang w:eastAsia="fr-CA"/>
              </w:rPr>
              <w:t>Signé par :</w:t>
            </w:r>
          </w:p>
          <w:p w14:paraId="1F3F41D2" w14:textId="0D92722D" w:rsidR="008E1078" w:rsidRPr="00201020" w:rsidRDefault="008E1078" w:rsidP="00E83BF3">
            <w:pPr>
              <w:tabs>
                <w:tab w:val="left" w:pos="5237"/>
              </w:tabs>
              <w:spacing w:before="120" w:after="0" w:line="240" w:lineRule="auto"/>
              <w:rPr>
                <w:rFonts w:cs="Calibri"/>
                <w:color w:val="000000"/>
                <w:lang w:eastAsia="fr-CA"/>
              </w:rPr>
            </w:pPr>
            <w:r w:rsidRPr="00201020">
              <w:rPr>
                <w:rFonts w:cs="Calibri"/>
                <w:color w:val="000000"/>
                <w:lang w:eastAsia="fr-CA"/>
              </w:rPr>
              <w:t>_________________________________</w:t>
            </w:r>
            <w:r w:rsidR="009F66A3" w:rsidRPr="00201020">
              <w:rPr>
                <w:rFonts w:cs="Calibri"/>
                <w:color w:val="000000"/>
                <w:lang w:eastAsia="fr-CA"/>
              </w:rPr>
              <w:tab/>
            </w:r>
            <w:r w:rsidRPr="00201020">
              <w:rPr>
                <w:rFonts w:cs="Calibri"/>
                <w:color w:val="000000"/>
                <w:lang w:eastAsia="fr-CA"/>
              </w:rPr>
              <w:t>_____________________________________</w:t>
            </w:r>
          </w:p>
          <w:p w14:paraId="05803122" w14:textId="0301BCCF" w:rsidR="006618C2" w:rsidRPr="00201020" w:rsidRDefault="0025497F" w:rsidP="00E83BF3">
            <w:pPr>
              <w:tabs>
                <w:tab w:val="left" w:pos="5237"/>
              </w:tabs>
              <w:spacing w:after="120" w:line="240" w:lineRule="auto"/>
              <w:rPr>
                <w:rFonts w:cs="Calibri"/>
                <w:color w:val="000000"/>
                <w:sz w:val="20"/>
                <w:szCs w:val="20"/>
                <w:lang w:eastAsia="fr-CA"/>
              </w:rPr>
            </w:pPr>
            <w:r>
              <w:rPr>
                <w:rFonts w:cs="Calibri"/>
                <w:color w:val="000000"/>
                <w:sz w:val="18"/>
                <w:szCs w:val="18"/>
                <w:lang w:eastAsia="fr-CA"/>
              </w:rPr>
              <w:t>R</w:t>
            </w:r>
            <w:r w:rsidR="006618C2" w:rsidRPr="00201020">
              <w:rPr>
                <w:rFonts w:cs="Calibri"/>
                <w:color w:val="000000"/>
                <w:sz w:val="18"/>
                <w:szCs w:val="18"/>
                <w:lang w:eastAsia="fr-CA"/>
              </w:rPr>
              <w:t xml:space="preserve">eprésentant de l’employeur </w:t>
            </w:r>
            <w:r w:rsidR="006618C2" w:rsidRPr="00201020">
              <w:rPr>
                <w:rFonts w:cs="Calibri"/>
                <w:color w:val="000000"/>
                <w:lang w:eastAsia="fr-CA"/>
              </w:rPr>
              <w:tab/>
            </w:r>
            <w:r>
              <w:rPr>
                <w:rFonts w:cs="Calibri"/>
                <w:color w:val="000000"/>
                <w:lang w:eastAsia="fr-CA"/>
              </w:rPr>
              <w:t>R</w:t>
            </w:r>
            <w:r w:rsidR="006618C2" w:rsidRPr="00201020">
              <w:rPr>
                <w:rFonts w:cs="Calibri"/>
                <w:color w:val="000000"/>
                <w:sz w:val="18"/>
                <w:szCs w:val="18"/>
                <w:lang w:eastAsia="fr-CA"/>
              </w:rPr>
              <w:t>eprésentant des travailleurs</w:t>
            </w:r>
          </w:p>
          <w:p w14:paraId="69618D78" w14:textId="77777777" w:rsidR="008E1078" w:rsidRPr="00201020" w:rsidRDefault="008E1078" w:rsidP="00E83BF3">
            <w:pPr>
              <w:tabs>
                <w:tab w:val="left" w:pos="5237"/>
              </w:tabs>
              <w:spacing w:before="240" w:after="120" w:line="240" w:lineRule="auto"/>
              <w:jc w:val="both"/>
              <w:rPr>
                <w:rFonts w:cs="Calibri"/>
                <w:b/>
                <w:color w:val="000000"/>
                <w:lang w:eastAsia="fr-CA"/>
              </w:rPr>
            </w:pPr>
            <w:r w:rsidRPr="00201020">
              <w:rPr>
                <w:rFonts w:cs="Calibri"/>
                <w:b/>
                <w:color w:val="000000"/>
                <w:lang w:eastAsia="fr-CA"/>
              </w:rPr>
              <w:t>Date</w:t>
            </w:r>
            <w:r w:rsidR="00AD1233" w:rsidRPr="00201020">
              <w:rPr>
                <w:rFonts w:cs="Calibri"/>
                <w:b/>
                <w:color w:val="000000"/>
                <w:lang w:eastAsia="fr-CA"/>
              </w:rPr>
              <w:t> </w:t>
            </w:r>
            <w:r w:rsidRPr="00201020">
              <w:rPr>
                <w:rFonts w:cs="Calibri"/>
                <w:b/>
                <w:color w:val="000000"/>
                <w:lang w:eastAsia="fr-CA"/>
              </w:rPr>
              <w:t>:</w:t>
            </w:r>
            <w:r w:rsidR="009F66A3" w:rsidRPr="00201020">
              <w:rPr>
                <w:rFonts w:cs="Calibri"/>
                <w:color w:val="000000"/>
                <w:lang w:eastAsia="fr-CA"/>
              </w:rPr>
              <w:tab/>
            </w:r>
            <w:r w:rsidRPr="00201020">
              <w:rPr>
                <w:rFonts w:cs="Calibri"/>
                <w:b/>
                <w:color w:val="000000"/>
                <w:lang w:eastAsia="fr-CA"/>
              </w:rPr>
              <w:t>Date</w:t>
            </w:r>
            <w:r w:rsidR="00AD1233" w:rsidRPr="00201020">
              <w:rPr>
                <w:rFonts w:cs="Calibri"/>
                <w:b/>
                <w:color w:val="000000"/>
                <w:lang w:eastAsia="fr-CA"/>
              </w:rPr>
              <w:t> </w:t>
            </w:r>
            <w:r w:rsidRPr="00201020">
              <w:rPr>
                <w:rFonts w:cs="Calibri"/>
                <w:b/>
                <w:color w:val="000000"/>
                <w:lang w:eastAsia="fr-CA"/>
              </w:rPr>
              <w:t>:</w:t>
            </w:r>
          </w:p>
          <w:p w14:paraId="17FF0AFE" w14:textId="77777777" w:rsidR="00F56232" w:rsidRPr="00201020" w:rsidRDefault="00F56232" w:rsidP="00E83BF3">
            <w:pPr>
              <w:tabs>
                <w:tab w:val="left" w:pos="5237"/>
              </w:tabs>
              <w:spacing w:before="120" w:after="0" w:line="240" w:lineRule="auto"/>
              <w:jc w:val="both"/>
              <w:rPr>
                <w:rFonts w:cs="Calibri"/>
                <w:color w:val="000000"/>
                <w:lang w:eastAsia="fr-CA"/>
              </w:rPr>
            </w:pPr>
            <w:r w:rsidRPr="00201020">
              <w:rPr>
                <w:rFonts w:cs="Calibri"/>
                <w:color w:val="000000"/>
                <w:lang w:eastAsia="fr-CA"/>
              </w:rPr>
              <w:t>________________________</w:t>
            </w:r>
            <w:r w:rsidR="00A774C0" w:rsidRPr="00201020">
              <w:rPr>
                <w:rFonts w:cs="Calibri"/>
                <w:color w:val="000000"/>
                <w:lang w:eastAsia="fr-CA"/>
              </w:rPr>
              <w:tab/>
              <w:t>________________________</w:t>
            </w:r>
          </w:p>
          <w:p w14:paraId="1BA7C6E1" w14:textId="11D0A182" w:rsidR="00A774C0" w:rsidRPr="00201020" w:rsidRDefault="003A43CC" w:rsidP="00E83BF3">
            <w:pPr>
              <w:tabs>
                <w:tab w:val="left" w:pos="5237"/>
              </w:tabs>
              <w:spacing w:after="120" w:line="240" w:lineRule="auto"/>
              <w:jc w:val="both"/>
              <w:rPr>
                <w:rFonts w:cs="Calibri"/>
                <w:color w:val="000000"/>
                <w:lang w:eastAsia="fr-CA"/>
              </w:rPr>
            </w:pPr>
            <w:r w:rsidRPr="00201020">
              <w:rPr>
                <w:rFonts w:cs="Calibri"/>
                <w:color w:val="000000"/>
                <w:sz w:val="18"/>
                <w:szCs w:val="18"/>
                <w:lang w:eastAsia="fr-CA"/>
              </w:rPr>
              <w:t>(</w:t>
            </w:r>
            <w:proofErr w:type="gramStart"/>
            <w:r w:rsidRPr="00201020">
              <w:rPr>
                <w:rFonts w:cs="Calibri"/>
                <w:color w:val="000000"/>
                <w:sz w:val="18"/>
                <w:szCs w:val="18"/>
                <w:lang w:eastAsia="fr-CA"/>
              </w:rPr>
              <w:t>aaaa</w:t>
            </w:r>
            <w:proofErr w:type="gramEnd"/>
            <w:r w:rsidRPr="00201020">
              <w:rPr>
                <w:rFonts w:cs="Calibri"/>
                <w:color w:val="000000"/>
                <w:sz w:val="18"/>
                <w:szCs w:val="18"/>
                <w:lang w:eastAsia="fr-CA"/>
              </w:rPr>
              <w:t>-mm-jj)</w:t>
            </w:r>
            <w:r w:rsidR="00FB301F" w:rsidRPr="00201020">
              <w:rPr>
                <w:rFonts w:cs="Calibri"/>
                <w:color w:val="000000"/>
                <w:sz w:val="18"/>
                <w:szCs w:val="18"/>
                <w:lang w:eastAsia="fr-CA"/>
              </w:rPr>
              <w:tab/>
              <w:t>(aaaa-mm-jj)</w:t>
            </w:r>
          </w:p>
        </w:tc>
      </w:tr>
    </w:tbl>
    <w:p w14:paraId="602B858E" w14:textId="77777777" w:rsidR="008E1078" w:rsidRPr="00201020" w:rsidRDefault="008E1078" w:rsidP="00F7336C">
      <w:pPr>
        <w:spacing w:before="120" w:after="120"/>
        <w:jc w:val="both"/>
        <w:rPr>
          <w:rFonts w:cs="Calibri"/>
          <w:color w:val="000000"/>
          <w:lang w:eastAsia="fr-CA"/>
        </w:rPr>
      </w:pPr>
    </w:p>
    <w:p w14:paraId="3885FAF0" w14:textId="77777777" w:rsidR="007854EA" w:rsidRPr="00201020" w:rsidRDefault="007854EA">
      <w:pPr>
        <w:pBdr>
          <w:top w:val="nil"/>
          <w:left w:val="nil"/>
          <w:bottom w:val="nil"/>
          <w:right w:val="nil"/>
          <w:between w:val="nil"/>
          <w:bar w:val="nil"/>
        </w:pBdr>
        <w:rPr>
          <w:rStyle w:val="Numrodepage"/>
          <w:rFonts w:eastAsiaTheme="majorEastAsia" w:cs="Calibri"/>
          <w:color w:val="1F4F69" w:themeColor="accent1" w:themeShade="80"/>
          <w:sz w:val="36"/>
          <w:szCs w:val="36"/>
          <w:lang w:eastAsia="fr-CA"/>
        </w:rPr>
      </w:pPr>
      <w:r w:rsidRPr="00201020">
        <w:rPr>
          <w:rStyle w:val="Numrodepage"/>
          <w:rFonts w:cs="Calibri"/>
        </w:rPr>
        <w:br w:type="page"/>
      </w:r>
    </w:p>
    <w:p w14:paraId="5FA151E0" w14:textId="6D211D30" w:rsidR="00934AB7" w:rsidRPr="00201020" w:rsidRDefault="006D3D6E" w:rsidP="006244D0">
      <w:pPr>
        <w:pStyle w:val="Titre1"/>
        <w:ind w:left="576" w:hanging="576"/>
        <w:rPr>
          <w:rStyle w:val="Numrodepage"/>
          <w:rFonts w:cs="Calibri"/>
        </w:rPr>
      </w:pPr>
      <w:bookmarkStart w:id="6" w:name="_Toc100496919"/>
      <w:bookmarkStart w:id="7" w:name="_Toc198210839"/>
      <w:r w:rsidRPr="00201020">
        <w:rPr>
          <w:rStyle w:val="Numrodepage"/>
          <w:rFonts w:cs="Calibri"/>
        </w:rPr>
        <w:lastRenderedPageBreak/>
        <w:t>4.</w:t>
      </w:r>
      <w:r w:rsidR="004F1CBC" w:rsidRPr="00201020">
        <w:rPr>
          <w:rStyle w:val="Numrodepage"/>
          <w:rFonts w:cs="Calibri"/>
        </w:rPr>
        <w:tab/>
      </w:r>
      <w:r w:rsidR="00A71806" w:rsidRPr="00201020">
        <w:rPr>
          <w:rStyle w:val="Numrodepage"/>
          <w:rFonts w:cs="Calibri"/>
        </w:rPr>
        <w:t>RÔLES ET RESPONSABILITÉS</w:t>
      </w:r>
      <w:bookmarkEnd w:id="6"/>
      <w:bookmarkEnd w:id="7"/>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1D231C" w14:paraId="1295A81A" w14:textId="77777777" w:rsidTr="000C1BFB">
        <w:trPr>
          <w:jc w:val="center"/>
        </w:trPr>
        <w:tc>
          <w:tcPr>
            <w:tcW w:w="10070" w:type="dxa"/>
            <w:shd w:val="clear" w:color="auto" w:fill="E6E6E9"/>
          </w:tcPr>
          <w:p w14:paraId="6EA7D71D" w14:textId="2A3BE774" w:rsidR="000B2924" w:rsidRPr="00201020" w:rsidRDefault="000B2924" w:rsidP="00D17897">
            <w:pPr>
              <w:spacing w:before="120" w:after="120"/>
              <w:ind w:right="576"/>
              <w:jc w:val="both"/>
              <w:rPr>
                <w:rFonts w:cs="Calibri"/>
              </w:rPr>
            </w:pPr>
            <w:r w:rsidRPr="00201020">
              <w:rPr>
                <w:rFonts w:cs="Calibri"/>
              </w:rPr>
              <w:t>Dans cette section, on définit les rôles et responsabilités de chacun concernant le programme de sécurité électrique (PSE). Vous devez adapter cette section selon le personnel de l’entreprise.</w:t>
            </w:r>
          </w:p>
          <w:p w14:paraId="37F47589" w14:textId="77777777" w:rsidR="000B2924" w:rsidRPr="00201020" w:rsidRDefault="000B2924" w:rsidP="00D17897">
            <w:pPr>
              <w:spacing w:before="120" w:after="120"/>
              <w:ind w:right="576"/>
              <w:jc w:val="both"/>
              <w:rPr>
                <w:rFonts w:cs="Calibri"/>
              </w:rPr>
            </w:pPr>
            <w:r w:rsidRPr="00201020">
              <w:rPr>
                <w:rFonts w:cs="Calibri"/>
              </w:rPr>
              <w:t>Les responsables des autres programmes de gestion, par exemple la formation, les enquêtes, les achats, les audits, etc., ont un rôle à jouer dans le PSE. La personne responsable du PSE doit s’assurer que le PSE est lié aux autres programmes de l’organisation.</w:t>
            </w:r>
          </w:p>
          <w:p w14:paraId="4E2C3FBA" w14:textId="690E6B38" w:rsidR="001D231C" w:rsidRPr="00201020" w:rsidRDefault="001D231C" w:rsidP="00D17897">
            <w:pPr>
              <w:spacing w:before="120" w:after="120"/>
              <w:ind w:right="576"/>
              <w:jc w:val="both"/>
              <w:rPr>
                <w:rFonts w:cs="Calibri"/>
              </w:rPr>
            </w:pPr>
          </w:p>
        </w:tc>
      </w:tr>
    </w:tbl>
    <w:p w14:paraId="7C18A9D9" w14:textId="3AA98597" w:rsidR="00934AB7" w:rsidRPr="00DC1FE2" w:rsidRDefault="00745717" w:rsidP="00745717">
      <w:pPr>
        <w:pStyle w:val="Style2bassurtitre2"/>
        <w:ind w:left="576" w:hanging="576"/>
        <w:rPr>
          <w:rStyle w:val="Numrodepage"/>
          <w:rFonts w:ascii="Calibri" w:hAnsi="Calibri" w:cs="Calibri"/>
          <w:b w:val="0"/>
          <w:bCs w:val="0"/>
        </w:rPr>
      </w:pPr>
      <w:r w:rsidRPr="00201020">
        <w:rPr>
          <w:rStyle w:val="Numrodepage"/>
          <w:rFonts w:ascii="Calibri" w:hAnsi="Calibri" w:cs="Calibri"/>
        </w:rPr>
        <w:t xml:space="preserve">4.1 </w:t>
      </w:r>
      <w:r w:rsidRPr="00201020">
        <w:rPr>
          <w:rStyle w:val="Numrodepage"/>
          <w:rFonts w:ascii="Calibri" w:hAnsi="Calibri" w:cs="Calibri"/>
        </w:rPr>
        <w:tab/>
      </w:r>
      <w:r w:rsidR="00AE6A2F" w:rsidRPr="00201020">
        <w:rPr>
          <w:rStyle w:val="Numrodepage"/>
          <w:rFonts w:ascii="Calibri" w:hAnsi="Calibri" w:cs="Calibri"/>
        </w:rPr>
        <w:t>Le directeur de l’établissement</w:t>
      </w:r>
      <w:r w:rsidR="00377ABC" w:rsidRPr="00201020">
        <w:rPr>
          <w:rStyle w:val="Numrodepage"/>
          <w:rFonts w:ascii="Calibri" w:hAnsi="Calibri" w:cs="Calibri"/>
        </w:rPr>
        <w:t xml:space="preserve"> </w:t>
      </w:r>
    </w:p>
    <w:p w14:paraId="5938E2EA" w14:textId="2A340E12" w:rsidR="00934AB7" w:rsidRPr="00201020" w:rsidRDefault="00934AB7" w:rsidP="00E7782E">
      <w:pPr>
        <w:spacing w:before="120" w:after="120"/>
        <w:ind w:left="720" w:hanging="144"/>
        <w:jc w:val="both"/>
        <w:rPr>
          <w:rStyle w:val="Numrodepage"/>
          <w:rFonts w:cs="Calibri"/>
          <w:color w:val="1A1718"/>
          <w:u w:val="single" w:color="1A1718"/>
        </w:rPr>
      </w:pPr>
      <w:r w:rsidRPr="00201020">
        <w:rPr>
          <w:rFonts w:cs="Calibri"/>
          <w:i/>
          <w:highlight w:val="yellow"/>
        </w:rPr>
        <w:t>(</w:t>
      </w:r>
      <w:proofErr w:type="gramStart"/>
      <w:r w:rsidRPr="00201020">
        <w:rPr>
          <w:rFonts w:cs="Calibri"/>
          <w:i/>
          <w:highlight w:val="yellow"/>
        </w:rPr>
        <w:t>ou</w:t>
      </w:r>
      <w:proofErr w:type="gramEnd"/>
      <w:r w:rsidRPr="00201020">
        <w:rPr>
          <w:rFonts w:cs="Calibri"/>
          <w:i/>
          <w:highlight w:val="yellow"/>
        </w:rPr>
        <w:t xml:space="preserve"> la personne présentant le plus haut niveau d</w:t>
      </w:r>
      <w:r w:rsidR="00D10F19" w:rsidRPr="00201020">
        <w:rPr>
          <w:rFonts w:cs="Calibri"/>
          <w:i/>
          <w:highlight w:val="yellow"/>
        </w:rPr>
        <w:t>’</w:t>
      </w:r>
      <w:r w:rsidRPr="00201020">
        <w:rPr>
          <w:rFonts w:cs="Calibri"/>
          <w:i/>
          <w:highlight w:val="yellow"/>
        </w:rPr>
        <w:t>autorité de l</w:t>
      </w:r>
      <w:r w:rsidR="00D10F19" w:rsidRPr="00201020">
        <w:rPr>
          <w:rFonts w:cs="Calibri"/>
          <w:i/>
          <w:highlight w:val="yellow"/>
        </w:rPr>
        <w:t>’</w:t>
      </w:r>
      <w:r w:rsidRPr="00201020">
        <w:rPr>
          <w:rFonts w:cs="Calibri"/>
          <w:i/>
          <w:highlight w:val="yellow"/>
        </w:rPr>
        <w:t>établissement</w:t>
      </w:r>
      <w:r w:rsidR="001C5E95" w:rsidRPr="00201020">
        <w:rPr>
          <w:rFonts w:cs="Calibri"/>
          <w:i/>
          <w:highlight w:val="yellow"/>
        </w:rPr>
        <w:t xml:space="preserve"> ou l</w:t>
      </w:r>
      <w:r w:rsidR="00D10F19" w:rsidRPr="00201020">
        <w:rPr>
          <w:rFonts w:cs="Calibri"/>
          <w:i/>
          <w:highlight w:val="yellow"/>
        </w:rPr>
        <w:t>’</w:t>
      </w:r>
      <w:r w:rsidR="001C5E95" w:rsidRPr="00201020">
        <w:rPr>
          <w:rFonts w:cs="Calibri"/>
          <w:i/>
          <w:highlight w:val="yellow"/>
        </w:rPr>
        <w:t>employeur ayant autorité</w:t>
      </w:r>
      <w:r w:rsidRPr="00201020">
        <w:rPr>
          <w:rFonts w:cs="Calibri"/>
          <w:i/>
          <w:highlight w:val="yellow"/>
        </w:rPr>
        <w:t>)</w:t>
      </w:r>
    </w:p>
    <w:p w14:paraId="334D8682" w14:textId="29EDF0F4" w:rsidR="00D874EF" w:rsidRPr="00201020" w:rsidRDefault="00D874EF" w:rsidP="00EA4866">
      <w:pPr>
        <w:pStyle w:val="Programmeliste"/>
        <w:numPr>
          <w:ilvl w:val="0"/>
          <w:numId w:val="31"/>
        </w:numPr>
        <w:spacing w:before="120" w:after="120" w:line="240" w:lineRule="auto"/>
        <w:ind w:left="720"/>
        <w:contextualSpacing/>
        <w:jc w:val="both"/>
        <w:rPr>
          <w:rStyle w:val="Numrodepage"/>
          <w:rFonts w:ascii="Calibri" w:hAnsi="Calibri" w:cs="Calibri"/>
          <w:color w:val="1A1718"/>
          <w:lang w:val="fr-CA"/>
        </w:rPr>
      </w:pPr>
      <w:r w:rsidRPr="00201020">
        <w:rPr>
          <w:rStyle w:val="Numrodepage"/>
          <w:rFonts w:ascii="Calibri" w:hAnsi="Calibri" w:cs="Calibri"/>
          <w:color w:val="1A1718"/>
          <w:lang w:val="fr-CA"/>
        </w:rPr>
        <w:t>Énonce</w:t>
      </w:r>
      <w:r w:rsidR="00CD1EE3" w:rsidRPr="00201020">
        <w:rPr>
          <w:rStyle w:val="Numrodepage"/>
          <w:rFonts w:ascii="Calibri" w:hAnsi="Calibri" w:cs="Calibri"/>
          <w:color w:val="1A1718"/>
          <w:lang w:val="fr-CA"/>
        </w:rPr>
        <w:t>r</w:t>
      </w:r>
      <w:r w:rsidRPr="00201020">
        <w:rPr>
          <w:rStyle w:val="Numrodepage"/>
          <w:rFonts w:ascii="Calibri" w:hAnsi="Calibri" w:cs="Calibri"/>
          <w:color w:val="1A1718"/>
          <w:lang w:val="fr-CA"/>
        </w:rPr>
        <w:t xml:space="preserve"> la stratégie qu</w:t>
      </w:r>
      <w:r w:rsidR="00D10F19" w:rsidRPr="00201020">
        <w:rPr>
          <w:rStyle w:val="Numrodepage"/>
          <w:rFonts w:ascii="Calibri" w:hAnsi="Calibri" w:cs="Calibri"/>
          <w:color w:val="1A1718"/>
          <w:lang w:val="fr-CA"/>
        </w:rPr>
        <w:t>’</w:t>
      </w:r>
      <w:r w:rsidRPr="00201020">
        <w:rPr>
          <w:rStyle w:val="Numrodepage"/>
          <w:rFonts w:ascii="Calibri" w:hAnsi="Calibri" w:cs="Calibri"/>
          <w:color w:val="1A1718"/>
          <w:lang w:val="fr-CA"/>
        </w:rPr>
        <w:t>entend poursuivre l</w:t>
      </w:r>
      <w:r w:rsidR="00D10F19" w:rsidRPr="00201020">
        <w:rPr>
          <w:rStyle w:val="Numrodepage"/>
          <w:rFonts w:ascii="Calibri" w:hAnsi="Calibri" w:cs="Calibri"/>
          <w:color w:val="1A1718"/>
          <w:lang w:val="fr-CA"/>
        </w:rPr>
        <w:t>’</w:t>
      </w:r>
      <w:r w:rsidRPr="00201020">
        <w:rPr>
          <w:rStyle w:val="Numrodepage"/>
          <w:rFonts w:ascii="Calibri" w:hAnsi="Calibri" w:cs="Calibri"/>
          <w:color w:val="1A1718"/>
          <w:lang w:val="fr-CA"/>
        </w:rPr>
        <w:t>établissement en vue d</w:t>
      </w:r>
      <w:r w:rsidR="00D10F19" w:rsidRPr="00201020">
        <w:rPr>
          <w:rStyle w:val="Numrodepage"/>
          <w:rFonts w:ascii="Calibri" w:hAnsi="Calibri" w:cs="Calibri"/>
          <w:color w:val="1A1718"/>
          <w:lang w:val="fr-CA"/>
        </w:rPr>
        <w:t>’</w:t>
      </w:r>
      <w:r w:rsidRPr="00201020">
        <w:rPr>
          <w:rStyle w:val="Numrodepage"/>
          <w:rFonts w:ascii="Calibri" w:hAnsi="Calibri" w:cs="Calibri"/>
          <w:color w:val="1A1718"/>
          <w:lang w:val="fr-CA"/>
        </w:rPr>
        <w:t>atteindre les objectifs.</w:t>
      </w:r>
    </w:p>
    <w:p w14:paraId="19D914B7" w14:textId="22EA43F4" w:rsidR="00D179C9" w:rsidRPr="00201020" w:rsidRDefault="00101A41" w:rsidP="00EA4866">
      <w:pPr>
        <w:pStyle w:val="Programmeliste"/>
        <w:numPr>
          <w:ilvl w:val="0"/>
          <w:numId w:val="31"/>
        </w:numPr>
        <w:spacing w:before="120" w:after="120" w:line="240" w:lineRule="auto"/>
        <w:ind w:left="720"/>
        <w:contextualSpacing/>
        <w:jc w:val="both"/>
        <w:rPr>
          <w:rStyle w:val="Numrodepage"/>
          <w:rFonts w:ascii="Calibri" w:hAnsi="Calibri" w:cs="Calibri"/>
          <w:lang w:val="fr-CA"/>
        </w:rPr>
      </w:pPr>
      <w:r w:rsidRPr="00201020">
        <w:rPr>
          <w:rStyle w:val="Numrodepage"/>
          <w:rFonts w:ascii="Calibri" w:hAnsi="Calibri" w:cs="Calibri"/>
          <w:color w:val="1A1718"/>
          <w:lang w:val="fr-CA"/>
        </w:rPr>
        <w:t>Signe</w:t>
      </w:r>
      <w:r w:rsidR="00CD1EE3" w:rsidRPr="00201020">
        <w:rPr>
          <w:rStyle w:val="Numrodepage"/>
          <w:rFonts w:ascii="Calibri" w:hAnsi="Calibri" w:cs="Calibri"/>
          <w:color w:val="1A1718"/>
          <w:lang w:val="fr-CA"/>
        </w:rPr>
        <w:t>r</w:t>
      </w:r>
      <w:r w:rsidRPr="00201020">
        <w:rPr>
          <w:rStyle w:val="Numrodepage"/>
          <w:rFonts w:ascii="Calibri" w:hAnsi="Calibri" w:cs="Calibri"/>
          <w:color w:val="1A1718"/>
          <w:lang w:val="fr-CA"/>
        </w:rPr>
        <w:t xml:space="preserve"> </w:t>
      </w:r>
      <w:r w:rsidR="00764955" w:rsidRPr="00201020">
        <w:rPr>
          <w:rStyle w:val="Numrodepage"/>
          <w:rFonts w:ascii="Calibri" w:hAnsi="Calibri" w:cs="Calibri"/>
          <w:color w:val="1A1718"/>
          <w:lang w:val="fr-CA"/>
        </w:rPr>
        <w:t xml:space="preserve">la politique </w:t>
      </w:r>
      <w:r w:rsidRPr="00201020">
        <w:rPr>
          <w:rStyle w:val="Numrodepage"/>
          <w:rFonts w:ascii="Calibri" w:hAnsi="Calibri" w:cs="Calibri"/>
          <w:color w:val="1A1718"/>
          <w:lang w:val="fr-CA"/>
        </w:rPr>
        <w:t>et f</w:t>
      </w:r>
      <w:r w:rsidR="00D179C9" w:rsidRPr="00201020">
        <w:rPr>
          <w:rStyle w:val="Numrodepage"/>
          <w:rFonts w:ascii="Calibri" w:hAnsi="Calibri" w:cs="Calibri"/>
          <w:color w:val="1A1718"/>
          <w:lang w:val="fr-CA"/>
        </w:rPr>
        <w:t>avoriser l</w:t>
      </w:r>
      <w:r w:rsidR="00D10F19" w:rsidRPr="00201020">
        <w:rPr>
          <w:rStyle w:val="Numrodepage"/>
          <w:rFonts w:ascii="Calibri" w:hAnsi="Calibri" w:cs="Calibri"/>
          <w:color w:val="1A1718"/>
          <w:lang w:val="fr-CA"/>
        </w:rPr>
        <w:t>’</w:t>
      </w:r>
      <w:r w:rsidR="00D179C9" w:rsidRPr="00201020">
        <w:rPr>
          <w:rStyle w:val="Numrodepage"/>
          <w:rFonts w:ascii="Calibri" w:hAnsi="Calibri" w:cs="Calibri"/>
          <w:color w:val="1A1718"/>
          <w:lang w:val="fr-CA"/>
        </w:rPr>
        <w:t>application de</w:t>
      </w:r>
      <w:r w:rsidR="00764955" w:rsidRPr="00201020">
        <w:rPr>
          <w:rStyle w:val="Numrodepage"/>
          <w:rFonts w:ascii="Calibri" w:hAnsi="Calibri" w:cs="Calibri"/>
          <w:color w:val="1A1718"/>
          <w:lang w:val="fr-CA"/>
        </w:rPr>
        <w:t xml:space="preserve"> se</w:t>
      </w:r>
      <w:r w:rsidR="00D179C9" w:rsidRPr="00201020">
        <w:rPr>
          <w:rStyle w:val="Numrodepage"/>
          <w:rFonts w:ascii="Calibri" w:hAnsi="Calibri" w:cs="Calibri"/>
          <w:color w:val="1A1718"/>
          <w:lang w:val="fr-CA"/>
        </w:rPr>
        <w:t>s principes</w:t>
      </w:r>
      <w:r w:rsidR="0087556B" w:rsidRPr="00201020">
        <w:rPr>
          <w:rStyle w:val="Numrodepage"/>
          <w:rFonts w:ascii="Calibri" w:hAnsi="Calibri" w:cs="Calibri"/>
          <w:color w:val="1A1718"/>
          <w:lang w:val="fr-CA"/>
        </w:rPr>
        <w:t>.</w:t>
      </w:r>
    </w:p>
    <w:p w14:paraId="76661939" w14:textId="20A5F5F2" w:rsidR="00934AB7" w:rsidRPr="00201020" w:rsidRDefault="002A230C" w:rsidP="00EA4866">
      <w:pPr>
        <w:pStyle w:val="Programmeliste"/>
        <w:numPr>
          <w:ilvl w:val="0"/>
          <w:numId w:val="31"/>
        </w:numPr>
        <w:spacing w:before="120" w:after="120" w:line="240" w:lineRule="auto"/>
        <w:ind w:left="720"/>
        <w:contextualSpacing/>
        <w:jc w:val="both"/>
        <w:rPr>
          <w:rFonts w:ascii="Calibri" w:hAnsi="Calibri" w:cs="Calibri"/>
          <w:lang w:val="fr-CA"/>
        </w:rPr>
      </w:pPr>
      <w:r w:rsidRPr="00201020">
        <w:rPr>
          <w:rStyle w:val="Numrodepage"/>
          <w:rFonts w:ascii="Calibri" w:hAnsi="Calibri" w:cs="Calibri"/>
          <w:color w:val="1A1718"/>
          <w:lang w:val="fr-CA"/>
        </w:rPr>
        <w:t xml:space="preserve">Approuver </w:t>
      </w:r>
      <w:r w:rsidR="00934AB7" w:rsidRPr="00201020">
        <w:rPr>
          <w:rStyle w:val="Numrodepage"/>
          <w:rFonts w:ascii="Calibri" w:hAnsi="Calibri" w:cs="Calibri"/>
          <w:color w:val="1A1718"/>
          <w:lang w:val="fr-CA"/>
        </w:rPr>
        <w:t>les rôles et les responsabilités de chacun</w:t>
      </w:r>
      <w:r w:rsidR="00934AB7" w:rsidRPr="00201020">
        <w:rPr>
          <w:rFonts w:ascii="Calibri" w:hAnsi="Calibri" w:cs="Calibri"/>
          <w:lang w:val="fr-CA"/>
        </w:rPr>
        <w:t>.</w:t>
      </w:r>
    </w:p>
    <w:p w14:paraId="45E2A754" w14:textId="7B8A32F3" w:rsidR="00934AB7" w:rsidRPr="00201020" w:rsidRDefault="00934AB7" w:rsidP="00EA4866">
      <w:pPr>
        <w:pStyle w:val="Programmeliste"/>
        <w:numPr>
          <w:ilvl w:val="0"/>
          <w:numId w:val="31"/>
        </w:numPr>
        <w:spacing w:before="120" w:after="120" w:line="240" w:lineRule="auto"/>
        <w:ind w:left="720"/>
        <w:contextualSpacing/>
        <w:jc w:val="both"/>
        <w:rPr>
          <w:rFonts w:ascii="Calibri" w:hAnsi="Calibri" w:cs="Calibri"/>
          <w:lang w:val="fr-CA"/>
        </w:rPr>
      </w:pPr>
      <w:r w:rsidRPr="00201020">
        <w:rPr>
          <w:rStyle w:val="Numrodepage"/>
          <w:rFonts w:ascii="Calibri" w:hAnsi="Calibri" w:cs="Calibri"/>
          <w:color w:val="1A1718"/>
          <w:lang w:val="fr-CA"/>
        </w:rPr>
        <w:t>Voir à ce que le personnel concerné soit formé et informé sur le programme et l</w:t>
      </w:r>
      <w:r w:rsidR="00D10F19" w:rsidRPr="00201020">
        <w:rPr>
          <w:rStyle w:val="Numrodepage"/>
          <w:rFonts w:ascii="Calibri" w:hAnsi="Calibri" w:cs="Calibri"/>
          <w:color w:val="1A1718"/>
          <w:lang w:val="fr-CA"/>
        </w:rPr>
        <w:t>’</w:t>
      </w:r>
      <w:r w:rsidRPr="00201020">
        <w:rPr>
          <w:rStyle w:val="Numrodepage"/>
          <w:rFonts w:ascii="Calibri" w:hAnsi="Calibri" w:cs="Calibri"/>
          <w:color w:val="1A1718"/>
          <w:lang w:val="fr-CA"/>
        </w:rPr>
        <w:t>application de celui-ci.</w:t>
      </w:r>
    </w:p>
    <w:p w14:paraId="233A12AA" w14:textId="00115256" w:rsidR="00934AB7" w:rsidRPr="00201020" w:rsidRDefault="00934AB7" w:rsidP="00EA4866">
      <w:pPr>
        <w:pStyle w:val="Programmeliste"/>
        <w:numPr>
          <w:ilvl w:val="0"/>
          <w:numId w:val="31"/>
        </w:numPr>
        <w:spacing w:before="120" w:after="120" w:line="240" w:lineRule="auto"/>
        <w:ind w:left="720"/>
        <w:contextualSpacing/>
        <w:jc w:val="both"/>
        <w:rPr>
          <w:rFonts w:ascii="Calibri" w:hAnsi="Calibri" w:cs="Calibri"/>
          <w:lang w:val="fr-CA"/>
        </w:rPr>
      </w:pPr>
      <w:r w:rsidRPr="00201020">
        <w:rPr>
          <w:rFonts w:ascii="Calibri" w:hAnsi="Calibri" w:cs="Calibri"/>
          <w:lang w:val="fr-CA"/>
        </w:rPr>
        <w:t>S</w:t>
      </w:r>
      <w:r w:rsidR="00D10F19" w:rsidRPr="00201020">
        <w:rPr>
          <w:rFonts w:ascii="Calibri" w:hAnsi="Calibri" w:cs="Calibri"/>
          <w:lang w:val="fr-CA"/>
        </w:rPr>
        <w:t>’</w:t>
      </w:r>
      <w:r w:rsidRPr="00201020">
        <w:rPr>
          <w:rFonts w:ascii="Calibri" w:hAnsi="Calibri" w:cs="Calibri"/>
          <w:lang w:val="fr-CA"/>
        </w:rPr>
        <w:t xml:space="preserve">assurer que les équipements sont conformes aux règlements et normes en vigueur et </w:t>
      </w:r>
      <w:r w:rsidR="00764955" w:rsidRPr="00201020">
        <w:rPr>
          <w:rFonts w:ascii="Calibri" w:hAnsi="Calibri" w:cs="Calibri"/>
          <w:lang w:val="fr-CA"/>
        </w:rPr>
        <w:t xml:space="preserve">qu’ils sont </w:t>
      </w:r>
      <w:r w:rsidRPr="00201020">
        <w:rPr>
          <w:rFonts w:ascii="Calibri" w:hAnsi="Calibri" w:cs="Calibri"/>
          <w:lang w:val="fr-CA"/>
        </w:rPr>
        <w:t>installés dans les règles de l</w:t>
      </w:r>
      <w:r w:rsidR="00D10F19" w:rsidRPr="00201020">
        <w:rPr>
          <w:rFonts w:ascii="Calibri" w:hAnsi="Calibri" w:cs="Calibri"/>
          <w:lang w:val="fr-CA"/>
        </w:rPr>
        <w:t>’</w:t>
      </w:r>
      <w:r w:rsidRPr="00201020">
        <w:rPr>
          <w:rFonts w:ascii="Calibri" w:hAnsi="Calibri" w:cs="Calibri"/>
          <w:lang w:val="fr-CA"/>
        </w:rPr>
        <w:t>art.</w:t>
      </w:r>
    </w:p>
    <w:p w14:paraId="05EAD2BC" w14:textId="1EFF2988" w:rsidR="00934AB7" w:rsidRPr="00201020" w:rsidRDefault="00934AB7" w:rsidP="00EA4866">
      <w:pPr>
        <w:pStyle w:val="Programmeliste"/>
        <w:numPr>
          <w:ilvl w:val="0"/>
          <w:numId w:val="31"/>
        </w:numPr>
        <w:spacing w:before="120" w:after="120" w:line="240" w:lineRule="auto"/>
        <w:ind w:left="720"/>
        <w:contextualSpacing/>
        <w:jc w:val="both"/>
        <w:rPr>
          <w:rFonts w:ascii="Calibri" w:hAnsi="Calibri" w:cs="Calibri"/>
          <w:lang w:val="fr-CA"/>
        </w:rPr>
      </w:pPr>
      <w:r w:rsidRPr="00201020">
        <w:rPr>
          <w:rFonts w:ascii="Calibri" w:hAnsi="Calibri" w:cs="Calibri"/>
          <w:lang w:val="fr-CA"/>
        </w:rPr>
        <w:t>Faire appliquer la procédure d</w:t>
      </w:r>
      <w:r w:rsidR="00D10F19" w:rsidRPr="00201020">
        <w:rPr>
          <w:rFonts w:ascii="Calibri" w:hAnsi="Calibri" w:cs="Calibri"/>
          <w:lang w:val="fr-CA"/>
        </w:rPr>
        <w:t>’</w:t>
      </w:r>
      <w:r w:rsidRPr="00201020">
        <w:rPr>
          <w:rFonts w:ascii="Calibri" w:hAnsi="Calibri" w:cs="Calibri"/>
          <w:lang w:val="fr-CA"/>
        </w:rPr>
        <w:t>achat.</w:t>
      </w:r>
    </w:p>
    <w:p w14:paraId="1CA33B02" w14:textId="76F76980" w:rsidR="00934AB7" w:rsidRPr="00201020" w:rsidRDefault="00934AB7" w:rsidP="00EA4866">
      <w:pPr>
        <w:pStyle w:val="Programmeliste"/>
        <w:numPr>
          <w:ilvl w:val="0"/>
          <w:numId w:val="31"/>
        </w:numPr>
        <w:spacing w:before="120" w:after="120" w:line="240" w:lineRule="auto"/>
        <w:ind w:left="720"/>
        <w:contextualSpacing/>
        <w:jc w:val="both"/>
        <w:rPr>
          <w:rFonts w:ascii="Calibri" w:hAnsi="Calibri" w:cs="Calibri"/>
          <w:lang w:val="fr-CA"/>
        </w:rPr>
      </w:pPr>
      <w:r w:rsidRPr="00201020">
        <w:rPr>
          <w:rFonts w:ascii="Calibri" w:hAnsi="Calibri" w:cs="Calibri"/>
          <w:lang w:val="fr-CA"/>
        </w:rPr>
        <w:t>Fournir les équipements de protection individuel</w:t>
      </w:r>
      <w:r w:rsidR="0065086F">
        <w:rPr>
          <w:rFonts w:ascii="Calibri" w:hAnsi="Calibri" w:cs="Calibri"/>
          <w:lang w:val="fr-CA"/>
        </w:rPr>
        <w:t>s</w:t>
      </w:r>
      <w:r w:rsidR="0087556B" w:rsidRPr="00201020">
        <w:rPr>
          <w:rFonts w:ascii="Calibri" w:hAnsi="Calibri" w:cs="Calibri"/>
          <w:lang w:val="fr-CA"/>
        </w:rPr>
        <w:t xml:space="preserve"> (EPI)</w:t>
      </w:r>
      <w:r w:rsidRPr="00201020">
        <w:rPr>
          <w:rFonts w:ascii="Calibri" w:hAnsi="Calibri" w:cs="Calibri"/>
          <w:lang w:val="fr-CA"/>
        </w:rPr>
        <w:t xml:space="preserve"> requis.</w:t>
      </w:r>
    </w:p>
    <w:p w14:paraId="3D1B84DB" w14:textId="105729DA" w:rsidR="00934AB7" w:rsidRDefault="00D179C9" w:rsidP="00EA4866">
      <w:pPr>
        <w:pStyle w:val="Programmeliste"/>
        <w:numPr>
          <w:ilvl w:val="0"/>
          <w:numId w:val="31"/>
        </w:numPr>
        <w:spacing w:before="120" w:after="120" w:line="240" w:lineRule="auto"/>
        <w:ind w:left="720"/>
        <w:contextualSpacing/>
        <w:jc w:val="both"/>
        <w:rPr>
          <w:rFonts w:ascii="Calibri" w:hAnsi="Calibri" w:cs="Calibri"/>
          <w:lang w:val="fr-CA"/>
        </w:rPr>
      </w:pPr>
      <w:r w:rsidRPr="00201020">
        <w:rPr>
          <w:rFonts w:ascii="Calibri" w:hAnsi="Calibri" w:cs="Calibri"/>
          <w:lang w:val="fr-CA"/>
        </w:rPr>
        <w:t>Faire appliquer les procédures d</w:t>
      </w:r>
      <w:r w:rsidR="00D10F19" w:rsidRPr="00201020">
        <w:rPr>
          <w:rFonts w:ascii="Calibri" w:hAnsi="Calibri" w:cs="Calibri"/>
          <w:lang w:val="fr-CA"/>
        </w:rPr>
        <w:t>’</w:t>
      </w:r>
      <w:r w:rsidRPr="00201020">
        <w:rPr>
          <w:rFonts w:ascii="Calibri" w:hAnsi="Calibri" w:cs="Calibri"/>
          <w:lang w:val="fr-CA"/>
        </w:rPr>
        <w:t>inspection et d</w:t>
      </w:r>
      <w:r w:rsidR="00D10F19" w:rsidRPr="00201020">
        <w:rPr>
          <w:rFonts w:ascii="Calibri" w:hAnsi="Calibri" w:cs="Calibri"/>
          <w:lang w:val="fr-CA"/>
        </w:rPr>
        <w:t>’</w:t>
      </w:r>
      <w:r w:rsidRPr="00201020">
        <w:rPr>
          <w:rFonts w:ascii="Calibri" w:hAnsi="Calibri" w:cs="Calibri"/>
          <w:lang w:val="fr-CA"/>
        </w:rPr>
        <w:t>entretien de tous les appareillages, équipements</w:t>
      </w:r>
      <w:r w:rsidR="00455869" w:rsidRPr="00201020">
        <w:rPr>
          <w:rFonts w:ascii="Calibri" w:hAnsi="Calibri" w:cs="Calibri"/>
          <w:lang w:val="fr-CA"/>
        </w:rPr>
        <w:t xml:space="preserve"> et</w:t>
      </w:r>
      <w:r w:rsidRPr="00201020">
        <w:rPr>
          <w:rFonts w:ascii="Calibri" w:hAnsi="Calibri" w:cs="Calibri"/>
          <w:lang w:val="fr-CA"/>
        </w:rPr>
        <w:t xml:space="preserve"> </w:t>
      </w:r>
      <w:r w:rsidR="00FA1BA2" w:rsidRPr="00201020">
        <w:rPr>
          <w:rFonts w:ascii="Calibri" w:hAnsi="Calibri" w:cs="Calibri"/>
          <w:lang w:val="fr-CA"/>
        </w:rPr>
        <w:t>EPI</w:t>
      </w:r>
      <w:r w:rsidRPr="00201020">
        <w:rPr>
          <w:rFonts w:ascii="Calibri" w:hAnsi="Calibri" w:cs="Calibri"/>
          <w:lang w:val="fr-CA"/>
        </w:rPr>
        <w:t>.</w:t>
      </w:r>
    </w:p>
    <w:p w14:paraId="6A704D34" w14:textId="1E9C48A1" w:rsidR="00666B2A" w:rsidRPr="00201020" w:rsidRDefault="00666B2A" w:rsidP="00EA4866">
      <w:pPr>
        <w:pStyle w:val="Programmeliste"/>
        <w:numPr>
          <w:ilvl w:val="0"/>
          <w:numId w:val="31"/>
        </w:numPr>
        <w:spacing w:before="120" w:after="120" w:line="240" w:lineRule="auto"/>
        <w:ind w:left="720"/>
        <w:contextualSpacing/>
        <w:jc w:val="both"/>
        <w:rPr>
          <w:rFonts w:ascii="Calibri" w:hAnsi="Calibri" w:cs="Calibri"/>
          <w:lang w:val="fr-CA"/>
        </w:rPr>
      </w:pPr>
      <w:r>
        <w:rPr>
          <w:rFonts w:ascii="Calibri" w:hAnsi="Calibri" w:cs="Calibri"/>
          <w:lang w:val="fr-CA"/>
        </w:rPr>
        <w:t>Maintenir les listes d’équipements à jour :</w:t>
      </w:r>
      <w:r w:rsidRPr="00666B2A">
        <w:rPr>
          <w:rFonts w:ascii="Calibri" w:hAnsi="Calibri" w:cs="Calibri"/>
          <w:lang w:val="fr-CA"/>
        </w:rPr>
        <w:t xml:space="preserve"> </w:t>
      </w:r>
      <w:r w:rsidRPr="00201020">
        <w:rPr>
          <w:rFonts w:ascii="Calibri" w:hAnsi="Calibri" w:cs="Calibri"/>
          <w:lang w:val="fr-CA"/>
        </w:rPr>
        <w:t xml:space="preserve">appareillages, </w:t>
      </w:r>
      <w:r w:rsidR="00AC21E6">
        <w:rPr>
          <w:rFonts w:ascii="Calibri" w:hAnsi="Calibri" w:cs="Calibri"/>
          <w:lang w:val="fr-CA"/>
        </w:rPr>
        <w:t>outils</w:t>
      </w:r>
      <w:r w:rsidR="00AC21E6" w:rsidRPr="00201020">
        <w:rPr>
          <w:rFonts w:ascii="Calibri" w:hAnsi="Calibri" w:cs="Calibri"/>
          <w:lang w:val="fr-CA"/>
        </w:rPr>
        <w:t xml:space="preserve"> </w:t>
      </w:r>
      <w:r w:rsidRPr="00201020">
        <w:rPr>
          <w:rFonts w:ascii="Calibri" w:hAnsi="Calibri" w:cs="Calibri"/>
          <w:lang w:val="fr-CA"/>
        </w:rPr>
        <w:t>et EPI.</w:t>
      </w:r>
    </w:p>
    <w:p w14:paraId="63C4AA2F" w14:textId="77777777" w:rsidR="00934AB7" w:rsidRPr="00201020" w:rsidRDefault="00934AB7" w:rsidP="00EA4866">
      <w:pPr>
        <w:pStyle w:val="Programmeliste"/>
        <w:numPr>
          <w:ilvl w:val="0"/>
          <w:numId w:val="31"/>
        </w:numPr>
        <w:spacing w:before="120" w:after="120" w:line="240" w:lineRule="auto"/>
        <w:ind w:left="720"/>
        <w:contextualSpacing/>
        <w:jc w:val="both"/>
        <w:rPr>
          <w:rStyle w:val="Numrodepage"/>
          <w:rFonts w:ascii="Calibri" w:hAnsi="Calibri" w:cs="Calibri"/>
          <w:lang w:val="fr-CA"/>
        </w:rPr>
      </w:pPr>
      <w:r w:rsidRPr="00201020">
        <w:rPr>
          <w:rStyle w:val="Numrodepage"/>
          <w:rFonts w:ascii="Calibri" w:hAnsi="Calibri" w:cs="Calibri"/>
          <w:color w:val="1A1718"/>
          <w:lang w:val="fr-CA"/>
        </w:rPr>
        <w:t>Veiller à ce que le programme de sécurité électrique soit appliqué correctement et révisé périodiquement.</w:t>
      </w:r>
    </w:p>
    <w:p w14:paraId="0AC1CB1B" w14:textId="1A31C26B" w:rsidR="00934AB7" w:rsidRPr="00201020" w:rsidRDefault="00934AB7" w:rsidP="00EA4866">
      <w:pPr>
        <w:pStyle w:val="Programmeliste"/>
        <w:numPr>
          <w:ilvl w:val="0"/>
          <w:numId w:val="31"/>
        </w:numPr>
        <w:spacing w:before="120" w:after="120" w:line="240" w:lineRule="auto"/>
        <w:ind w:left="720"/>
        <w:contextualSpacing/>
        <w:jc w:val="both"/>
        <w:rPr>
          <w:rFonts w:ascii="Calibri" w:hAnsi="Calibri" w:cs="Calibri"/>
          <w:lang w:val="fr-CA"/>
        </w:rPr>
      </w:pPr>
      <w:r w:rsidRPr="00201020">
        <w:rPr>
          <w:rStyle w:val="Numrodepage"/>
          <w:rFonts w:ascii="Calibri" w:hAnsi="Calibri" w:cs="Calibri"/>
          <w:color w:val="1A1718"/>
          <w:lang w:val="fr-CA"/>
        </w:rPr>
        <w:t>Gérer les non-conformités décelées lors de la revue (l</w:t>
      </w:r>
      <w:r w:rsidR="00D10F19" w:rsidRPr="00201020">
        <w:rPr>
          <w:rStyle w:val="Numrodepage"/>
          <w:rFonts w:ascii="Calibri" w:hAnsi="Calibri" w:cs="Calibri"/>
          <w:color w:val="1A1718"/>
          <w:lang w:val="fr-CA"/>
        </w:rPr>
        <w:t>’</w:t>
      </w:r>
      <w:r w:rsidRPr="00201020">
        <w:rPr>
          <w:rStyle w:val="Numrodepage"/>
          <w:rFonts w:ascii="Calibri" w:hAnsi="Calibri" w:cs="Calibri"/>
          <w:color w:val="1A1718"/>
          <w:lang w:val="fr-CA"/>
        </w:rPr>
        <w:t>audit) du programme.</w:t>
      </w:r>
    </w:p>
    <w:p w14:paraId="698B25CA" w14:textId="00A5F0EA" w:rsidR="00934AB7" w:rsidRPr="00B71DB0" w:rsidRDefault="002B0CDE" w:rsidP="00DA0A53">
      <w:pPr>
        <w:pStyle w:val="Style2bassurtitre2"/>
        <w:ind w:left="0" w:firstLine="0"/>
        <w:rPr>
          <w:rStyle w:val="Numrodepage"/>
          <w:rFonts w:ascii="Calibri" w:hAnsi="Calibri" w:cs="Calibri"/>
          <w:b w:val="0"/>
          <w:bCs w:val="0"/>
        </w:rPr>
      </w:pPr>
      <w:r w:rsidRPr="00201020">
        <w:rPr>
          <w:rStyle w:val="Numrodepage"/>
          <w:rFonts w:ascii="Calibri" w:hAnsi="Calibri" w:cs="Calibri"/>
        </w:rPr>
        <w:t>4.2</w:t>
      </w:r>
      <w:r w:rsidRPr="00201020">
        <w:rPr>
          <w:rStyle w:val="Numrodepage"/>
          <w:rFonts w:ascii="Calibri" w:hAnsi="Calibri" w:cs="Calibri"/>
        </w:rPr>
        <w:tab/>
      </w:r>
      <w:r w:rsidR="00934AB7" w:rsidRPr="00201020">
        <w:rPr>
          <w:rStyle w:val="Numrodepage"/>
          <w:rFonts w:ascii="Calibri" w:hAnsi="Calibri" w:cs="Calibri"/>
        </w:rPr>
        <w:t xml:space="preserve">Les superviseurs </w:t>
      </w:r>
      <w:r w:rsidR="0087556B" w:rsidRPr="00201020">
        <w:rPr>
          <w:rStyle w:val="Numrodepage"/>
          <w:rFonts w:ascii="Calibri" w:hAnsi="Calibri" w:cs="Calibri"/>
        </w:rPr>
        <w:t>et</w:t>
      </w:r>
      <w:r w:rsidR="00934AB7" w:rsidRPr="00201020">
        <w:rPr>
          <w:rStyle w:val="Numrodepage"/>
          <w:rFonts w:ascii="Calibri" w:hAnsi="Calibri" w:cs="Calibri"/>
        </w:rPr>
        <w:t xml:space="preserve"> contremaîtres</w:t>
      </w:r>
    </w:p>
    <w:p w14:paraId="1A35A01C" w14:textId="67EC7485" w:rsidR="00934AB7" w:rsidRPr="007218C4" w:rsidRDefault="00934AB7" w:rsidP="00E7782E">
      <w:pPr>
        <w:pStyle w:val="Programmeliste"/>
        <w:spacing w:before="120" w:after="120" w:line="240" w:lineRule="auto"/>
        <w:ind w:left="576"/>
        <w:jc w:val="both"/>
        <w:rPr>
          <w:rFonts w:ascii="Calibri" w:hAnsi="Calibri" w:cs="Calibri"/>
          <w:i/>
          <w:lang w:val="fr-CA"/>
        </w:rPr>
      </w:pPr>
      <w:r w:rsidRPr="00201020">
        <w:rPr>
          <w:rFonts w:ascii="Calibri" w:hAnsi="Calibri" w:cs="Calibri"/>
          <w:i/>
          <w:highlight w:val="yellow"/>
          <w:lang w:val="fr-CA"/>
        </w:rPr>
        <w:t>(</w:t>
      </w:r>
      <w:r w:rsidR="00AD11F8" w:rsidRPr="00201020">
        <w:rPr>
          <w:rFonts w:ascii="Calibri" w:hAnsi="Calibri" w:cs="Calibri"/>
          <w:i/>
          <w:highlight w:val="yellow"/>
          <w:lang w:val="fr-CA"/>
        </w:rPr>
        <w:t>Tous</w:t>
      </w:r>
      <w:r w:rsidRPr="00201020">
        <w:rPr>
          <w:rFonts w:ascii="Calibri" w:hAnsi="Calibri" w:cs="Calibri"/>
          <w:i/>
          <w:highlight w:val="yellow"/>
          <w:lang w:val="fr-CA"/>
        </w:rPr>
        <w:t xml:space="preserve"> les niveaux hiérarchiques entre le directeur d</w:t>
      </w:r>
      <w:r w:rsidR="00D10F19" w:rsidRPr="00201020">
        <w:rPr>
          <w:rFonts w:ascii="Calibri" w:hAnsi="Calibri" w:cs="Calibri"/>
          <w:i/>
          <w:highlight w:val="yellow"/>
          <w:lang w:val="fr-CA"/>
        </w:rPr>
        <w:t>’</w:t>
      </w:r>
      <w:r w:rsidRPr="00201020">
        <w:rPr>
          <w:rFonts w:ascii="Calibri" w:hAnsi="Calibri" w:cs="Calibri"/>
          <w:i/>
          <w:highlight w:val="yellow"/>
          <w:lang w:val="fr-CA"/>
        </w:rPr>
        <w:t xml:space="preserve">usine et le travailleur, </w:t>
      </w:r>
      <w:r w:rsidR="00CD1EE3" w:rsidRPr="00201020">
        <w:rPr>
          <w:rFonts w:ascii="Calibri" w:hAnsi="Calibri" w:cs="Calibri"/>
          <w:i/>
          <w:highlight w:val="yellow"/>
          <w:lang w:val="fr-CA"/>
        </w:rPr>
        <w:t xml:space="preserve">y compris </w:t>
      </w:r>
      <w:r w:rsidRPr="00201020">
        <w:rPr>
          <w:rFonts w:ascii="Calibri" w:hAnsi="Calibri" w:cs="Calibri"/>
          <w:i/>
          <w:highlight w:val="yellow"/>
          <w:lang w:val="fr-CA"/>
        </w:rPr>
        <w:t>les chargés de projet, s</w:t>
      </w:r>
      <w:r w:rsidR="00D10F19" w:rsidRPr="00201020">
        <w:rPr>
          <w:rFonts w:ascii="Calibri" w:hAnsi="Calibri" w:cs="Calibri"/>
          <w:i/>
          <w:highlight w:val="yellow"/>
          <w:lang w:val="fr-CA"/>
        </w:rPr>
        <w:t>’</w:t>
      </w:r>
      <w:r w:rsidRPr="00201020">
        <w:rPr>
          <w:rFonts w:ascii="Calibri" w:hAnsi="Calibri" w:cs="Calibri"/>
          <w:i/>
          <w:highlight w:val="yellow"/>
          <w:lang w:val="fr-CA"/>
        </w:rPr>
        <w:t>il y a lieu)</w:t>
      </w:r>
    </w:p>
    <w:p w14:paraId="164C10F7" w14:textId="713F4909" w:rsidR="00934AB7" w:rsidRPr="00201020" w:rsidRDefault="00934AB7" w:rsidP="00EA4866">
      <w:pPr>
        <w:pStyle w:val="Programmeliste"/>
        <w:numPr>
          <w:ilvl w:val="0"/>
          <w:numId w:val="32"/>
        </w:numPr>
        <w:spacing w:before="120" w:after="120" w:line="240" w:lineRule="auto"/>
        <w:contextualSpacing/>
        <w:jc w:val="both"/>
        <w:rPr>
          <w:rStyle w:val="Numrodepage"/>
          <w:rFonts w:ascii="Calibri" w:hAnsi="Calibri" w:cs="Calibri"/>
          <w:lang w:val="fr-CA"/>
        </w:rPr>
      </w:pPr>
      <w:r w:rsidRPr="00201020">
        <w:rPr>
          <w:rStyle w:val="Numrodepage"/>
          <w:rFonts w:ascii="Calibri" w:hAnsi="Calibri" w:cs="Calibri"/>
          <w:color w:val="1A1718"/>
          <w:lang w:val="fr-CA"/>
        </w:rPr>
        <w:t>Participer à l</w:t>
      </w:r>
      <w:r w:rsidR="00D10F19" w:rsidRPr="00201020">
        <w:rPr>
          <w:rStyle w:val="Numrodepage"/>
          <w:rFonts w:ascii="Calibri" w:hAnsi="Calibri" w:cs="Calibri"/>
          <w:color w:val="1A1718"/>
          <w:lang w:val="fr-CA"/>
        </w:rPr>
        <w:t>’</w:t>
      </w:r>
      <w:r w:rsidRPr="00201020">
        <w:rPr>
          <w:rStyle w:val="Numrodepage"/>
          <w:rFonts w:ascii="Calibri" w:hAnsi="Calibri" w:cs="Calibri"/>
          <w:color w:val="1A1718"/>
          <w:lang w:val="fr-CA"/>
        </w:rPr>
        <w:t>élaboration et à la validation du programme de sécurité électrique.</w:t>
      </w:r>
    </w:p>
    <w:p w14:paraId="7F338F72" w14:textId="290FB180" w:rsidR="00934AB7" w:rsidRPr="00201020" w:rsidRDefault="00934AB7" w:rsidP="00EA4866">
      <w:pPr>
        <w:pStyle w:val="Programmeliste"/>
        <w:numPr>
          <w:ilvl w:val="0"/>
          <w:numId w:val="32"/>
        </w:numPr>
        <w:spacing w:before="120" w:after="120" w:line="240" w:lineRule="auto"/>
        <w:contextualSpacing/>
        <w:jc w:val="both"/>
        <w:rPr>
          <w:rStyle w:val="Numrodepage"/>
          <w:rFonts w:ascii="Calibri" w:hAnsi="Calibri" w:cs="Calibri"/>
          <w:lang w:val="fr-CA"/>
        </w:rPr>
      </w:pPr>
      <w:r w:rsidRPr="00201020">
        <w:rPr>
          <w:rStyle w:val="Numrodepage"/>
          <w:rFonts w:ascii="Calibri" w:hAnsi="Calibri" w:cs="Calibri"/>
          <w:lang w:val="fr-CA"/>
        </w:rPr>
        <w:t>Coordonner au quotidien l</w:t>
      </w:r>
      <w:r w:rsidR="00D10F19" w:rsidRPr="00201020">
        <w:rPr>
          <w:rStyle w:val="Numrodepage"/>
          <w:rFonts w:ascii="Calibri" w:hAnsi="Calibri" w:cs="Calibri"/>
          <w:lang w:val="fr-CA"/>
        </w:rPr>
        <w:t>’</w:t>
      </w:r>
      <w:r w:rsidRPr="00201020">
        <w:rPr>
          <w:rStyle w:val="Numrodepage"/>
          <w:rFonts w:ascii="Calibri" w:hAnsi="Calibri" w:cs="Calibri"/>
          <w:lang w:val="fr-CA"/>
        </w:rPr>
        <w:t>application du programme de sécurité électrique.</w:t>
      </w:r>
    </w:p>
    <w:p w14:paraId="7812FFB2" w14:textId="6136879B" w:rsidR="00934AB7" w:rsidRPr="00201020" w:rsidRDefault="00934AB7" w:rsidP="00EA4866">
      <w:pPr>
        <w:pStyle w:val="Programmeliste"/>
        <w:numPr>
          <w:ilvl w:val="0"/>
          <w:numId w:val="32"/>
        </w:numPr>
        <w:spacing w:before="120" w:after="120" w:line="240" w:lineRule="auto"/>
        <w:contextualSpacing/>
        <w:jc w:val="both"/>
        <w:rPr>
          <w:rFonts w:ascii="Calibri" w:hAnsi="Calibri" w:cs="Calibri"/>
          <w:lang w:val="fr-CA"/>
        </w:rPr>
      </w:pPr>
      <w:r w:rsidRPr="00201020">
        <w:rPr>
          <w:rFonts w:ascii="Calibri" w:hAnsi="Calibri" w:cs="Calibri"/>
          <w:lang w:val="fr-CA"/>
        </w:rPr>
        <w:t>S</w:t>
      </w:r>
      <w:r w:rsidR="00D10F19" w:rsidRPr="00201020">
        <w:rPr>
          <w:rFonts w:ascii="Calibri" w:hAnsi="Calibri" w:cs="Calibri"/>
          <w:lang w:val="fr-CA"/>
        </w:rPr>
        <w:t>’</w:t>
      </w:r>
      <w:r w:rsidRPr="00201020">
        <w:rPr>
          <w:rFonts w:ascii="Calibri" w:hAnsi="Calibri" w:cs="Calibri"/>
          <w:lang w:val="fr-CA"/>
        </w:rPr>
        <w:t>assurer qu</w:t>
      </w:r>
      <w:r w:rsidR="00D10F19" w:rsidRPr="00201020">
        <w:rPr>
          <w:rFonts w:ascii="Calibri" w:hAnsi="Calibri" w:cs="Calibri"/>
          <w:lang w:val="fr-CA"/>
        </w:rPr>
        <w:t>’</w:t>
      </w:r>
      <w:r w:rsidRPr="00201020">
        <w:rPr>
          <w:rFonts w:ascii="Calibri" w:hAnsi="Calibri" w:cs="Calibri"/>
          <w:lang w:val="fr-CA"/>
        </w:rPr>
        <w:t xml:space="preserve">une procédure de contrôle des énergies spécifiques est disponible pour chacun </w:t>
      </w:r>
      <w:r w:rsidR="003A4ABB" w:rsidRPr="00201020">
        <w:rPr>
          <w:rFonts w:ascii="Calibri" w:hAnsi="Calibri" w:cs="Calibri"/>
          <w:lang w:val="fr-CA"/>
        </w:rPr>
        <w:t>d</w:t>
      </w:r>
      <w:r w:rsidRPr="00201020">
        <w:rPr>
          <w:rFonts w:ascii="Calibri" w:hAnsi="Calibri" w:cs="Calibri"/>
          <w:lang w:val="fr-CA"/>
        </w:rPr>
        <w:t>es équipements sous sa responsabilité.</w:t>
      </w:r>
    </w:p>
    <w:p w14:paraId="0BE85677" w14:textId="6B295133" w:rsidR="00934AB7" w:rsidRPr="00201020" w:rsidRDefault="00135232" w:rsidP="00EA4866">
      <w:pPr>
        <w:pStyle w:val="Programmeliste"/>
        <w:numPr>
          <w:ilvl w:val="0"/>
          <w:numId w:val="32"/>
        </w:numPr>
        <w:spacing w:before="120" w:after="120" w:line="240" w:lineRule="auto"/>
        <w:contextualSpacing/>
        <w:jc w:val="both"/>
        <w:rPr>
          <w:rFonts w:ascii="Calibri" w:hAnsi="Calibri" w:cs="Calibri"/>
          <w:lang w:val="fr-CA"/>
        </w:rPr>
      </w:pPr>
      <w:r w:rsidRPr="00201020">
        <w:rPr>
          <w:rFonts w:ascii="Calibri" w:hAnsi="Calibri" w:cs="Calibri"/>
          <w:lang w:val="fr-CA"/>
        </w:rPr>
        <w:t xml:space="preserve">Adopter </w:t>
      </w:r>
      <w:r w:rsidR="00BD45E0" w:rsidRPr="00201020">
        <w:rPr>
          <w:rFonts w:ascii="Calibri" w:hAnsi="Calibri" w:cs="Calibri"/>
          <w:lang w:val="fr-CA"/>
        </w:rPr>
        <w:t>des méthodes de travail</w:t>
      </w:r>
      <w:r w:rsidR="00934AB7" w:rsidRPr="00201020">
        <w:rPr>
          <w:rFonts w:ascii="Calibri" w:hAnsi="Calibri" w:cs="Calibri"/>
          <w:lang w:val="fr-CA"/>
        </w:rPr>
        <w:t xml:space="preserve"> réduisant le plus possible l</w:t>
      </w:r>
      <w:r w:rsidR="00D10F19" w:rsidRPr="00201020">
        <w:rPr>
          <w:rFonts w:ascii="Calibri" w:hAnsi="Calibri" w:cs="Calibri"/>
          <w:lang w:val="fr-CA"/>
        </w:rPr>
        <w:t>’</w:t>
      </w:r>
      <w:r w:rsidR="00934AB7" w:rsidRPr="00201020">
        <w:rPr>
          <w:rFonts w:ascii="Calibri" w:hAnsi="Calibri" w:cs="Calibri"/>
          <w:lang w:val="fr-CA"/>
        </w:rPr>
        <w:t>exposition au travail sous tension.</w:t>
      </w:r>
    </w:p>
    <w:p w14:paraId="6B49BE03" w14:textId="54CF3666" w:rsidR="00934AB7" w:rsidRPr="00201020" w:rsidRDefault="00934AB7" w:rsidP="00EA4866">
      <w:pPr>
        <w:pStyle w:val="Programmeliste"/>
        <w:numPr>
          <w:ilvl w:val="0"/>
          <w:numId w:val="32"/>
        </w:numPr>
        <w:spacing w:before="120" w:after="120" w:line="240" w:lineRule="auto"/>
        <w:contextualSpacing/>
        <w:jc w:val="both"/>
        <w:rPr>
          <w:rFonts w:ascii="Calibri" w:hAnsi="Calibri" w:cs="Calibri"/>
          <w:lang w:val="fr-CA"/>
        </w:rPr>
      </w:pPr>
      <w:r w:rsidRPr="00201020">
        <w:rPr>
          <w:rFonts w:ascii="Calibri" w:hAnsi="Calibri" w:cs="Calibri"/>
          <w:lang w:val="fr-CA"/>
        </w:rPr>
        <w:t>S</w:t>
      </w:r>
      <w:r w:rsidR="00D10F19" w:rsidRPr="00201020">
        <w:rPr>
          <w:rFonts w:ascii="Calibri" w:hAnsi="Calibri" w:cs="Calibri"/>
          <w:lang w:val="fr-CA"/>
        </w:rPr>
        <w:t>’</w:t>
      </w:r>
      <w:r w:rsidRPr="00201020">
        <w:rPr>
          <w:rFonts w:ascii="Calibri" w:hAnsi="Calibri" w:cs="Calibri"/>
          <w:lang w:val="fr-CA"/>
        </w:rPr>
        <w:t xml:space="preserve">assurer du savoir-faire des </w:t>
      </w:r>
      <w:r w:rsidR="001F7471" w:rsidRPr="00201020">
        <w:rPr>
          <w:rFonts w:ascii="Calibri" w:hAnsi="Calibri" w:cs="Calibri"/>
          <w:i/>
          <w:lang w:val="fr-CA"/>
        </w:rPr>
        <w:t xml:space="preserve">personnes </w:t>
      </w:r>
      <w:r w:rsidR="00321F6A" w:rsidRPr="00201020">
        <w:rPr>
          <w:rFonts w:ascii="Calibri" w:hAnsi="Calibri" w:cs="Calibri"/>
          <w:i/>
          <w:lang w:val="fr-CA"/>
        </w:rPr>
        <w:t>qualifiée</w:t>
      </w:r>
      <w:r w:rsidR="001F7471" w:rsidRPr="00201020">
        <w:rPr>
          <w:rFonts w:ascii="Calibri" w:hAnsi="Calibri" w:cs="Calibri"/>
          <w:i/>
          <w:lang w:val="fr-CA"/>
        </w:rPr>
        <w:t>s</w:t>
      </w:r>
      <w:r w:rsidR="008A1E54" w:rsidRPr="00201020">
        <w:rPr>
          <w:rFonts w:ascii="Calibri" w:hAnsi="Calibri" w:cs="Calibri"/>
          <w:lang w:val="fr-CA"/>
        </w:rPr>
        <w:t xml:space="preserve"> </w:t>
      </w:r>
      <w:r w:rsidR="000413C8">
        <w:rPr>
          <w:rFonts w:ascii="Calibri" w:hAnsi="Calibri" w:cs="Calibri"/>
          <w:lang w:val="fr-CA"/>
        </w:rPr>
        <w:t>et habilité</w:t>
      </w:r>
      <w:r w:rsidR="004D1766">
        <w:rPr>
          <w:rFonts w:ascii="Calibri" w:hAnsi="Calibri" w:cs="Calibri"/>
          <w:lang w:val="fr-CA"/>
        </w:rPr>
        <w:t>es</w:t>
      </w:r>
      <w:r w:rsidR="000413C8">
        <w:rPr>
          <w:rFonts w:ascii="Calibri" w:hAnsi="Calibri" w:cs="Calibri"/>
          <w:lang w:val="fr-CA"/>
        </w:rPr>
        <w:t xml:space="preserve"> </w:t>
      </w:r>
      <w:r w:rsidR="00135232" w:rsidRPr="00201020">
        <w:rPr>
          <w:rFonts w:ascii="Calibri" w:hAnsi="Calibri" w:cs="Calibri"/>
          <w:lang w:val="fr-CA"/>
        </w:rPr>
        <w:t xml:space="preserve">et réaliser </w:t>
      </w:r>
      <w:r w:rsidRPr="00201020">
        <w:rPr>
          <w:rFonts w:ascii="Calibri" w:hAnsi="Calibri" w:cs="Calibri"/>
          <w:lang w:val="fr-CA"/>
        </w:rPr>
        <w:t>des audits ponctuels.</w:t>
      </w:r>
    </w:p>
    <w:p w14:paraId="070B6E6E" w14:textId="12FCCC31" w:rsidR="00934AB7" w:rsidRPr="00201020" w:rsidRDefault="00934AB7" w:rsidP="00EA4866">
      <w:pPr>
        <w:pStyle w:val="Programmeliste"/>
        <w:numPr>
          <w:ilvl w:val="0"/>
          <w:numId w:val="32"/>
        </w:numPr>
        <w:spacing w:before="120" w:after="120" w:line="240" w:lineRule="auto"/>
        <w:contextualSpacing/>
        <w:jc w:val="both"/>
        <w:rPr>
          <w:rFonts w:ascii="Calibri" w:hAnsi="Calibri" w:cs="Calibri"/>
          <w:lang w:val="fr-CA"/>
        </w:rPr>
      </w:pPr>
      <w:r w:rsidRPr="00201020">
        <w:rPr>
          <w:rFonts w:ascii="Calibri" w:hAnsi="Calibri" w:cs="Calibri"/>
          <w:lang w:val="fr-CA"/>
        </w:rPr>
        <w:t>S</w:t>
      </w:r>
      <w:r w:rsidR="00D10F19" w:rsidRPr="00201020">
        <w:rPr>
          <w:rFonts w:ascii="Calibri" w:hAnsi="Calibri" w:cs="Calibri"/>
          <w:lang w:val="fr-CA"/>
        </w:rPr>
        <w:t>’</w:t>
      </w:r>
      <w:r w:rsidRPr="00201020">
        <w:rPr>
          <w:rFonts w:ascii="Calibri" w:hAnsi="Calibri" w:cs="Calibri"/>
          <w:lang w:val="fr-CA"/>
        </w:rPr>
        <w:t xml:space="preserve">assurer que seules les </w:t>
      </w:r>
      <w:r w:rsidR="001F7471" w:rsidRPr="00201020">
        <w:rPr>
          <w:rFonts w:ascii="Calibri" w:hAnsi="Calibri" w:cs="Calibri"/>
          <w:i/>
          <w:lang w:val="fr-CA"/>
        </w:rPr>
        <w:t xml:space="preserve">personnes </w:t>
      </w:r>
      <w:r w:rsidR="00321F6A" w:rsidRPr="00201020">
        <w:rPr>
          <w:rFonts w:ascii="Calibri" w:hAnsi="Calibri" w:cs="Calibri"/>
          <w:i/>
          <w:lang w:val="fr-CA"/>
        </w:rPr>
        <w:t>qualifiée</w:t>
      </w:r>
      <w:r w:rsidR="001F7471" w:rsidRPr="00201020">
        <w:rPr>
          <w:rFonts w:ascii="Calibri" w:hAnsi="Calibri" w:cs="Calibri"/>
          <w:i/>
          <w:lang w:val="fr-CA"/>
        </w:rPr>
        <w:t>s</w:t>
      </w:r>
      <w:r w:rsidRPr="00201020">
        <w:rPr>
          <w:rFonts w:ascii="Calibri" w:hAnsi="Calibri" w:cs="Calibri"/>
          <w:lang w:val="fr-CA"/>
        </w:rPr>
        <w:t xml:space="preserve"> </w:t>
      </w:r>
      <w:r w:rsidR="007E0C46">
        <w:rPr>
          <w:rFonts w:ascii="Calibri" w:hAnsi="Calibri" w:cs="Calibri"/>
          <w:lang w:val="fr-CA"/>
        </w:rPr>
        <w:t>ou</w:t>
      </w:r>
      <w:r w:rsidR="0040547E">
        <w:rPr>
          <w:rFonts w:ascii="Calibri" w:hAnsi="Calibri" w:cs="Calibri"/>
          <w:lang w:val="fr-CA"/>
        </w:rPr>
        <w:t xml:space="preserve"> habilité</w:t>
      </w:r>
      <w:r w:rsidR="004D1766">
        <w:rPr>
          <w:rFonts w:ascii="Calibri" w:hAnsi="Calibri" w:cs="Calibri"/>
          <w:lang w:val="fr-CA"/>
        </w:rPr>
        <w:t>es</w:t>
      </w:r>
      <w:r w:rsidR="0040547E">
        <w:rPr>
          <w:rFonts w:ascii="Calibri" w:hAnsi="Calibri" w:cs="Calibri"/>
          <w:lang w:val="fr-CA"/>
        </w:rPr>
        <w:t xml:space="preserve"> </w:t>
      </w:r>
      <w:r w:rsidRPr="00201020">
        <w:rPr>
          <w:rFonts w:ascii="Calibri" w:hAnsi="Calibri" w:cs="Calibri"/>
          <w:lang w:val="fr-CA"/>
        </w:rPr>
        <w:t xml:space="preserve">sont autorisées </w:t>
      </w:r>
      <w:r w:rsidR="00913EA0" w:rsidRPr="00201020">
        <w:rPr>
          <w:rFonts w:ascii="Calibri" w:hAnsi="Calibri" w:cs="Calibri"/>
          <w:lang w:val="fr-CA"/>
        </w:rPr>
        <w:t xml:space="preserve">à faire des tâches qui peuvent comporter un risque électrique. </w:t>
      </w:r>
    </w:p>
    <w:p w14:paraId="5C9836D2" w14:textId="4AFBBDD0" w:rsidR="00934AB7" w:rsidRPr="00201020" w:rsidRDefault="00934AB7" w:rsidP="00EA4866">
      <w:pPr>
        <w:pStyle w:val="Programmeliste"/>
        <w:numPr>
          <w:ilvl w:val="0"/>
          <w:numId w:val="32"/>
        </w:numPr>
        <w:spacing w:before="120" w:after="120" w:line="240" w:lineRule="auto"/>
        <w:contextualSpacing/>
        <w:jc w:val="both"/>
        <w:rPr>
          <w:rFonts w:ascii="Calibri" w:hAnsi="Calibri" w:cs="Calibri"/>
          <w:lang w:val="fr-CA"/>
        </w:rPr>
      </w:pPr>
      <w:r w:rsidRPr="00201020">
        <w:rPr>
          <w:rFonts w:ascii="Calibri" w:hAnsi="Calibri" w:cs="Calibri"/>
          <w:lang w:val="fr-CA"/>
        </w:rPr>
        <w:t xml:space="preserve">Faire appliquer les procédures assurant une situation de travail </w:t>
      </w:r>
      <w:r w:rsidR="004A252C" w:rsidRPr="00201020">
        <w:rPr>
          <w:rFonts w:ascii="Calibri" w:hAnsi="Calibri" w:cs="Calibri"/>
          <w:lang w:val="fr-CA"/>
        </w:rPr>
        <w:t>électriquement sécuritaire</w:t>
      </w:r>
      <w:r w:rsidRPr="00201020">
        <w:rPr>
          <w:rFonts w:ascii="Calibri" w:hAnsi="Calibri" w:cs="Calibri"/>
          <w:lang w:val="fr-CA"/>
        </w:rPr>
        <w:t xml:space="preserve">. </w:t>
      </w:r>
    </w:p>
    <w:p w14:paraId="567BED5B" w14:textId="10E0B79C" w:rsidR="00934AB7" w:rsidRPr="00201020" w:rsidRDefault="00934AB7" w:rsidP="00EA4866">
      <w:pPr>
        <w:pStyle w:val="Programmeliste"/>
        <w:numPr>
          <w:ilvl w:val="0"/>
          <w:numId w:val="32"/>
        </w:numPr>
        <w:spacing w:before="120" w:after="120" w:line="240" w:lineRule="auto"/>
        <w:contextualSpacing/>
        <w:jc w:val="both"/>
        <w:rPr>
          <w:rFonts w:ascii="Calibri" w:hAnsi="Calibri" w:cs="Calibri"/>
          <w:lang w:val="fr-CA"/>
        </w:rPr>
      </w:pPr>
      <w:r w:rsidRPr="00201020">
        <w:rPr>
          <w:rFonts w:ascii="Calibri" w:hAnsi="Calibri" w:cs="Calibri"/>
          <w:lang w:val="fr-CA"/>
        </w:rPr>
        <w:t>S</w:t>
      </w:r>
      <w:r w:rsidR="00D10F19" w:rsidRPr="00201020">
        <w:rPr>
          <w:rFonts w:ascii="Calibri" w:hAnsi="Calibri" w:cs="Calibri"/>
          <w:lang w:val="fr-CA"/>
        </w:rPr>
        <w:t>’</w:t>
      </w:r>
      <w:r w:rsidRPr="00201020">
        <w:rPr>
          <w:rFonts w:ascii="Calibri" w:hAnsi="Calibri" w:cs="Calibri"/>
          <w:lang w:val="fr-CA"/>
        </w:rPr>
        <w:t xml:space="preserve">assurer que tout le matériel nécessaire au bon fonctionnement du programme </w:t>
      </w:r>
      <w:r w:rsidR="006F2327" w:rsidRPr="00201020">
        <w:rPr>
          <w:rFonts w:ascii="Calibri" w:hAnsi="Calibri" w:cs="Calibri"/>
          <w:lang w:val="fr-CA"/>
        </w:rPr>
        <w:t>est</w:t>
      </w:r>
      <w:r w:rsidRPr="00201020">
        <w:rPr>
          <w:rFonts w:ascii="Calibri" w:hAnsi="Calibri" w:cs="Calibri"/>
          <w:lang w:val="fr-CA"/>
        </w:rPr>
        <w:t xml:space="preserve"> disponible et en bon état.</w:t>
      </w:r>
    </w:p>
    <w:p w14:paraId="6B4D9871" w14:textId="77777777" w:rsidR="00934AB7" w:rsidRPr="00201020" w:rsidRDefault="00934AB7" w:rsidP="00EA4866">
      <w:pPr>
        <w:pStyle w:val="Programmeliste"/>
        <w:numPr>
          <w:ilvl w:val="0"/>
          <w:numId w:val="32"/>
        </w:numPr>
        <w:spacing w:before="120" w:after="120" w:line="240" w:lineRule="auto"/>
        <w:contextualSpacing/>
        <w:jc w:val="both"/>
        <w:rPr>
          <w:rStyle w:val="Numrodepage"/>
          <w:rFonts w:ascii="Calibri" w:hAnsi="Calibri" w:cs="Calibri"/>
          <w:lang w:val="fr-CA"/>
        </w:rPr>
      </w:pPr>
      <w:r w:rsidRPr="00201020">
        <w:rPr>
          <w:rStyle w:val="Numrodepage"/>
          <w:rFonts w:ascii="Calibri" w:hAnsi="Calibri" w:cs="Calibri"/>
          <w:lang w:val="fr-CA"/>
        </w:rPr>
        <w:t>Veiller à ce que les sous-traitants connaissent et respectent le programme.</w:t>
      </w:r>
    </w:p>
    <w:p w14:paraId="1ADE25D5" w14:textId="74C539D4" w:rsidR="00934AB7" w:rsidRPr="00201020" w:rsidRDefault="002B0CDE" w:rsidP="002B0CDE">
      <w:pPr>
        <w:pStyle w:val="Style2bassurtitre2"/>
        <w:keepNext/>
        <w:ind w:left="0" w:firstLine="0"/>
        <w:jc w:val="both"/>
        <w:rPr>
          <w:rStyle w:val="Numrodepage"/>
          <w:rFonts w:ascii="Calibri" w:hAnsi="Calibri" w:cs="Calibri"/>
        </w:rPr>
      </w:pPr>
      <w:r w:rsidRPr="00201020">
        <w:rPr>
          <w:rStyle w:val="Numrodepage"/>
          <w:rFonts w:ascii="Calibri" w:hAnsi="Calibri" w:cs="Calibri"/>
        </w:rPr>
        <w:lastRenderedPageBreak/>
        <w:t>4.3</w:t>
      </w:r>
      <w:r w:rsidRPr="00201020">
        <w:rPr>
          <w:rStyle w:val="Numrodepage"/>
          <w:rFonts w:ascii="Calibri" w:hAnsi="Calibri" w:cs="Calibri"/>
        </w:rPr>
        <w:tab/>
      </w:r>
      <w:r w:rsidR="00934AB7" w:rsidRPr="00201020">
        <w:rPr>
          <w:rStyle w:val="Numrodepage"/>
          <w:rFonts w:ascii="Calibri" w:hAnsi="Calibri" w:cs="Calibri"/>
        </w:rPr>
        <w:t xml:space="preserve">Les </w:t>
      </w:r>
      <w:r w:rsidR="001F7471" w:rsidRPr="00201020">
        <w:rPr>
          <w:rStyle w:val="Numrodepage"/>
          <w:rFonts w:ascii="Calibri" w:hAnsi="Calibri" w:cs="Calibri"/>
          <w:i/>
        </w:rPr>
        <w:t xml:space="preserve">personnes </w:t>
      </w:r>
      <w:r w:rsidR="00321F6A" w:rsidRPr="00201020">
        <w:rPr>
          <w:rStyle w:val="Numrodepage"/>
          <w:rFonts w:ascii="Calibri" w:hAnsi="Calibri" w:cs="Calibri"/>
          <w:i/>
        </w:rPr>
        <w:t>qualifiée</w:t>
      </w:r>
      <w:r w:rsidR="001F7471" w:rsidRPr="00201020">
        <w:rPr>
          <w:rStyle w:val="Numrodepage"/>
          <w:rFonts w:ascii="Calibri" w:hAnsi="Calibri" w:cs="Calibri"/>
        </w:rPr>
        <w:t>s</w:t>
      </w:r>
      <w:r w:rsidR="00934AB7" w:rsidRPr="00201020">
        <w:rPr>
          <w:rStyle w:val="Numrodepage"/>
          <w:rFonts w:ascii="Calibri" w:hAnsi="Calibri" w:cs="Calibri"/>
        </w:rPr>
        <w:t xml:space="preserve"> </w:t>
      </w:r>
      <w:r w:rsidR="00B05E81" w:rsidRPr="00201020">
        <w:rPr>
          <w:rStyle w:val="Numrodepage"/>
          <w:rFonts w:ascii="Calibri" w:hAnsi="Calibri" w:cs="Calibri"/>
        </w:rPr>
        <w:t xml:space="preserve">pour </w:t>
      </w:r>
      <w:r w:rsidR="00934AB7" w:rsidRPr="00201020">
        <w:rPr>
          <w:rStyle w:val="Numrodepage"/>
          <w:rFonts w:ascii="Calibri" w:hAnsi="Calibri" w:cs="Calibri"/>
        </w:rPr>
        <w:t xml:space="preserve">travailler sous tension </w:t>
      </w:r>
    </w:p>
    <w:p w14:paraId="50817FFC" w14:textId="283D593A" w:rsidR="00934AB7" w:rsidRPr="00201020" w:rsidRDefault="00934AB7" w:rsidP="00EA4866">
      <w:pPr>
        <w:pStyle w:val="Programmeliste"/>
        <w:keepNext/>
        <w:numPr>
          <w:ilvl w:val="0"/>
          <w:numId w:val="33"/>
        </w:numPr>
        <w:spacing w:before="120" w:after="120" w:line="240" w:lineRule="auto"/>
        <w:contextualSpacing/>
        <w:jc w:val="both"/>
        <w:rPr>
          <w:rFonts w:ascii="Calibri" w:hAnsi="Calibri" w:cs="Calibri"/>
          <w:u w:color="000000"/>
          <w:lang w:val="fr-CA"/>
        </w:rPr>
      </w:pPr>
      <w:r w:rsidRPr="00201020">
        <w:rPr>
          <w:rFonts w:ascii="Calibri" w:hAnsi="Calibri" w:cs="Calibri"/>
          <w:lang w:val="fr-CA"/>
        </w:rPr>
        <w:t>Participer à l</w:t>
      </w:r>
      <w:r w:rsidR="00D10F19" w:rsidRPr="00201020">
        <w:rPr>
          <w:rFonts w:ascii="Calibri" w:hAnsi="Calibri" w:cs="Calibri"/>
          <w:lang w:val="fr-CA"/>
        </w:rPr>
        <w:t>’</w:t>
      </w:r>
      <w:r w:rsidRPr="00201020">
        <w:rPr>
          <w:rFonts w:ascii="Calibri" w:hAnsi="Calibri" w:cs="Calibri"/>
          <w:lang w:val="fr-CA"/>
        </w:rPr>
        <w:t>élaboration des procédures de travaux sous tension.</w:t>
      </w:r>
    </w:p>
    <w:p w14:paraId="1317D405" w14:textId="695F98DD" w:rsidR="00934AB7" w:rsidRPr="00201020" w:rsidRDefault="00934AB7" w:rsidP="00EA4866">
      <w:pPr>
        <w:pStyle w:val="Programmeliste"/>
        <w:keepNext/>
        <w:numPr>
          <w:ilvl w:val="0"/>
          <w:numId w:val="33"/>
        </w:numPr>
        <w:spacing w:before="120" w:after="120" w:line="240" w:lineRule="auto"/>
        <w:contextualSpacing/>
        <w:jc w:val="both"/>
        <w:rPr>
          <w:rFonts w:ascii="Calibri" w:hAnsi="Calibri" w:cs="Calibri"/>
          <w:u w:color="000000"/>
          <w:lang w:val="fr-CA"/>
        </w:rPr>
      </w:pPr>
      <w:r w:rsidRPr="00201020">
        <w:rPr>
          <w:rFonts w:ascii="Calibri" w:hAnsi="Calibri" w:cs="Calibri"/>
          <w:lang w:val="fr-CA"/>
        </w:rPr>
        <w:t>Prendre connaissance des procédures avant d</w:t>
      </w:r>
      <w:r w:rsidR="00D10F19" w:rsidRPr="00201020">
        <w:rPr>
          <w:rFonts w:ascii="Calibri" w:hAnsi="Calibri" w:cs="Calibri"/>
          <w:lang w:val="fr-CA"/>
        </w:rPr>
        <w:t>’</w:t>
      </w:r>
      <w:r w:rsidRPr="00201020">
        <w:rPr>
          <w:rFonts w:ascii="Calibri" w:hAnsi="Calibri" w:cs="Calibri"/>
          <w:lang w:val="fr-CA"/>
        </w:rPr>
        <w:t>entreprendre les travaux.</w:t>
      </w:r>
    </w:p>
    <w:p w14:paraId="168ECFB8" w14:textId="34FC400F" w:rsidR="00913EA0" w:rsidRPr="00201020" w:rsidRDefault="006F2327" w:rsidP="00EA4866">
      <w:pPr>
        <w:pStyle w:val="Programmeliste"/>
        <w:keepNext/>
        <w:numPr>
          <w:ilvl w:val="0"/>
          <w:numId w:val="33"/>
        </w:numPr>
        <w:spacing w:before="120" w:after="120" w:line="240" w:lineRule="auto"/>
        <w:contextualSpacing/>
        <w:jc w:val="both"/>
        <w:rPr>
          <w:rFonts w:ascii="Calibri" w:hAnsi="Calibri" w:cs="Calibri"/>
          <w:u w:color="000000"/>
          <w:lang w:val="fr-CA"/>
        </w:rPr>
      </w:pPr>
      <w:r w:rsidRPr="00201020">
        <w:rPr>
          <w:rFonts w:ascii="Calibri" w:hAnsi="Calibri" w:cs="Calibri"/>
          <w:u w:color="000000"/>
          <w:lang w:val="fr-CA"/>
        </w:rPr>
        <w:t>Remplir</w:t>
      </w:r>
      <w:r w:rsidR="00913EA0" w:rsidRPr="00201020">
        <w:rPr>
          <w:rFonts w:ascii="Calibri" w:hAnsi="Calibri" w:cs="Calibri"/>
          <w:u w:color="000000"/>
          <w:lang w:val="fr-CA"/>
        </w:rPr>
        <w:t xml:space="preserve"> la fiche de planification des travaux (réaliser l</w:t>
      </w:r>
      <w:r w:rsidR="00D10F19" w:rsidRPr="00201020">
        <w:rPr>
          <w:rFonts w:ascii="Calibri" w:hAnsi="Calibri" w:cs="Calibri"/>
          <w:u w:color="000000"/>
          <w:lang w:val="fr-CA"/>
        </w:rPr>
        <w:t>’</w:t>
      </w:r>
      <w:r w:rsidR="00913EA0" w:rsidRPr="00201020">
        <w:rPr>
          <w:rFonts w:ascii="Calibri" w:hAnsi="Calibri" w:cs="Calibri"/>
          <w:u w:color="000000"/>
          <w:lang w:val="fr-CA"/>
        </w:rPr>
        <w:t>analyse de risque avant les travaux).</w:t>
      </w:r>
    </w:p>
    <w:p w14:paraId="142D85C2" w14:textId="77777777" w:rsidR="00934AB7" w:rsidRPr="00201020" w:rsidRDefault="00934AB7" w:rsidP="00EA4866">
      <w:pPr>
        <w:pStyle w:val="Programmeliste"/>
        <w:keepNext/>
        <w:numPr>
          <w:ilvl w:val="0"/>
          <w:numId w:val="33"/>
        </w:numPr>
        <w:spacing w:before="120" w:after="120" w:line="240" w:lineRule="auto"/>
        <w:contextualSpacing/>
        <w:jc w:val="both"/>
        <w:rPr>
          <w:rFonts w:ascii="Calibri" w:hAnsi="Calibri" w:cs="Calibri"/>
          <w:u w:color="000000"/>
          <w:lang w:val="fr-CA"/>
        </w:rPr>
      </w:pPr>
      <w:r w:rsidRPr="00201020">
        <w:rPr>
          <w:rFonts w:ascii="Calibri" w:hAnsi="Calibri" w:cs="Calibri"/>
          <w:lang w:val="fr-CA"/>
        </w:rPr>
        <w:t>Appliquer les procédures de travail hors tension et/ou sous tension établies.</w:t>
      </w:r>
    </w:p>
    <w:p w14:paraId="317110F6" w14:textId="77777777" w:rsidR="00934AB7" w:rsidRPr="00201020" w:rsidRDefault="00934AB7" w:rsidP="00EA4866">
      <w:pPr>
        <w:pStyle w:val="Programmeliste"/>
        <w:keepNext/>
        <w:numPr>
          <w:ilvl w:val="0"/>
          <w:numId w:val="33"/>
        </w:numPr>
        <w:spacing w:before="120" w:after="120" w:line="240" w:lineRule="auto"/>
        <w:contextualSpacing/>
        <w:jc w:val="both"/>
        <w:rPr>
          <w:rFonts w:ascii="Calibri" w:hAnsi="Calibri" w:cs="Calibri"/>
          <w:u w:color="000000"/>
          <w:lang w:val="fr-CA"/>
        </w:rPr>
      </w:pPr>
      <w:r w:rsidRPr="00201020">
        <w:rPr>
          <w:rFonts w:ascii="Calibri" w:hAnsi="Calibri" w:cs="Calibri"/>
          <w:lang w:val="fr-CA"/>
        </w:rPr>
        <w:t xml:space="preserve">Inspecter les équipements avant de les utiliser. </w:t>
      </w:r>
    </w:p>
    <w:p w14:paraId="59A46AA8" w14:textId="23F4DBF4" w:rsidR="00934AB7" w:rsidRPr="00201020" w:rsidRDefault="00934AB7" w:rsidP="00EA4866">
      <w:pPr>
        <w:pStyle w:val="Programmeliste"/>
        <w:keepNext/>
        <w:numPr>
          <w:ilvl w:val="0"/>
          <w:numId w:val="33"/>
        </w:numPr>
        <w:spacing w:before="120" w:after="120" w:line="240" w:lineRule="auto"/>
        <w:contextualSpacing/>
        <w:jc w:val="both"/>
        <w:rPr>
          <w:rFonts w:ascii="Calibri" w:hAnsi="Calibri" w:cs="Calibri"/>
          <w:u w:color="000000"/>
          <w:lang w:val="fr-CA"/>
        </w:rPr>
      </w:pPr>
      <w:r w:rsidRPr="00201020">
        <w:rPr>
          <w:rFonts w:ascii="Calibri" w:hAnsi="Calibri" w:cs="Calibri"/>
          <w:lang w:val="fr-CA"/>
        </w:rPr>
        <w:t xml:space="preserve">Signaler </w:t>
      </w:r>
      <w:r w:rsidR="00CE5948" w:rsidRPr="00201020">
        <w:rPr>
          <w:rFonts w:ascii="Calibri" w:hAnsi="Calibri" w:cs="Calibri"/>
          <w:lang w:val="fr-CA"/>
        </w:rPr>
        <w:t xml:space="preserve">à son superviseur </w:t>
      </w:r>
      <w:r w:rsidRPr="00201020">
        <w:rPr>
          <w:rFonts w:ascii="Calibri" w:hAnsi="Calibri" w:cs="Calibri"/>
          <w:lang w:val="fr-CA"/>
        </w:rPr>
        <w:t xml:space="preserve">tout problème relatif aux procédures en </w:t>
      </w:r>
      <w:r w:rsidR="00C07FEA" w:rsidRPr="00201020">
        <w:rPr>
          <w:rFonts w:ascii="Calibri" w:hAnsi="Calibri" w:cs="Calibri"/>
          <w:lang w:val="fr-CA"/>
        </w:rPr>
        <w:t xml:space="preserve">vigueur </w:t>
      </w:r>
      <w:r w:rsidRPr="00201020">
        <w:rPr>
          <w:rFonts w:ascii="Calibri" w:hAnsi="Calibri" w:cs="Calibri"/>
          <w:lang w:val="fr-CA"/>
        </w:rPr>
        <w:t xml:space="preserve">ou </w:t>
      </w:r>
      <w:r w:rsidR="00CE5948" w:rsidRPr="00201020">
        <w:rPr>
          <w:rFonts w:ascii="Calibri" w:hAnsi="Calibri" w:cs="Calibri"/>
          <w:lang w:val="fr-CA"/>
        </w:rPr>
        <w:t xml:space="preserve">toute </w:t>
      </w:r>
      <w:r w:rsidRPr="00201020">
        <w:rPr>
          <w:rFonts w:ascii="Calibri" w:hAnsi="Calibri" w:cs="Calibri"/>
          <w:lang w:val="fr-CA"/>
        </w:rPr>
        <w:t>anomalie (odeur de brûlé, fil dénudé)</w:t>
      </w:r>
      <w:r w:rsidR="00CE5948" w:rsidRPr="00201020">
        <w:rPr>
          <w:rFonts w:ascii="Calibri" w:hAnsi="Calibri" w:cs="Calibri"/>
          <w:lang w:val="fr-CA"/>
        </w:rPr>
        <w:t>.</w:t>
      </w:r>
    </w:p>
    <w:p w14:paraId="139C9F34" w14:textId="77777777" w:rsidR="00934AB7" w:rsidRPr="00201020" w:rsidRDefault="00934AB7" w:rsidP="00EA4866">
      <w:pPr>
        <w:pStyle w:val="Programmeliste"/>
        <w:numPr>
          <w:ilvl w:val="0"/>
          <w:numId w:val="33"/>
        </w:numPr>
        <w:spacing w:before="120" w:after="120" w:line="240" w:lineRule="auto"/>
        <w:contextualSpacing/>
        <w:jc w:val="both"/>
        <w:rPr>
          <w:rFonts w:ascii="Calibri" w:hAnsi="Calibri" w:cs="Calibri"/>
          <w:u w:color="000000"/>
          <w:lang w:val="fr-CA"/>
        </w:rPr>
      </w:pPr>
      <w:r w:rsidRPr="00201020">
        <w:rPr>
          <w:rFonts w:ascii="Calibri" w:hAnsi="Calibri" w:cs="Calibri"/>
          <w:lang w:val="fr-CA"/>
        </w:rPr>
        <w:t>Respecter dans son ensemble le programme de sécurité électrique.</w:t>
      </w:r>
    </w:p>
    <w:p w14:paraId="7A943E24" w14:textId="71049CBF" w:rsidR="00934AB7" w:rsidRPr="00201020" w:rsidRDefault="002B0CDE" w:rsidP="002B0CDE">
      <w:pPr>
        <w:pStyle w:val="Style2bassurtitre2"/>
        <w:ind w:left="0" w:firstLine="0"/>
        <w:jc w:val="both"/>
        <w:rPr>
          <w:rFonts w:ascii="Calibri" w:hAnsi="Calibri" w:cs="Calibri"/>
        </w:rPr>
      </w:pPr>
      <w:r w:rsidRPr="00201020">
        <w:rPr>
          <w:rStyle w:val="Numrodepage"/>
          <w:rFonts w:ascii="Calibri" w:hAnsi="Calibri" w:cs="Calibri"/>
        </w:rPr>
        <w:t>4.4</w:t>
      </w:r>
      <w:r w:rsidRPr="00201020">
        <w:rPr>
          <w:rStyle w:val="Numrodepage"/>
          <w:rFonts w:ascii="Calibri" w:hAnsi="Calibri" w:cs="Calibri"/>
        </w:rPr>
        <w:tab/>
      </w:r>
      <w:r w:rsidR="00934AB7" w:rsidRPr="00201020">
        <w:rPr>
          <w:rStyle w:val="Numrodepage"/>
          <w:rFonts w:ascii="Calibri" w:hAnsi="Calibri" w:cs="Calibri"/>
        </w:rPr>
        <w:t xml:space="preserve">Le responsable </w:t>
      </w:r>
      <w:r w:rsidR="00C551AC" w:rsidRPr="00201020">
        <w:rPr>
          <w:rStyle w:val="Numrodepage"/>
          <w:rFonts w:ascii="Calibri" w:hAnsi="Calibri" w:cs="Calibri"/>
        </w:rPr>
        <w:t>du programme de sécurité électrique</w:t>
      </w:r>
      <w:r w:rsidR="00934AB7" w:rsidRPr="00201020">
        <w:rPr>
          <w:rFonts w:ascii="Calibri" w:hAnsi="Calibri" w:cs="Calibri"/>
        </w:rPr>
        <w:t xml:space="preserve"> (titre ou nom de la personne)</w:t>
      </w:r>
    </w:p>
    <w:p w14:paraId="2420EA62" w14:textId="7F3A0E58" w:rsidR="00934AB7" w:rsidRPr="00201020" w:rsidRDefault="00934AB7" w:rsidP="00EA4866">
      <w:pPr>
        <w:pStyle w:val="Corps"/>
        <w:numPr>
          <w:ilvl w:val="0"/>
          <w:numId w:val="34"/>
        </w:numPr>
        <w:spacing w:before="120" w:after="120"/>
        <w:contextualSpacing/>
        <w:jc w:val="both"/>
        <w:rPr>
          <w:rFonts w:ascii="Calibri" w:hAnsi="Calibri" w:cs="Calibri"/>
          <w:color w:val="1A1718"/>
          <w:sz w:val="22"/>
          <w:szCs w:val="22"/>
          <w:u w:color="000000"/>
          <w:lang w:val="fr-CA"/>
        </w:rPr>
      </w:pPr>
      <w:r w:rsidRPr="00201020">
        <w:rPr>
          <w:rFonts w:ascii="Calibri" w:hAnsi="Calibri" w:cs="Calibri"/>
          <w:color w:val="1A1718"/>
          <w:sz w:val="22"/>
          <w:szCs w:val="22"/>
          <w:u w:color="1A1718"/>
          <w:lang w:val="fr-CA"/>
        </w:rPr>
        <w:t>Participer à l</w:t>
      </w:r>
      <w:r w:rsidR="00D10F19" w:rsidRPr="00201020">
        <w:rPr>
          <w:rFonts w:ascii="Calibri" w:hAnsi="Calibri" w:cs="Calibri"/>
          <w:color w:val="1A1718"/>
          <w:sz w:val="22"/>
          <w:szCs w:val="22"/>
          <w:u w:color="1A1718"/>
          <w:lang w:val="fr-CA"/>
        </w:rPr>
        <w:t>’</w:t>
      </w:r>
      <w:r w:rsidRPr="00201020">
        <w:rPr>
          <w:rFonts w:ascii="Calibri" w:hAnsi="Calibri" w:cs="Calibri"/>
          <w:color w:val="1A1718"/>
          <w:sz w:val="22"/>
          <w:szCs w:val="22"/>
          <w:u w:color="1A1718"/>
          <w:lang w:val="fr-CA"/>
        </w:rPr>
        <w:t>élaboration et à la mise à jour du programme.</w:t>
      </w:r>
    </w:p>
    <w:p w14:paraId="1DCC7C75" w14:textId="067FDBBE" w:rsidR="00934AB7" w:rsidRPr="00201020" w:rsidRDefault="00934AB7" w:rsidP="00EA4866">
      <w:pPr>
        <w:pStyle w:val="Corps"/>
        <w:numPr>
          <w:ilvl w:val="0"/>
          <w:numId w:val="34"/>
        </w:numPr>
        <w:spacing w:before="120" w:after="120"/>
        <w:contextualSpacing/>
        <w:jc w:val="both"/>
        <w:rPr>
          <w:rFonts w:ascii="Calibri" w:hAnsi="Calibri" w:cs="Calibri"/>
          <w:color w:val="1A1718"/>
          <w:sz w:val="22"/>
          <w:szCs w:val="22"/>
          <w:u w:color="000000"/>
          <w:lang w:val="fr-CA"/>
        </w:rPr>
      </w:pPr>
      <w:r w:rsidRPr="00201020">
        <w:rPr>
          <w:rFonts w:ascii="Calibri" w:hAnsi="Calibri" w:cs="Calibri"/>
          <w:color w:val="1A1718"/>
          <w:sz w:val="22"/>
          <w:szCs w:val="22"/>
          <w:u w:color="1A1718"/>
          <w:lang w:val="fr-CA"/>
        </w:rPr>
        <w:t>S</w:t>
      </w:r>
      <w:r w:rsidR="00D10F19" w:rsidRPr="00201020">
        <w:rPr>
          <w:rFonts w:ascii="Calibri" w:hAnsi="Calibri" w:cs="Calibri"/>
          <w:color w:val="1A1718"/>
          <w:sz w:val="22"/>
          <w:szCs w:val="22"/>
          <w:u w:color="1A1718"/>
          <w:lang w:val="fr-CA"/>
        </w:rPr>
        <w:t>’</w:t>
      </w:r>
      <w:r w:rsidRPr="00201020">
        <w:rPr>
          <w:rFonts w:ascii="Calibri" w:hAnsi="Calibri" w:cs="Calibri"/>
          <w:color w:val="1A1718"/>
          <w:sz w:val="22"/>
          <w:szCs w:val="22"/>
          <w:u w:color="1A1718"/>
          <w:lang w:val="fr-CA"/>
        </w:rPr>
        <w:t>assurer que les nouveaux employés autorisés à travailler sous tension et les personnes autorisées déjà en place ont reçu la formation.</w:t>
      </w:r>
    </w:p>
    <w:p w14:paraId="55ACBB76" w14:textId="4BB55761" w:rsidR="00934AB7" w:rsidRPr="00201020" w:rsidRDefault="00934AB7" w:rsidP="00EA4866">
      <w:pPr>
        <w:pStyle w:val="Corps"/>
        <w:numPr>
          <w:ilvl w:val="0"/>
          <w:numId w:val="34"/>
        </w:numPr>
        <w:spacing w:before="120" w:after="120"/>
        <w:contextualSpacing/>
        <w:jc w:val="both"/>
        <w:rPr>
          <w:rFonts w:ascii="Calibri" w:hAnsi="Calibri" w:cs="Calibri"/>
          <w:color w:val="1A1718"/>
          <w:sz w:val="22"/>
          <w:szCs w:val="22"/>
          <w:u w:color="000000"/>
          <w:lang w:val="fr-CA"/>
        </w:rPr>
      </w:pPr>
      <w:r w:rsidRPr="00201020">
        <w:rPr>
          <w:rFonts w:ascii="Calibri" w:hAnsi="Calibri" w:cs="Calibri"/>
          <w:color w:val="1A1718"/>
          <w:sz w:val="22"/>
          <w:szCs w:val="22"/>
          <w:u w:color="1A1718"/>
          <w:lang w:val="fr-CA"/>
        </w:rPr>
        <w:t>Gérer le matériel et les équipements de protection individuel</w:t>
      </w:r>
      <w:r w:rsidR="0065086F">
        <w:rPr>
          <w:rFonts w:ascii="Calibri" w:hAnsi="Calibri" w:cs="Calibri"/>
          <w:color w:val="1A1718"/>
          <w:sz w:val="22"/>
          <w:szCs w:val="22"/>
          <w:u w:color="1A1718"/>
          <w:lang w:val="fr-CA"/>
        </w:rPr>
        <w:t>s</w:t>
      </w:r>
      <w:r w:rsidR="004C5933">
        <w:rPr>
          <w:rFonts w:ascii="Calibri" w:hAnsi="Calibri" w:cs="Calibri"/>
          <w:color w:val="1A1718"/>
          <w:sz w:val="22"/>
          <w:szCs w:val="22"/>
          <w:u w:color="1A1718"/>
          <w:lang w:val="fr-CA"/>
        </w:rPr>
        <w:t xml:space="preserve"> (EPI)</w:t>
      </w:r>
      <w:r w:rsidRPr="00201020">
        <w:rPr>
          <w:rFonts w:ascii="Calibri" w:hAnsi="Calibri" w:cs="Calibri"/>
          <w:color w:val="1A1718"/>
          <w:sz w:val="22"/>
          <w:szCs w:val="22"/>
          <w:u w:color="1A1718"/>
          <w:lang w:val="fr-CA"/>
        </w:rPr>
        <w:t>.</w:t>
      </w:r>
    </w:p>
    <w:p w14:paraId="5EA09441" w14:textId="73B1A031" w:rsidR="00934AB7" w:rsidRPr="00201020" w:rsidRDefault="00934AB7" w:rsidP="00EA4866">
      <w:pPr>
        <w:pStyle w:val="Corps"/>
        <w:numPr>
          <w:ilvl w:val="0"/>
          <w:numId w:val="34"/>
        </w:numPr>
        <w:spacing w:before="120" w:after="120"/>
        <w:contextualSpacing/>
        <w:jc w:val="both"/>
        <w:rPr>
          <w:rFonts w:ascii="Calibri" w:hAnsi="Calibri" w:cs="Calibri"/>
          <w:color w:val="1A1718"/>
          <w:sz w:val="22"/>
          <w:szCs w:val="22"/>
          <w:u w:color="000000"/>
          <w:lang w:val="fr-CA"/>
        </w:rPr>
      </w:pPr>
      <w:r w:rsidRPr="00201020">
        <w:rPr>
          <w:rFonts w:ascii="Calibri" w:hAnsi="Calibri" w:cs="Calibri"/>
          <w:color w:val="1A1718"/>
          <w:sz w:val="22"/>
          <w:szCs w:val="22"/>
          <w:u w:color="000000"/>
          <w:lang w:val="fr-CA"/>
        </w:rPr>
        <w:t>Veiller à ce que le programme de sécurité électrique soit révisé périodiquement</w:t>
      </w:r>
      <w:r w:rsidR="00223282" w:rsidRPr="00201020">
        <w:rPr>
          <w:rFonts w:ascii="Calibri" w:hAnsi="Calibri" w:cs="Calibri"/>
          <w:color w:val="1A1718"/>
          <w:sz w:val="22"/>
          <w:szCs w:val="22"/>
          <w:u w:color="000000"/>
          <w:lang w:val="fr-CA"/>
        </w:rPr>
        <w:t>.</w:t>
      </w:r>
    </w:p>
    <w:p w14:paraId="51645B27" w14:textId="06E60D04" w:rsidR="00934AB7" w:rsidRDefault="00223282" w:rsidP="00EA4866">
      <w:pPr>
        <w:pStyle w:val="Corps"/>
        <w:numPr>
          <w:ilvl w:val="0"/>
          <w:numId w:val="34"/>
        </w:numPr>
        <w:spacing w:before="120" w:after="120"/>
        <w:contextualSpacing/>
        <w:jc w:val="both"/>
        <w:rPr>
          <w:rFonts w:ascii="Calibri" w:hAnsi="Calibri" w:cs="Calibri"/>
          <w:sz w:val="22"/>
          <w:szCs w:val="22"/>
          <w:u w:color="000000"/>
          <w:lang w:val="fr-CA"/>
        </w:rPr>
      </w:pPr>
      <w:r w:rsidRPr="00201020">
        <w:rPr>
          <w:rFonts w:ascii="Calibri" w:hAnsi="Calibri" w:cs="Calibri"/>
          <w:color w:val="1A1718"/>
          <w:sz w:val="22"/>
          <w:szCs w:val="22"/>
          <w:u w:color="1A1718"/>
          <w:lang w:val="fr-CA"/>
        </w:rPr>
        <w:t xml:space="preserve">Formuler </w:t>
      </w:r>
      <w:r w:rsidR="00934AB7" w:rsidRPr="00201020">
        <w:rPr>
          <w:rFonts w:ascii="Calibri" w:hAnsi="Calibri" w:cs="Calibri"/>
          <w:color w:val="1A1718"/>
          <w:sz w:val="22"/>
          <w:szCs w:val="22"/>
          <w:u w:color="1A1718"/>
          <w:lang w:val="fr-CA"/>
        </w:rPr>
        <w:t xml:space="preserve">des recommandations au directeur </w:t>
      </w:r>
      <w:r w:rsidR="00DF1B17" w:rsidRPr="00201020">
        <w:rPr>
          <w:rFonts w:ascii="Calibri" w:hAnsi="Calibri" w:cs="Calibri"/>
          <w:color w:val="1A1718"/>
          <w:sz w:val="22"/>
          <w:szCs w:val="22"/>
          <w:u w:color="1A1718"/>
          <w:lang w:val="fr-CA"/>
        </w:rPr>
        <w:t>de l</w:t>
      </w:r>
      <w:r w:rsidR="00D10F19" w:rsidRPr="00201020">
        <w:rPr>
          <w:rFonts w:ascii="Calibri" w:hAnsi="Calibri" w:cs="Calibri"/>
          <w:color w:val="1A1718"/>
          <w:sz w:val="22"/>
          <w:szCs w:val="22"/>
          <w:u w:color="1A1718"/>
          <w:lang w:val="fr-CA"/>
        </w:rPr>
        <w:t>’</w:t>
      </w:r>
      <w:r w:rsidR="00DF1B17" w:rsidRPr="00201020">
        <w:rPr>
          <w:rFonts w:ascii="Calibri" w:hAnsi="Calibri" w:cs="Calibri"/>
          <w:color w:val="1A1718"/>
          <w:sz w:val="22"/>
          <w:szCs w:val="22"/>
          <w:u w:color="1A1718"/>
          <w:lang w:val="fr-CA"/>
        </w:rPr>
        <w:t>établissement</w:t>
      </w:r>
      <w:r w:rsidR="00934AB7" w:rsidRPr="00201020">
        <w:rPr>
          <w:rFonts w:ascii="Calibri" w:hAnsi="Calibri" w:cs="Calibri"/>
          <w:color w:val="1A1718"/>
          <w:sz w:val="22"/>
          <w:szCs w:val="22"/>
          <w:u w:color="1A1718"/>
          <w:lang w:val="fr-CA"/>
        </w:rPr>
        <w:t>, au besoin</w:t>
      </w:r>
      <w:r w:rsidR="00934AB7" w:rsidRPr="00201020">
        <w:rPr>
          <w:rFonts w:ascii="Calibri" w:hAnsi="Calibri" w:cs="Calibri"/>
          <w:sz w:val="22"/>
          <w:szCs w:val="22"/>
          <w:u w:color="000000"/>
          <w:lang w:val="fr-CA"/>
        </w:rPr>
        <w:t>.</w:t>
      </w:r>
    </w:p>
    <w:p w14:paraId="74A93D5C" w14:textId="45513063" w:rsidR="005A1697" w:rsidRPr="00201020" w:rsidRDefault="005A1697" w:rsidP="00EA4866">
      <w:pPr>
        <w:pStyle w:val="Corps"/>
        <w:numPr>
          <w:ilvl w:val="0"/>
          <w:numId w:val="34"/>
        </w:numPr>
        <w:spacing w:before="120" w:after="120"/>
        <w:contextualSpacing/>
        <w:jc w:val="both"/>
        <w:rPr>
          <w:rFonts w:ascii="Calibri" w:hAnsi="Calibri" w:cs="Calibri"/>
          <w:sz w:val="22"/>
          <w:szCs w:val="22"/>
          <w:u w:color="000000"/>
          <w:lang w:val="fr-CA"/>
        </w:rPr>
      </w:pPr>
      <w:r>
        <w:rPr>
          <w:rFonts w:ascii="Calibri" w:hAnsi="Calibri" w:cs="Calibri"/>
          <w:color w:val="1A1718"/>
          <w:sz w:val="22"/>
          <w:szCs w:val="22"/>
          <w:u w:color="1A1718"/>
          <w:lang w:val="fr-CA"/>
        </w:rPr>
        <w:t>Se t</w:t>
      </w:r>
      <w:r w:rsidR="003132C2">
        <w:rPr>
          <w:rFonts w:ascii="Calibri" w:hAnsi="Calibri" w:cs="Calibri"/>
          <w:color w:val="1A1718"/>
          <w:sz w:val="22"/>
          <w:szCs w:val="22"/>
          <w:u w:color="1A1718"/>
          <w:lang w:val="fr-CA"/>
        </w:rPr>
        <w:t>enir</w:t>
      </w:r>
      <w:r>
        <w:rPr>
          <w:rFonts w:ascii="Calibri" w:hAnsi="Calibri" w:cs="Calibri"/>
          <w:color w:val="1A1718"/>
          <w:sz w:val="22"/>
          <w:szCs w:val="22"/>
          <w:u w:color="1A1718"/>
          <w:lang w:val="fr-CA"/>
        </w:rPr>
        <w:t xml:space="preserve"> au courant des changements législatifs, normatifs et technologiques reliés au présent programme</w:t>
      </w:r>
      <w:r w:rsidR="00945030" w:rsidRPr="00945030">
        <w:rPr>
          <w:rFonts w:ascii="Calibri" w:hAnsi="Calibri" w:cs="Calibri"/>
          <w:sz w:val="22"/>
          <w:szCs w:val="22"/>
          <w:u w:color="000000"/>
          <w:lang w:val="fr-CA"/>
        </w:rPr>
        <w:t>.</w:t>
      </w:r>
      <w:r w:rsidR="00945030">
        <w:rPr>
          <w:rFonts w:ascii="Calibri" w:hAnsi="Calibri" w:cs="Calibri"/>
          <w:sz w:val="22"/>
          <w:szCs w:val="22"/>
          <w:u w:color="000000"/>
          <w:lang w:val="fr-CA"/>
        </w:rPr>
        <w:t xml:space="preserve">  </w:t>
      </w:r>
    </w:p>
    <w:p w14:paraId="1B975764" w14:textId="51546EB2" w:rsidR="00934AB7" w:rsidRPr="00201020" w:rsidRDefault="002B0CDE" w:rsidP="002B0CDE">
      <w:pPr>
        <w:pStyle w:val="Style2bassurtitre2"/>
        <w:ind w:left="0" w:firstLine="0"/>
        <w:jc w:val="both"/>
        <w:rPr>
          <w:rStyle w:val="Numrodepage"/>
          <w:rFonts w:ascii="Calibri" w:hAnsi="Calibri" w:cs="Calibri"/>
        </w:rPr>
      </w:pPr>
      <w:r w:rsidRPr="00201020">
        <w:rPr>
          <w:rStyle w:val="Numrodepage"/>
          <w:rFonts w:ascii="Calibri" w:hAnsi="Calibri" w:cs="Calibri"/>
        </w:rPr>
        <w:t>4.5</w:t>
      </w:r>
      <w:r w:rsidRPr="00201020">
        <w:rPr>
          <w:rStyle w:val="Numrodepage"/>
          <w:rFonts w:ascii="Calibri" w:hAnsi="Calibri" w:cs="Calibri"/>
        </w:rPr>
        <w:tab/>
      </w:r>
      <w:r w:rsidR="00934AB7" w:rsidRPr="00201020">
        <w:rPr>
          <w:rStyle w:val="Numrodepage"/>
          <w:rFonts w:ascii="Calibri" w:hAnsi="Calibri" w:cs="Calibri"/>
        </w:rPr>
        <w:t xml:space="preserve">Le comité </w:t>
      </w:r>
      <w:r w:rsidR="00A74EEC" w:rsidRPr="00201020">
        <w:rPr>
          <w:rStyle w:val="Numrodepage"/>
          <w:rFonts w:ascii="Calibri" w:hAnsi="Calibri" w:cs="Calibri"/>
        </w:rPr>
        <w:t>de santé et sécurité du travail</w:t>
      </w:r>
      <w:r w:rsidR="00247272" w:rsidRPr="00201020">
        <w:rPr>
          <w:rStyle w:val="Numrodepage"/>
          <w:rFonts w:ascii="Calibri" w:hAnsi="Calibri" w:cs="Calibri"/>
        </w:rPr>
        <w:t xml:space="preserve"> (SST)</w:t>
      </w:r>
    </w:p>
    <w:p w14:paraId="1800640F" w14:textId="13CD60DD" w:rsidR="00934AB7" w:rsidRPr="00201020" w:rsidRDefault="00934AB7" w:rsidP="00EA4866">
      <w:pPr>
        <w:pStyle w:val="Corps"/>
        <w:numPr>
          <w:ilvl w:val="0"/>
          <w:numId w:val="39"/>
        </w:numPr>
        <w:spacing w:before="120" w:after="120"/>
        <w:ind w:left="720"/>
        <w:contextualSpacing/>
        <w:jc w:val="both"/>
        <w:rPr>
          <w:rFonts w:ascii="Calibri" w:hAnsi="Calibri" w:cs="Calibri"/>
          <w:color w:val="1A1718"/>
          <w:sz w:val="22"/>
          <w:szCs w:val="22"/>
          <w:u w:color="1A1718"/>
          <w:lang w:val="fr-CA"/>
        </w:rPr>
      </w:pPr>
      <w:r w:rsidRPr="00201020">
        <w:rPr>
          <w:rFonts w:ascii="Calibri" w:hAnsi="Calibri" w:cs="Calibri"/>
          <w:color w:val="1A1718"/>
          <w:sz w:val="22"/>
          <w:szCs w:val="22"/>
          <w:u w:color="1A1718"/>
          <w:lang w:val="fr-CA"/>
        </w:rPr>
        <w:t>Participer à l</w:t>
      </w:r>
      <w:r w:rsidR="00D10F19" w:rsidRPr="00201020">
        <w:rPr>
          <w:rFonts w:ascii="Calibri" w:hAnsi="Calibri" w:cs="Calibri"/>
          <w:color w:val="1A1718"/>
          <w:sz w:val="22"/>
          <w:szCs w:val="22"/>
          <w:u w:color="1A1718"/>
          <w:lang w:val="fr-CA"/>
        </w:rPr>
        <w:t>’</w:t>
      </w:r>
      <w:r w:rsidRPr="00201020">
        <w:rPr>
          <w:rFonts w:ascii="Calibri" w:hAnsi="Calibri" w:cs="Calibri"/>
          <w:color w:val="1A1718"/>
          <w:sz w:val="22"/>
          <w:szCs w:val="22"/>
          <w:u w:color="1A1718"/>
          <w:lang w:val="fr-CA"/>
        </w:rPr>
        <w:t>élaboration et à la mise à jour du programme.</w:t>
      </w:r>
    </w:p>
    <w:p w14:paraId="4262D0DC" w14:textId="7C9D7714" w:rsidR="00DF1B17" w:rsidRPr="00201020" w:rsidRDefault="00934AB7" w:rsidP="00EA4866">
      <w:pPr>
        <w:pStyle w:val="Corps"/>
        <w:numPr>
          <w:ilvl w:val="0"/>
          <w:numId w:val="39"/>
        </w:numPr>
        <w:spacing w:before="120" w:after="120"/>
        <w:ind w:left="720"/>
        <w:contextualSpacing/>
        <w:jc w:val="both"/>
        <w:rPr>
          <w:rFonts w:ascii="Calibri" w:hAnsi="Calibri" w:cs="Calibri"/>
          <w:color w:val="1A1718"/>
          <w:sz w:val="22"/>
          <w:szCs w:val="22"/>
          <w:u w:color="1A1718"/>
          <w:lang w:val="fr-CA"/>
        </w:rPr>
      </w:pPr>
      <w:r w:rsidRPr="00201020">
        <w:rPr>
          <w:rFonts w:ascii="Calibri" w:hAnsi="Calibri" w:cs="Calibri"/>
          <w:color w:val="1A1718"/>
          <w:sz w:val="22"/>
          <w:szCs w:val="22"/>
          <w:u w:color="1A1718"/>
          <w:lang w:val="fr-CA"/>
        </w:rPr>
        <w:t>Veiller à ce que le programme de sécurité électrique soit révisé périodiquement</w:t>
      </w:r>
      <w:r w:rsidR="00A74EEC" w:rsidRPr="00201020">
        <w:rPr>
          <w:rFonts w:ascii="Calibri" w:hAnsi="Calibri" w:cs="Calibri"/>
          <w:color w:val="1A1718"/>
          <w:sz w:val="22"/>
          <w:szCs w:val="22"/>
          <w:u w:color="1A1718"/>
          <w:lang w:val="fr-CA"/>
        </w:rPr>
        <w:t>.</w:t>
      </w:r>
      <w:r w:rsidR="00DF1B17" w:rsidRPr="00201020">
        <w:rPr>
          <w:rFonts w:ascii="Calibri" w:hAnsi="Calibri" w:cs="Calibri"/>
          <w:color w:val="1A1718"/>
          <w:sz w:val="22"/>
          <w:szCs w:val="22"/>
          <w:u w:color="1A1718"/>
          <w:lang w:val="fr-CA"/>
        </w:rPr>
        <w:t xml:space="preserve"> </w:t>
      </w:r>
    </w:p>
    <w:p w14:paraId="2FDF35F5" w14:textId="5B888C05" w:rsidR="00934AB7" w:rsidRDefault="00DF1B17" w:rsidP="00EA4866">
      <w:pPr>
        <w:pStyle w:val="Corps"/>
        <w:numPr>
          <w:ilvl w:val="0"/>
          <w:numId w:val="39"/>
        </w:numPr>
        <w:spacing w:before="120" w:after="120"/>
        <w:ind w:left="720"/>
        <w:contextualSpacing/>
        <w:jc w:val="both"/>
        <w:rPr>
          <w:rFonts w:ascii="Calibri" w:hAnsi="Calibri" w:cs="Calibri"/>
          <w:color w:val="1A1718"/>
          <w:sz w:val="22"/>
          <w:szCs w:val="22"/>
          <w:u w:color="1A1718"/>
          <w:lang w:val="fr-CA"/>
        </w:rPr>
      </w:pPr>
      <w:r w:rsidRPr="00201020">
        <w:rPr>
          <w:rFonts w:ascii="Calibri" w:hAnsi="Calibri" w:cs="Calibri"/>
          <w:color w:val="1A1718"/>
          <w:sz w:val="22"/>
          <w:szCs w:val="22"/>
          <w:u w:color="1A1718"/>
          <w:lang w:val="fr-CA"/>
        </w:rPr>
        <w:t xml:space="preserve">Participer à la sélection des </w:t>
      </w:r>
      <w:r w:rsidR="00FA1BA2" w:rsidRPr="00201020">
        <w:rPr>
          <w:rFonts w:ascii="Calibri" w:hAnsi="Calibri" w:cs="Calibri"/>
          <w:color w:val="1A1718"/>
          <w:sz w:val="22"/>
          <w:szCs w:val="22"/>
          <w:u w:color="1A1718"/>
          <w:lang w:val="fr-CA"/>
        </w:rPr>
        <w:t>EPI</w:t>
      </w:r>
      <w:r w:rsidR="00A74EEC" w:rsidRPr="00201020">
        <w:rPr>
          <w:rFonts w:ascii="Calibri" w:hAnsi="Calibri" w:cs="Calibri"/>
          <w:color w:val="1A1718"/>
          <w:sz w:val="22"/>
          <w:szCs w:val="22"/>
          <w:u w:color="1A1718"/>
          <w:lang w:val="fr-CA"/>
        </w:rPr>
        <w:t>.</w:t>
      </w:r>
      <w:r w:rsidRPr="00201020">
        <w:rPr>
          <w:rFonts w:ascii="Calibri" w:hAnsi="Calibri" w:cs="Calibri"/>
          <w:color w:val="1A1718"/>
          <w:sz w:val="22"/>
          <w:szCs w:val="22"/>
          <w:u w:color="1A1718"/>
          <w:lang w:val="fr-CA"/>
        </w:rPr>
        <w:t xml:space="preserve"> </w:t>
      </w:r>
    </w:p>
    <w:p w14:paraId="007D8F0B" w14:textId="474046B8" w:rsidR="00D24475" w:rsidRPr="00201020" w:rsidRDefault="00D24475" w:rsidP="00D24475">
      <w:pPr>
        <w:pStyle w:val="Style2bassurtitre2"/>
        <w:ind w:left="0" w:firstLine="0"/>
        <w:jc w:val="both"/>
        <w:rPr>
          <w:rStyle w:val="Numrodepage"/>
          <w:rFonts w:ascii="Calibri" w:hAnsi="Calibri" w:cs="Calibri"/>
        </w:rPr>
      </w:pPr>
      <w:r w:rsidRPr="00201020">
        <w:rPr>
          <w:rStyle w:val="Numrodepage"/>
          <w:rFonts w:ascii="Calibri" w:hAnsi="Calibri" w:cs="Calibri"/>
        </w:rPr>
        <w:t>4.</w:t>
      </w:r>
      <w:r>
        <w:rPr>
          <w:rStyle w:val="Numrodepage"/>
          <w:rFonts w:ascii="Calibri" w:hAnsi="Calibri" w:cs="Calibri"/>
        </w:rPr>
        <w:t>6</w:t>
      </w:r>
      <w:r w:rsidRPr="00201020">
        <w:rPr>
          <w:rStyle w:val="Numrodepage"/>
          <w:rFonts w:ascii="Calibri" w:hAnsi="Calibri" w:cs="Calibri"/>
        </w:rPr>
        <w:tab/>
      </w:r>
      <w:r w:rsidR="007449D6">
        <w:rPr>
          <w:rStyle w:val="Numrodepage"/>
          <w:rFonts w:ascii="Calibri" w:hAnsi="Calibri" w:cs="Calibri"/>
        </w:rPr>
        <w:t>Acheteurs</w:t>
      </w:r>
    </w:p>
    <w:p w14:paraId="225A6265" w14:textId="2A690CD9" w:rsidR="00D24475" w:rsidRPr="000B25A2" w:rsidRDefault="00D22455" w:rsidP="00EA4866">
      <w:pPr>
        <w:pStyle w:val="Corps"/>
        <w:numPr>
          <w:ilvl w:val="0"/>
          <w:numId w:val="39"/>
        </w:numPr>
        <w:spacing w:before="120" w:after="120"/>
        <w:ind w:left="720"/>
        <w:contextualSpacing/>
        <w:jc w:val="both"/>
        <w:rPr>
          <w:rFonts w:ascii="Calibri" w:hAnsi="Calibri" w:cs="Calibri"/>
          <w:color w:val="1A1718"/>
          <w:sz w:val="22"/>
          <w:szCs w:val="22"/>
          <w:u w:color="1A1718"/>
          <w:lang w:val="fr-CA"/>
        </w:rPr>
      </w:pPr>
      <w:r>
        <w:rPr>
          <w:rFonts w:ascii="Calibri" w:hAnsi="Calibri" w:cs="Calibri"/>
          <w:color w:val="1A1718"/>
          <w:sz w:val="22"/>
          <w:szCs w:val="22"/>
          <w:u w:color="1A1718"/>
          <w:lang w:val="fr-CA"/>
        </w:rPr>
        <w:t>Intégrer les principes de sécurité électrique approprié dans les achats et contrats externes</w:t>
      </w:r>
      <w:r w:rsidR="006A3027">
        <w:rPr>
          <w:rFonts w:ascii="Calibri" w:hAnsi="Calibri" w:cs="Calibri"/>
          <w:color w:val="1A1718"/>
          <w:sz w:val="22"/>
          <w:szCs w:val="22"/>
          <w:u w:color="1A1718"/>
          <w:lang w:val="fr-CA"/>
        </w:rPr>
        <w:t xml:space="preserve"> dans leur</w:t>
      </w:r>
      <w:r w:rsidR="000B25A2">
        <w:rPr>
          <w:rFonts w:ascii="Calibri" w:hAnsi="Calibri" w:cs="Calibri"/>
          <w:color w:val="1A1718"/>
          <w:sz w:val="22"/>
          <w:szCs w:val="22"/>
          <w:u w:color="1A1718"/>
          <w:lang w:val="fr-CA"/>
        </w:rPr>
        <w:t>s</w:t>
      </w:r>
      <w:r w:rsidR="006A3027">
        <w:rPr>
          <w:rFonts w:ascii="Calibri" w:hAnsi="Calibri" w:cs="Calibri"/>
          <w:color w:val="1A1718"/>
          <w:sz w:val="22"/>
          <w:szCs w:val="22"/>
          <w:u w:color="1A1718"/>
          <w:lang w:val="fr-CA"/>
        </w:rPr>
        <w:t xml:space="preserve"> </w:t>
      </w:r>
      <w:r w:rsidR="000B25A2">
        <w:rPr>
          <w:rFonts w:ascii="Calibri" w:hAnsi="Calibri" w:cs="Calibri"/>
          <w:color w:val="1A1718"/>
          <w:sz w:val="22"/>
          <w:szCs w:val="22"/>
          <w:u w:color="1A1718"/>
          <w:lang w:val="fr-CA"/>
        </w:rPr>
        <w:t>directives</w:t>
      </w:r>
      <w:r w:rsidR="00D24475" w:rsidRPr="00201020">
        <w:rPr>
          <w:rFonts w:ascii="Calibri" w:hAnsi="Calibri" w:cs="Calibri"/>
          <w:color w:val="1A1718"/>
          <w:sz w:val="22"/>
          <w:szCs w:val="22"/>
          <w:u w:color="1A1718"/>
          <w:lang w:val="fr-CA"/>
        </w:rPr>
        <w:t>.</w:t>
      </w:r>
      <w:r w:rsidR="000B25A2">
        <w:rPr>
          <w:rFonts w:ascii="Calibri" w:hAnsi="Calibri" w:cs="Calibri"/>
          <w:color w:val="1A1718"/>
          <w:sz w:val="22"/>
          <w:szCs w:val="22"/>
          <w:u w:color="1A1718"/>
          <w:lang w:val="fr-CA"/>
        </w:rPr>
        <w:t xml:space="preserve"> Voir </w:t>
      </w:r>
      <w:hyperlink w:anchor="_Annexe_VI_–" w:history="1">
        <w:r w:rsidR="000B25A2" w:rsidRPr="006244D0">
          <w:rPr>
            <w:rStyle w:val="Lienhypertexte"/>
            <w:rFonts w:ascii="Calibri" w:hAnsi="Calibri" w:cs="Calibri"/>
            <w:color w:val="0070C0"/>
            <w:sz w:val="22"/>
            <w:szCs w:val="22"/>
            <w:lang w:val="fr-CA"/>
          </w:rPr>
          <w:t>annexe VI</w:t>
        </w:r>
      </w:hyperlink>
      <w:r w:rsidR="000B25A2">
        <w:rPr>
          <w:rFonts w:ascii="Calibri" w:hAnsi="Calibri" w:cs="Calibri"/>
          <w:color w:val="1A1718"/>
          <w:sz w:val="22"/>
          <w:szCs w:val="22"/>
          <w:u w:color="1A1718"/>
          <w:lang w:val="fr-CA"/>
        </w:rPr>
        <w:t>.</w:t>
      </w:r>
    </w:p>
    <w:p w14:paraId="604DC9BE" w14:textId="77777777" w:rsidR="004540A8" w:rsidRPr="00201020" w:rsidRDefault="004540A8" w:rsidP="00E7782E">
      <w:pPr>
        <w:pBdr>
          <w:top w:val="nil"/>
          <w:left w:val="nil"/>
          <w:bottom w:val="nil"/>
          <w:right w:val="nil"/>
          <w:between w:val="nil"/>
          <w:bar w:val="nil"/>
        </w:pBdr>
        <w:jc w:val="both"/>
        <w:rPr>
          <w:rStyle w:val="Numrodepage"/>
          <w:rFonts w:eastAsiaTheme="majorEastAsia" w:cs="Calibri"/>
          <w:color w:val="1F4F69" w:themeColor="accent1" w:themeShade="80"/>
          <w:sz w:val="36"/>
          <w:szCs w:val="36"/>
          <w:lang w:eastAsia="fr-CA"/>
        </w:rPr>
      </w:pPr>
      <w:bookmarkStart w:id="8" w:name="_Toc45192842"/>
      <w:r w:rsidRPr="00201020">
        <w:rPr>
          <w:rStyle w:val="Numrodepage"/>
          <w:rFonts w:cs="Calibri"/>
        </w:rPr>
        <w:br w:type="page"/>
      </w:r>
    </w:p>
    <w:p w14:paraId="7DBA7CF5" w14:textId="1F63728A" w:rsidR="00D74BA6" w:rsidRPr="00201020" w:rsidRDefault="004F1CBC" w:rsidP="00456026">
      <w:pPr>
        <w:pStyle w:val="Titre1"/>
        <w:ind w:left="576" w:hanging="576"/>
        <w:rPr>
          <w:rFonts w:cs="Calibri"/>
        </w:rPr>
      </w:pPr>
      <w:bookmarkStart w:id="9" w:name="_Toc100496920"/>
      <w:bookmarkStart w:id="10" w:name="_Toc198210840"/>
      <w:r w:rsidRPr="00201020">
        <w:rPr>
          <w:rStyle w:val="Numrodepage"/>
          <w:rFonts w:cs="Calibri"/>
        </w:rPr>
        <w:lastRenderedPageBreak/>
        <w:t>5.</w:t>
      </w:r>
      <w:r w:rsidRPr="00201020">
        <w:rPr>
          <w:rStyle w:val="Numrodepage"/>
          <w:rFonts w:cs="Calibri"/>
        </w:rPr>
        <w:tab/>
        <w:t>MÉTHODES ET TECHNIQUES SÉCURITAIRES DE TRAVAIL</w:t>
      </w:r>
      <w:bookmarkEnd w:id="9"/>
      <w:bookmarkEnd w:id="10"/>
      <w:r w:rsidRPr="00201020">
        <w:rPr>
          <w:rStyle w:val="Numrodepage"/>
          <w:rFonts w:cs="Calibri"/>
        </w:rPr>
        <w:t xml:space="preserve"> </w:t>
      </w:r>
    </w:p>
    <w:tbl>
      <w:tblPr>
        <w:tblStyle w:val="Grilledutableau"/>
        <w:tblW w:w="9360" w:type="dxa"/>
        <w:jc w:val="center"/>
        <w:tblLayout w:type="fixed"/>
        <w:tblLook w:val="04A0" w:firstRow="1" w:lastRow="0" w:firstColumn="1" w:lastColumn="0" w:noHBand="0" w:noVBand="1"/>
      </w:tblPr>
      <w:tblGrid>
        <w:gridCol w:w="9360"/>
      </w:tblGrid>
      <w:tr w:rsidR="00457DEB" w:rsidRPr="0047150F" w14:paraId="1F025F82" w14:textId="77777777" w:rsidTr="00362DA3">
        <w:trPr>
          <w:jc w:val="center"/>
        </w:trPr>
        <w:tc>
          <w:tcPr>
            <w:tcW w:w="9360" w:type="dxa"/>
            <w:tcBorders>
              <w:top w:val="nil"/>
              <w:left w:val="nil"/>
              <w:bottom w:val="nil"/>
              <w:right w:val="nil"/>
            </w:tcBorders>
            <w:shd w:val="clear" w:color="auto" w:fill="E6E6E9"/>
          </w:tcPr>
          <w:bookmarkEnd w:id="8"/>
          <w:p w14:paraId="64835FE2" w14:textId="575C28F3" w:rsidR="00457DEB" w:rsidRPr="00201020" w:rsidRDefault="00457DEB" w:rsidP="00D17897">
            <w:pPr>
              <w:pStyle w:val="ProgrammeCorpstexte"/>
              <w:keepNext/>
              <w:spacing w:after="120"/>
              <w:ind w:right="576"/>
              <w:rPr>
                <w:rFonts w:ascii="Calibri" w:hAnsi="Calibri" w:cs="Calibri"/>
                <w:lang w:val="fr-CA"/>
              </w:rPr>
            </w:pPr>
            <w:r w:rsidRPr="00201020">
              <w:rPr>
                <w:rStyle w:val="Numrodepage"/>
                <w:rFonts w:ascii="Calibri" w:hAnsi="Calibri" w:cs="Calibri"/>
                <w:color w:val="1A1718"/>
                <w:u w:color="1A1718"/>
              </w:rPr>
              <w:t>Dans cette section, on introduit les quatre types de travaux associés à l’électricité. On précise pour quelle tâche il est permis de travailler à proximité des composantes électriques sous tension à découvert ou sur celles-ci, et pour quelle tâche il est nécessaire d’avoir rempli un permis de travail sous tension. Ensuite, il faut détailler chacune des méthodes de travail spécifiques au type dans des sections séparées. Il faut aussi ajouter la liste des travaux et l’analyse des tâches associées qui sont encadrés dans le programme de sécurité électrique (voir le plan d’action</w:t>
            </w:r>
            <w:r w:rsidRPr="00201020">
              <w:rPr>
                <w:rFonts w:ascii="Calibri" w:hAnsi="Calibri" w:cs="Calibri"/>
              </w:rPr>
              <w:t xml:space="preserve"> </w:t>
            </w:r>
            <w:r w:rsidRPr="00201020">
              <w:rPr>
                <w:rStyle w:val="Numrodepage"/>
                <w:rFonts w:ascii="Calibri" w:hAnsi="Calibri" w:cs="Calibri"/>
                <w:color w:val="1A1718"/>
                <w:u w:color="1A1718"/>
              </w:rPr>
              <w:t>proposé par l’équipe inter</w:t>
            </w:r>
            <w:r w:rsidR="0073531A">
              <w:rPr>
                <w:rStyle w:val="Numrodepage"/>
                <w:rFonts w:ascii="Calibri" w:hAnsi="Calibri" w:cs="Calibri"/>
                <w:color w:val="1A1718"/>
                <w:u w:color="1A1718"/>
              </w:rPr>
              <w:t xml:space="preserve"> </w:t>
            </w:r>
            <w:r w:rsidRPr="00201020">
              <w:rPr>
                <w:rStyle w:val="Numrodepage"/>
                <w:rFonts w:ascii="Calibri" w:hAnsi="Calibri" w:cs="Calibri"/>
                <w:color w:val="1A1718"/>
                <w:u w:color="1A1718"/>
              </w:rPr>
              <w:t>ASP).</w:t>
            </w:r>
          </w:p>
        </w:tc>
      </w:tr>
    </w:tbl>
    <w:p w14:paraId="58E12555" w14:textId="36ADA4E3" w:rsidR="0073063F" w:rsidRPr="00201020" w:rsidRDefault="00AD0EF4" w:rsidP="00E7782E">
      <w:pPr>
        <w:pStyle w:val="ProgrammeCorpstexte"/>
        <w:spacing w:after="120" w:line="240" w:lineRule="auto"/>
        <w:rPr>
          <w:rFonts w:ascii="Calibri" w:hAnsi="Calibri" w:cs="Calibri"/>
          <w:lang w:val="fr-CA"/>
        </w:rPr>
      </w:pPr>
      <w:r w:rsidRPr="00201020">
        <w:rPr>
          <w:rFonts w:ascii="Calibri" w:hAnsi="Calibri" w:cs="Calibri"/>
          <w:lang w:val="fr-CA"/>
        </w:rPr>
        <w:t>Nous classifions l</w:t>
      </w:r>
      <w:r w:rsidR="0073063F" w:rsidRPr="00201020">
        <w:rPr>
          <w:rFonts w:ascii="Calibri" w:hAnsi="Calibri" w:cs="Calibri"/>
          <w:lang w:val="fr-CA"/>
        </w:rPr>
        <w:t>es travaux associés à l</w:t>
      </w:r>
      <w:r w:rsidR="00D10F19" w:rsidRPr="00201020">
        <w:rPr>
          <w:rFonts w:ascii="Calibri" w:hAnsi="Calibri" w:cs="Calibri"/>
          <w:lang w:val="fr-CA"/>
        </w:rPr>
        <w:t>’</w:t>
      </w:r>
      <w:r w:rsidR="0073063F" w:rsidRPr="00201020">
        <w:rPr>
          <w:rFonts w:ascii="Calibri" w:hAnsi="Calibri" w:cs="Calibri"/>
          <w:lang w:val="fr-CA"/>
        </w:rPr>
        <w:t xml:space="preserve">électricité en </w:t>
      </w:r>
      <w:r w:rsidR="00CC34B5" w:rsidRPr="00201020">
        <w:rPr>
          <w:rFonts w:ascii="Calibri" w:hAnsi="Calibri" w:cs="Calibri"/>
          <w:lang w:val="fr-CA"/>
        </w:rPr>
        <w:t xml:space="preserve">quatre </w:t>
      </w:r>
      <w:r w:rsidR="0073063F" w:rsidRPr="00201020">
        <w:rPr>
          <w:rFonts w:ascii="Calibri" w:hAnsi="Calibri" w:cs="Calibri"/>
          <w:lang w:val="fr-CA"/>
        </w:rPr>
        <w:t>types distinct</w:t>
      </w:r>
      <w:r w:rsidR="006F2327" w:rsidRPr="00201020">
        <w:rPr>
          <w:rFonts w:ascii="Calibri" w:hAnsi="Calibri" w:cs="Calibri"/>
          <w:lang w:val="fr-CA"/>
        </w:rPr>
        <w:t>s</w:t>
      </w:r>
      <w:r w:rsidRPr="00201020">
        <w:rPr>
          <w:rFonts w:ascii="Calibri" w:hAnsi="Calibri" w:cs="Calibri"/>
          <w:lang w:val="fr-CA"/>
        </w:rPr>
        <w:t>, selon leur niveau de risque</w:t>
      </w:r>
      <w:r w:rsidR="0073063F" w:rsidRPr="00201020">
        <w:rPr>
          <w:rFonts w:ascii="Calibri" w:hAnsi="Calibri" w:cs="Calibri"/>
          <w:lang w:val="fr-CA"/>
        </w:rPr>
        <w:t xml:space="preserve">. </w:t>
      </w:r>
    </w:p>
    <w:p w14:paraId="50621787" w14:textId="6124FC76" w:rsidR="0073063F" w:rsidRPr="00201020" w:rsidRDefault="0073063F" w:rsidP="00E7782E">
      <w:pPr>
        <w:pStyle w:val="ProgrammeCorpstexte"/>
        <w:spacing w:after="120" w:line="240" w:lineRule="auto"/>
        <w:rPr>
          <w:rFonts w:ascii="Calibri" w:hAnsi="Calibri" w:cs="Calibri"/>
          <w:lang w:val="fr-CA"/>
        </w:rPr>
      </w:pPr>
      <w:r w:rsidRPr="00201020">
        <w:rPr>
          <w:rFonts w:ascii="Calibri" w:hAnsi="Calibri" w:cs="Calibri"/>
          <w:b/>
          <w:lang w:val="fr-CA"/>
        </w:rPr>
        <w:t>Type</w:t>
      </w:r>
      <w:r w:rsidR="0085712C" w:rsidRPr="00201020">
        <w:rPr>
          <w:rFonts w:ascii="Calibri" w:hAnsi="Calibri" w:cs="Calibri"/>
          <w:b/>
          <w:lang w:val="fr-CA"/>
        </w:rPr>
        <w:t> </w:t>
      </w:r>
      <w:r w:rsidRPr="00201020">
        <w:rPr>
          <w:rFonts w:ascii="Calibri" w:hAnsi="Calibri" w:cs="Calibri"/>
          <w:b/>
          <w:lang w:val="fr-CA"/>
        </w:rPr>
        <w:t>1</w:t>
      </w:r>
      <w:r w:rsidR="00913B0B" w:rsidRPr="00201020">
        <w:rPr>
          <w:rFonts w:ascii="Calibri" w:hAnsi="Calibri" w:cs="Calibri"/>
          <w:b/>
          <w:lang w:val="fr-CA"/>
        </w:rPr>
        <w:t> </w:t>
      </w:r>
      <w:r w:rsidRPr="00201020">
        <w:rPr>
          <w:rFonts w:ascii="Calibri" w:hAnsi="Calibri" w:cs="Calibri"/>
          <w:b/>
          <w:lang w:val="fr-CA"/>
        </w:rPr>
        <w:t>:</w:t>
      </w:r>
      <w:r w:rsidRPr="00201020">
        <w:rPr>
          <w:rFonts w:ascii="Calibri" w:hAnsi="Calibri" w:cs="Calibri"/>
          <w:lang w:val="fr-CA"/>
        </w:rPr>
        <w:t xml:space="preserve"> Le travail </w:t>
      </w:r>
      <w:r w:rsidR="004A252C" w:rsidRPr="00201020">
        <w:rPr>
          <w:rFonts w:ascii="Calibri" w:hAnsi="Calibri" w:cs="Calibri"/>
          <w:lang w:val="fr-CA"/>
        </w:rPr>
        <w:t>électriquement sécuritaire</w:t>
      </w:r>
      <w:r w:rsidRPr="00201020">
        <w:rPr>
          <w:rFonts w:ascii="Calibri" w:hAnsi="Calibri" w:cs="Calibri"/>
          <w:lang w:val="fr-CA"/>
        </w:rPr>
        <w:t>, par exemple</w:t>
      </w:r>
      <w:r w:rsidRPr="00201020" w:rsidDel="00913B0B">
        <w:rPr>
          <w:rFonts w:ascii="Calibri" w:hAnsi="Calibri" w:cs="Calibri"/>
          <w:lang w:val="fr-CA"/>
        </w:rPr>
        <w:t xml:space="preserve"> </w:t>
      </w:r>
      <w:r w:rsidR="006F2327" w:rsidRPr="00201020">
        <w:rPr>
          <w:rFonts w:ascii="Calibri" w:hAnsi="Calibri" w:cs="Calibri"/>
          <w:lang w:val="fr-CA"/>
        </w:rPr>
        <w:t xml:space="preserve">les </w:t>
      </w:r>
      <w:r w:rsidRPr="00201020">
        <w:rPr>
          <w:rFonts w:ascii="Calibri" w:hAnsi="Calibri" w:cs="Calibri"/>
          <w:lang w:val="fr-CA"/>
        </w:rPr>
        <w:t xml:space="preserve">connecteurs non raccordés, </w:t>
      </w:r>
      <w:r w:rsidR="006F2327" w:rsidRPr="00201020">
        <w:rPr>
          <w:rFonts w:ascii="Calibri" w:hAnsi="Calibri" w:cs="Calibri"/>
          <w:lang w:val="fr-CA"/>
        </w:rPr>
        <w:t xml:space="preserve">le </w:t>
      </w:r>
      <w:r w:rsidRPr="00201020">
        <w:rPr>
          <w:rFonts w:ascii="Calibri" w:hAnsi="Calibri" w:cs="Calibri"/>
          <w:lang w:val="fr-CA"/>
        </w:rPr>
        <w:t>travail hors tension (cadenassage effectué, vérifié et validé).</w:t>
      </w:r>
    </w:p>
    <w:p w14:paraId="5E2D743A" w14:textId="10985A53" w:rsidR="0073063F" w:rsidRPr="00201020" w:rsidRDefault="0073063F" w:rsidP="00E7782E">
      <w:pPr>
        <w:pStyle w:val="ProgrammeCorpstexte"/>
        <w:spacing w:after="120" w:line="240" w:lineRule="auto"/>
        <w:rPr>
          <w:rFonts w:ascii="Calibri" w:hAnsi="Calibri" w:cs="Calibri"/>
          <w:lang w:val="fr-CA"/>
        </w:rPr>
      </w:pPr>
      <w:r w:rsidRPr="00201020">
        <w:rPr>
          <w:rFonts w:ascii="Calibri" w:hAnsi="Calibri" w:cs="Calibri"/>
          <w:b/>
          <w:lang w:val="fr-CA"/>
        </w:rPr>
        <w:t>Type</w:t>
      </w:r>
      <w:r w:rsidR="0085712C" w:rsidRPr="00201020">
        <w:rPr>
          <w:rFonts w:ascii="Calibri" w:hAnsi="Calibri" w:cs="Calibri"/>
          <w:b/>
          <w:lang w:val="fr-CA"/>
        </w:rPr>
        <w:t> </w:t>
      </w:r>
      <w:r w:rsidRPr="00201020">
        <w:rPr>
          <w:rFonts w:ascii="Calibri" w:hAnsi="Calibri" w:cs="Calibri"/>
          <w:b/>
          <w:lang w:val="fr-CA"/>
        </w:rPr>
        <w:t>2</w:t>
      </w:r>
      <w:r w:rsidR="00913B0B" w:rsidRPr="00201020">
        <w:rPr>
          <w:rFonts w:ascii="Calibri" w:hAnsi="Calibri" w:cs="Calibri"/>
          <w:b/>
          <w:lang w:val="fr-CA"/>
        </w:rPr>
        <w:t> </w:t>
      </w:r>
      <w:r w:rsidRPr="00201020">
        <w:rPr>
          <w:rFonts w:ascii="Calibri" w:hAnsi="Calibri" w:cs="Calibri"/>
          <w:b/>
          <w:lang w:val="fr-CA"/>
        </w:rPr>
        <w:t>:</w:t>
      </w:r>
      <w:r w:rsidRPr="00201020">
        <w:rPr>
          <w:rFonts w:ascii="Calibri" w:hAnsi="Calibri" w:cs="Calibri"/>
          <w:lang w:val="fr-CA"/>
        </w:rPr>
        <w:t xml:space="preserve"> L</w:t>
      </w:r>
      <w:r w:rsidR="00D10F19" w:rsidRPr="00201020">
        <w:rPr>
          <w:rFonts w:ascii="Calibri" w:hAnsi="Calibri" w:cs="Calibri"/>
          <w:lang w:val="fr-CA"/>
        </w:rPr>
        <w:t>’</w:t>
      </w:r>
      <w:r w:rsidRPr="00201020">
        <w:rPr>
          <w:rFonts w:ascii="Calibri" w:hAnsi="Calibri" w:cs="Calibri"/>
          <w:lang w:val="fr-CA"/>
        </w:rPr>
        <w:t>application du processus de cadenassage</w:t>
      </w:r>
      <w:r w:rsidR="00BB6664" w:rsidRPr="00201020">
        <w:rPr>
          <w:rFonts w:ascii="Calibri" w:hAnsi="Calibri" w:cs="Calibri"/>
          <w:lang w:val="fr-CA"/>
        </w:rPr>
        <w:t>, y compris</w:t>
      </w:r>
      <w:r w:rsidRPr="00201020">
        <w:rPr>
          <w:rFonts w:ascii="Calibri" w:hAnsi="Calibri" w:cs="Calibri"/>
          <w:lang w:val="fr-CA"/>
        </w:rPr>
        <w:t xml:space="preserve"> la vérification d</w:t>
      </w:r>
      <w:r w:rsidR="00D10F19" w:rsidRPr="00201020">
        <w:rPr>
          <w:rFonts w:ascii="Calibri" w:hAnsi="Calibri" w:cs="Calibri"/>
          <w:lang w:val="fr-CA"/>
        </w:rPr>
        <w:t>’</w:t>
      </w:r>
      <w:r w:rsidRPr="00201020">
        <w:rPr>
          <w:rFonts w:ascii="Calibri" w:hAnsi="Calibri" w:cs="Calibri"/>
          <w:lang w:val="fr-CA"/>
        </w:rPr>
        <w:t>absence de tension et la manipulation des dispositifs d</w:t>
      </w:r>
      <w:r w:rsidR="00D10F19" w:rsidRPr="00201020">
        <w:rPr>
          <w:rFonts w:ascii="Calibri" w:hAnsi="Calibri" w:cs="Calibri"/>
          <w:lang w:val="fr-CA"/>
        </w:rPr>
        <w:t>’</w:t>
      </w:r>
      <w:r w:rsidRPr="00201020">
        <w:rPr>
          <w:rFonts w:ascii="Calibri" w:hAnsi="Calibri" w:cs="Calibri"/>
          <w:lang w:val="fr-CA"/>
        </w:rPr>
        <w:t>isolement.</w:t>
      </w:r>
    </w:p>
    <w:p w14:paraId="10D0BB47" w14:textId="56417664" w:rsidR="0073063F" w:rsidRPr="00201020" w:rsidRDefault="0073063F" w:rsidP="00E7782E">
      <w:pPr>
        <w:pStyle w:val="ProgrammeCorpstexte"/>
        <w:spacing w:after="120" w:line="240" w:lineRule="auto"/>
        <w:rPr>
          <w:rFonts w:ascii="Calibri" w:hAnsi="Calibri" w:cs="Calibri"/>
          <w:lang w:val="fr-CA"/>
        </w:rPr>
      </w:pPr>
      <w:r w:rsidRPr="00201020">
        <w:rPr>
          <w:rFonts w:ascii="Calibri" w:hAnsi="Calibri" w:cs="Calibri"/>
          <w:b/>
          <w:lang w:val="fr-CA"/>
        </w:rPr>
        <w:t>Type</w:t>
      </w:r>
      <w:r w:rsidR="0085712C" w:rsidRPr="00201020">
        <w:rPr>
          <w:rFonts w:ascii="Calibri" w:hAnsi="Calibri" w:cs="Calibri"/>
          <w:b/>
          <w:lang w:val="fr-CA"/>
        </w:rPr>
        <w:t> </w:t>
      </w:r>
      <w:r w:rsidRPr="00201020">
        <w:rPr>
          <w:rFonts w:ascii="Calibri" w:hAnsi="Calibri" w:cs="Calibri"/>
          <w:b/>
          <w:lang w:val="fr-CA"/>
        </w:rPr>
        <w:t>3</w:t>
      </w:r>
      <w:r w:rsidR="00913B0B" w:rsidRPr="00201020">
        <w:rPr>
          <w:rFonts w:ascii="Calibri" w:hAnsi="Calibri" w:cs="Calibri"/>
          <w:b/>
          <w:lang w:val="fr-CA"/>
        </w:rPr>
        <w:t> </w:t>
      </w:r>
      <w:r w:rsidRPr="00201020">
        <w:rPr>
          <w:rFonts w:ascii="Calibri" w:hAnsi="Calibri" w:cs="Calibri"/>
          <w:b/>
          <w:lang w:val="fr-CA"/>
        </w:rPr>
        <w:t>:</w:t>
      </w:r>
      <w:r w:rsidRPr="00201020">
        <w:rPr>
          <w:rFonts w:ascii="Calibri" w:hAnsi="Calibri" w:cs="Calibri"/>
          <w:lang w:val="fr-CA"/>
        </w:rPr>
        <w:t xml:space="preserve"> Le travail sous tension autorisé</w:t>
      </w:r>
      <w:r w:rsidR="00BB6664" w:rsidRPr="00201020">
        <w:rPr>
          <w:rFonts w:ascii="Calibri" w:hAnsi="Calibri" w:cs="Calibri"/>
          <w:lang w:val="fr-CA"/>
        </w:rPr>
        <w:t>,</w:t>
      </w:r>
      <w:r w:rsidRPr="00201020">
        <w:rPr>
          <w:rFonts w:ascii="Calibri" w:hAnsi="Calibri" w:cs="Calibri"/>
          <w:lang w:val="fr-CA"/>
        </w:rPr>
        <w:t xml:space="preserve"> soit la prise de mesure</w:t>
      </w:r>
      <w:r w:rsidR="007D4B49" w:rsidRPr="00201020">
        <w:rPr>
          <w:rFonts w:ascii="Calibri" w:hAnsi="Calibri" w:cs="Calibri"/>
          <w:lang w:val="fr-CA"/>
        </w:rPr>
        <w:t>s</w:t>
      </w:r>
      <w:r w:rsidRPr="00201020">
        <w:rPr>
          <w:rFonts w:ascii="Calibri" w:hAnsi="Calibri" w:cs="Calibri"/>
          <w:lang w:val="fr-CA"/>
        </w:rPr>
        <w:t xml:space="preserve"> sur des composantes électriques sous tension et des observations visuelles (</w:t>
      </w:r>
      <w:r w:rsidR="00F54E4F" w:rsidRPr="00201020">
        <w:rPr>
          <w:rFonts w:ascii="Calibri" w:hAnsi="Calibri" w:cs="Calibri"/>
          <w:lang w:val="fr-CA"/>
        </w:rPr>
        <w:t>ex. :</w:t>
      </w:r>
      <w:r w:rsidRPr="00201020">
        <w:rPr>
          <w:rFonts w:ascii="Calibri" w:hAnsi="Calibri" w:cs="Calibri"/>
          <w:lang w:val="fr-CA"/>
        </w:rPr>
        <w:t xml:space="preserve"> pour du diagnostic, des essais</w:t>
      </w:r>
      <w:r w:rsidR="00F54E4F" w:rsidRPr="00201020">
        <w:rPr>
          <w:rFonts w:ascii="Calibri" w:hAnsi="Calibri" w:cs="Calibri"/>
          <w:lang w:val="fr-CA"/>
        </w:rPr>
        <w:t xml:space="preserve"> et</w:t>
      </w:r>
      <w:r w:rsidRPr="00201020">
        <w:rPr>
          <w:rFonts w:ascii="Calibri" w:hAnsi="Calibri" w:cs="Calibri"/>
          <w:lang w:val="fr-CA"/>
        </w:rPr>
        <w:t xml:space="preserve"> du dépannage).</w:t>
      </w:r>
    </w:p>
    <w:p w14:paraId="5B603066" w14:textId="7F3E75E9" w:rsidR="0073063F" w:rsidRPr="00201020" w:rsidRDefault="0073063F" w:rsidP="00E7782E">
      <w:pPr>
        <w:pStyle w:val="ProgrammeCorpstexte"/>
        <w:spacing w:after="120" w:line="240" w:lineRule="auto"/>
        <w:rPr>
          <w:rFonts w:ascii="Calibri" w:hAnsi="Calibri" w:cs="Calibri"/>
          <w:lang w:val="fr-CA"/>
        </w:rPr>
      </w:pPr>
      <w:r w:rsidRPr="00201020">
        <w:rPr>
          <w:rFonts w:ascii="Calibri" w:hAnsi="Calibri" w:cs="Calibri"/>
          <w:b/>
          <w:lang w:val="fr-CA"/>
        </w:rPr>
        <w:t>Type</w:t>
      </w:r>
      <w:r w:rsidR="0085712C" w:rsidRPr="00201020">
        <w:rPr>
          <w:rFonts w:ascii="Calibri" w:hAnsi="Calibri" w:cs="Calibri"/>
          <w:b/>
          <w:lang w:val="fr-CA"/>
        </w:rPr>
        <w:t> </w:t>
      </w:r>
      <w:r w:rsidRPr="00201020">
        <w:rPr>
          <w:rFonts w:ascii="Calibri" w:hAnsi="Calibri" w:cs="Calibri"/>
          <w:b/>
          <w:lang w:val="fr-CA"/>
        </w:rPr>
        <w:t>4</w:t>
      </w:r>
      <w:r w:rsidR="00913B0B" w:rsidRPr="00201020">
        <w:rPr>
          <w:rFonts w:ascii="Calibri" w:hAnsi="Calibri" w:cs="Calibri"/>
          <w:b/>
          <w:lang w:val="fr-CA"/>
        </w:rPr>
        <w:t> </w:t>
      </w:r>
      <w:r w:rsidRPr="00201020">
        <w:rPr>
          <w:rFonts w:ascii="Calibri" w:hAnsi="Calibri" w:cs="Calibri"/>
          <w:b/>
          <w:lang w:val="fr-CA"/>
        </w:rPr>
        <w:t>:</w:t>
      </w:r>
      <w:r w:rsidRPr="00201020">
        <w:rPr>
          <w:rFonts w:ascii="Calibri" w:hAnsi="Calibri" w:cs="Calibri"/>
          <w:lang w:val="fr-CA"/>
        </w:rPr>
        <w:t xml:space="preserve"> Le travail qui </w:t>
      </w:r>
      <w:r w:rsidR="00393737" w:rsidRPr="00201020">
        <w:rPr>
          <w:rFonts w:ascii="Calibri" w:hAnsi="Calibri" w:cs="Calibri"/>
          <w:lang w:val="fr-CA"/>
        </w:rPr>
        <w:t xml:space="preserve">nécessite </w:t>
      </w:r>
      <w:r w:rsidRPr="00201020">
        <w:rPr>
          <w:rFonts w:ascii="Calibri" w:hAnsi="Calibri" w:cs="Calibri"/>
          <w:lang w:val="fr-CA"/>
        </w:rPr>
        <w:t>une autorisation</w:t>
      </w:r>
      <w:r w:rsidR="001A69DC" w:rsidRPr="00201020">
        <w:rPr>
          <w:rFonts w:ascii="Calibri" w:hAnsi="Calibri" w:cs="Calibri"/>
          <w:lang w:val="fr-CA"/>
        </w:rPr>
        <w:t>,</w:t>
      </w:r>
      <w:r w:rsidRPr="00201020">
        <w:rPr>
          <w:rFonts w:ascii="Calibri" w:hAnsi="Calibri" w:cs="Calibri"/>
          <w:lang w:val="fr-CA"/>
        </w:rPr>
        <w:t xml:space="preserve"> par exemple pour des réparations ou des modifications sous tension.</w:t>
      </w:r>
    </w:p>
    <w:p w14:paraId="5E21F338" w14:textId="727404D0" w:rsidR="00746DD4" w:rsidRPr="00201020" w:rsidRDefault="00DA0825" w:rsidP="00E7782E">
      <w:pPr>
        <w:pStyle w:val="ProgrammeCorpstexte"/>
        <w:spacing w:after="120" w:line="240" w:lineRule="auto"/>
        <w:rPr>
          <w:rFonts w:ascii="Calibri" w:eastAsia="Arial Black" w:hAnsi="Calibri" w:cs="Calibri"/>
          <w:lang w:val="fr-CA"/>
        </w:rPr>
      </w:pPr>
      <w:r w:rsidRPr="00201020">
        <w:rPr>
          <w:rFonts w:ascii="Calibri" w:eastAsia="Arial Black" w:hAnsi="Calibri" w:cs="Calibri"/>
          <w:lang w:val="fr-CA"/>
        </w:rPr>
        <w:t xml:space="preserve">Les </w:t>
      </w:r>
      <w:r w:rsidR="007D4B49" w:rsidRPr="00201020">
        <w:rPr>
          <w:rFonts w:ascii="Calibri" w:eastAsia="Arial Black" w:hAnsi="Calibri" w:cs="Calibri"/>
          <w:lang w:val="fr-CA"/>
        </w:rPr>
        <w:t xml:space="preserve">travaux de </w:t>
      </w:r>
      <w:r w:rsidRPr="00DE6F80">
        <w:rPr>
          <w:rFonts w:ascii="Calibri" w:eastAsia="Arial Black" w:hAnsi="Calibri" w:cs="Calibri"/>
          <w:b/>
          <w:lang w:val="fr-CA"/>
        </w:rPr>
        <w:t>type</w:t>
      </w:r>
      <w:r w:rsidR="0085712C" w:rsidRPr="00DE6F80">
        <w:rPr>
          <w:rFonts w:ascii="Calibri" w:eastAsia="Arial Black" w:hAnsi="Calibri" w:cs="Calibri"/>
          <w:b/>
          <w:lang w:val="fr-CA"/>
        </w:rPr>
        <w:t> </w:t>
      </w:r>
      <w:r w:rsidR="004A14CD" w:rsidRPr="00DE6F80">
        <w:rPr>
          <w:rFonts w:ascii="Calibri" w:eastAsia="Arial Black" w:hAnsi="Calibri" w:cs="Calibri"/>
          <w:b/>
          <w:lang w:val="fr-CA"/>
        </w:rPr>
        <w:t>2 et</w:t>
      </w:r>
      <w:r w:rsidRPr="00DE6F80">
        <w:rPr>
          <w:rFonts w:ascii="Calibri" w:eastAsia="Arial Black" w:hAnsi="Calibri" w:cs="Calibri"/>
          <w:b/>
          <w:lang w:val="fr-CA"/>
        </w:rPr>
        <w:t xml:space="preserve"> 3</w:t>
      </w:r>
      <w:r w:rsidRPr="00201020">
        <w:rPr>
          <w:rFonts w:ascii="Calibri" w:eastAsia="Arial Black" w:hAnsi="Calibri" w:cs="Calibri"/>
          <w:lang w:val="fr-CA"/>
        </w:rPr>
        <w:t xml:space="preserve"> exigent une </w:t>
      </w:r>
      <w:r w:rsidR="00B92DA0" w:rsidRPr="00201020">
        <w:rPr>
          <w:rFonts w:ascii="Calibri" w:eastAsia="Arial Black" w:hAnsi="Calibri" w:cs="Calibri"/>
          <w:lang w:val="fr-CA"/>
        </w:rPr>
        <w:t xml:space="preserve">fiche </w:t>
      </w:r>
      <w:r w:rsidR="00746DD4" w:rsidRPr="00201020">
        <w:rPr>
          <w:rFonts w:ascii="Calibri" w:eastAsia="Arial Black" w:hAnsi="Calibri" w:cs="Calibri"/>
          <w:lang w:val="fr-CA"/>
        </w:rPr>
        <w:t xml:space="preserve">de </w:t>
      </w:r>
      <w:r w:rsidRPr="00201020">
        <w:rPr>
          <w:rFonts w:ascii="Calibri" w:eastAsia="Arial Black" w:hAnsi="Calibri" w:cs="Calibri"/>
          <w:lang w:val="fr-CA"/>
        </w:rPr>
        <w:t>planification des travaux électriques</w:t>
      </w:r>
      <w:r w:rsidR="00B92DA0" w:rsidRPr="00201020">
        <w:rPr>
          <w:rFonts w:ascii="Calibri" w:eastAsia="Arial Black" w:hAnsi="Calibri" w:cs="Calibri"/>
          <w:lang w:val="fr-CA"/>
        </w:rPr>
        <w:t xml:space="preserve"> (plan de travail électrique)</w:t>
      </w:r>
      <w:r w:rsidRPr="00201020">
        <w:rPr>
          <w:rFonts w:ascii="Calibri" w:eastAsia="Arial Black" w:hAnsi="Calibri" w:cs="Calibri"/>
          <w:lang w:val="fr-CA"/>
        </w:rPr>
        <w:t>.</w:t>
      </w:r>
      <w:r w:rsidR="003368FA" w:rsidRPr="00201020">
        <w:rPr>
          <w:rFonts w:ascii="Calibri" w:eastAsia="Arial Black" w:hAnsi="Calibri" w:cs="Calibri"/>
          <w:lang w:val="fr-CA"/>
        </w:rPr>
        <w:t xml:space="preserve"> Pour les travaux de </w:t>
      </w:r>
      <w:r w:rsidR="003368FA" w:rsidRPr="00DE6F80">
        <w:rPr>
          <w:rFonts w:ascii="Calibri" w:eastAsia="Arial Black" w:hAnsi="Calibri" w:cs="Calibri"/>
          <w:b/>
          <w:lang w:val="fr-CA"/>
        </w:rPr>
        <w:t>type</w:t>
      </w:r>
      <w:r w:rsidR="0085712C" w:rsidRPr="00DE6F80">
        <w:rPr>
          <w:rFonts w:ascii="Calibri" w:eastAsia="Arial Black" w:hAnsi="Calibri" w:cs="Calibri"/>
          <w:b/>
          <w:lang w:val="fr-CA"/>
        </w:rPr>
        <w:t> </w:t>
      </w:r>
      <w:r w:rsidR="003368FA" w:rsidRPr="00DE6F80">
        <w:rPr>
          <w:rFonts w:ascii="Calibri" w:eastAsia="Arial Black" w:hAnsi="Calibri" w:cs="Calibri"/>
          <w:b/>
          <w:lang w:val="fr-CA"/>
        </w:rPr>
        <w:t>2</w:t>
      </w:r>
      <w:r w:rsidR="003368FA" w:rsidRPr="00201020">
        <w:rPr>
          <w:rFonts w:ascii="Calibri" w:eastAsia="Arial Black" w:hAnsi="Calibri" w:cs="Calibri"/>
          <w:lang w:val="fr-CA"/>
        </w:rPr>
        <w:t>, une fiche de cadenassage complète devrait reprendre tous les éléments de la fiche de planification.</w:t>
      </w:r>
    </w:p>
    <w:p w14:paraId="63E06817" w14:textId="67E9926D" w:rsidR="00DA0825" w:rsidRPr="00201020" w:rsidRDefault="00DA0825" w:rsidP="00E7782E">
      <w:pPr>
        <w:pStyle w:val="ProgrammeCorpstexte"/>
        <w:spacing w:after="120" w:line="240" w:lineRule="auto"/>
        <w:rPr>
          <w:rFonts w:ascii="Calibri" w:eastAsia="Arial Black" w:hAnsi="Calibri" w:cs="Calibri"/>
          <w:lang w:val="fr-CA"/>
        </w:rPr>
      </w:pPr>
      <w:r w:rsidRPr="00201020">
        <w:rPr>
          <w:rFonts w:ascii="Calibri" w:eastAsia="Arial Black" w:hAnsi="Calibri" w:cs="Calibri"/>
          <w:lang w:val="fr-CA"/>
        </w:rPr>
        <w:t>L</w:t>
      </w:r>
      <w:r w:rsidR="007D4B49" w:rsidRPr="00201020">
        <w:rPr>
          <w:rFonts w:ascii="Calibri" w:eastAsia="Arial Black" w:hAnsi="Calibri" w:cs="Calibri"/>
          <w:lang w:val="fr-CA"/>
        </w:rPr>
        <w:t>es travaux d</w:t>
      </w:r>
      <w:r w:rsidRPr="00201020">
        <w:rPr>
          <w:rFonts w:ascii="Calibri" w:eastAsia="Arial Black" w:hAnsi="Calibri" w:cs="Calibri"/>
          <w:lang w:val="fr-CA"/>
        </w:rPr>
        <w:t xml:space="preserve">e </w:t>
      </w:r>
      <w:r w:rsidRPr="00DE6F80">
        <w:rPr>
          <w:rFonts w:ascii="Calibri" w:eastAsia="Arial Black" w:hAnsi="Calibri" w:cs="Calibri"/>
          <w:b/>
          <w:lang w:val="fr-CA"/>
        </w:rPr>
        <w:t>type</w:t>
      </w:r>
      <w:r w:rsidR="0085712C" w:rsidRPr="00DE6F80">
        <w:rPr>
          <w:rFonts w:ascii="Calibri" w:eastAsia="Arial Black" w:hAnsi="Calibri" w:cs="Calibri"/>
          <w:b/>
          <w:lang w:val="fr-CA"/>
        </w:rPr>
        <w:t> </w:t>
      </w:r>
      <w:r w:rsidRPr="00DE6F80">
        <w:rPr>
          <w:rFonts w:ascii="Calibri" w:eastAsia="Arial Black" w:hAnsi="Calibri" w:cs="Calibri"/>
          <w:b/>
          <w:lang w:val="fr-CA"/>
        </w:rPr>
        <w:t>4</w:t>
      </w:r>
      <w:r w:rsidRPr="00201020">
        <w:rPr>
          <w:rFonts w:ascii="Calibri" w:eastAsia="Arial Black" w:hAnsi="Calibri" w:cs="Calibri"/>
          <w:lang w:val="fr-CA"/>
        </w:rPr>
        <w:t xml:space="preserve"> exige</w:t>
      </w:r>
      <w:r w:rsidR="007D4B49" w:rsidRPr="00201020">
        <w:rPr>
          <w:rFonts w:ascii="Calibri" w:eastAsia="Arial Black" w:hAnsi="Calibri" w:cs="Calibri"/>
          <w:lang w:val="fr-CA"/>
        </w:rPr>
        <w:t>nt</w:t>
      </w:r>
      <w:r w:rsidRPr="00201020">
        <w:rPr>
          <w:rFonts w:ascii="Calibri" w:eastAsia="Arial Black" w:hAnsi="Calibri" w:cs="Calibri"/>
          <w:lang w:val="fr-CA"/>
        </w:rPr>
        <w:t xml:space="preserve"> l</w:t>
      </w:r>
      <w:r w:rsidR="00D10F19" w:rsidRPr="00201020">
        <w:rPr>
          <w:rFonts w:ascii="Calibri" w:eastAsia="Arial Black" w:hAnsi="Calibri" w:cs="Calibri"/>
          <w:lang w:val="fr-CA"/>
        </w:rPr>
        <w:t>’</w:t>
      </w:r>
      <w:r w:rsidRPr="00201020">
        <w:rPr>
          <w:rFonts w:ascii="Calibri" w:eastAsia="Arial Black" w:hAnsi="Calibri" w:cs="Calibri"/>
          <w:lang w:val="fr-CA"/>
        </w:rPr>
        <w:t>utilisation d</w:t>
      </w:r>
      <w:r w:rsidR="00D10F19" w:rsidRPr="00201020">
        <w:rPr>
          <w:rFonts w:ascii="Calibri" w:eastAsia="Arial Black" w:hAnsi="Calibri" w:cs="Calibri"/>
          <w:lang w:val="fr-CA"/>
        </w:rPr>
        <w:t>’</w:t>
      </w:r>
      <w:r w:rsidRPr="00201020">
        <w:rPr>
          <w:rFonts w:ascii="Calibri" w:eastAsia="Arial Black" w:hAnsi="Calibri" w:cs="Calibri"/>
          <w:lang w:val="fr-CA"/>
        </w:rPr>
        <w:t>un permis de travail sous tension</w:t>
      </w:r>
      <w:r w:rsidR="00B92DA0" w:rsidRPr="00201020">
        <w:rPr>
          <w:rFonts w:ascii="Calibri" w:eastAsia="Arial Black" w:hAnsi="Calibri" w:cs="Calibri"/>
          <w:lang w:val="fr-CA"/>
        </w:rPr>
        <w:t xml:space="preserve"> </w:t>
      </w:r>
      <w:r w:rsidR="00905218" w:rsidRPr="00201020">
        <w:rPr>
          <w:rFonts w:ascii="Calibri" w:eastAsia="Arial Black" w:hAnsi="Calibri" w:cs="Calibri"/>
          <w:lang w:val="fr-CA"/>
        </w:rPr>
        <w:t>(fiche de planification + justification + approbation)</w:t>
      </w:r>
      <w:r w:rsidRPr="00201020">
        <w:rPr>
          <w:rFonts w:ascii="Calibri" w:eastAsia="Arial Black" w:hAnsi="Calibri" w:cs="Calibri"/>
          <w:lang w:val="fr-CA"/>
        </w:rPr>
        <w:t>.</w:t>
      </w:r>
      <w:r w:rsidR="000B4DC7" w:rsidRPr="00201020">
        <w:rPr>
          <w:rFonts w:ascii="Calibri" w:eastAsia="Arial Black" w:hAnsi="Calibri" w:cs="Calibri"/>
          <w:lang w:val="fr-CA"/>
        </w:rPr>
        <w:t xml:space="preserve"> </w:t>
      </w:r>
      <w:r w:rsidR="005D0249" w:rsidRPr="00201020">
        <w:rPr>
          <w:rFonts w:ascii="Calibri" w:eastAsia="Arial Black" w:hAnsi="Calibri" w:cs="Calibri"/>
          <w:lang w:val="fr-CA"/>
        </w:rPr>
        <w:t xml:space="preserve">Le permis de travail sous tension exige </w:t>
      </w:r>
      <w:r w:rsidR="006E26D8" w:rsidRPr="00201020">
        <w:rPr>
          <w:rFonts w:ascii="Calibri" w:eastAsia="Arial Black" w:hAnsi="Calibri" w:cs="Calibri"/>
          <w:lang w:val="fr-CA"/>
        </w:rPr>
        <w:t xml:space="preserve">un niveau de détail </w:t>
      </w:r>
      <w:r w:rsidR="00BB6664" w:rsidRPr="00201020">
        <w:rPr>
          <w:rFonts w:ascii="Calibri" w:eastAsia="Arial Black" w:hAnsi="Calibri" w:cs="Calibri"/>
          <w:lang w:val="fr-CA"/>
        </w:rPr>
        <w:t>accru pour</w:t>
      </w:r>
      <w:r w:rsidR="006E26D8" w:rsidRPr="00201020">
        <w:rPr>
          <w:rFonts w:ascii="Calibri" w:eastAsia="Arial Black" w:hAnsi="Calibri" w:cs="Calibri"/>
          <w:lang w:val="fr-CA"/>
        </w:rPr>
        <w:t xml:space="preserve"> chaque tâche.</w:t>
      </w:r>
    </w:p>
    <w:p w14:paraId="5BAA20F7" w14:textId="77777777" w:rsidR="003D2381" w:rsidRDefault="003D2381">
      <w:pPr>
        <w:pBdr>
          <w:top w:val="nil"/>
          <w:left w:val="nil"/>
          <w:bottom w:val="nil"/>
          <w:right w:val="nil"/>
          <w:between w:val="nil"/>
          <w:bar w:val="nil"/>
        </w:pBdr>
        <w:rPr>
          <w:rFonts w:eastAsia="Arial Unicode MS" w:cs="Calibri"/>
          <w:color w:val="000000"/>
          <w:bdr w:val="nil"/>
          <w:lang w:eastAsia="fr-CA"/>
        </w:rPr>
      </w:pPr>
      <w:r>
        <w:rPr>
          <w:rFonts w:cs="Calibri"/>
        </w:rPr>
        <w:br w:type="page"/>
      </w:r>
    </w:p>
    <w:p w14:paraId="7E64B67E" w14:textId="73654285" w:rsidR="00FF6FE5" w:rsidRPr="00201020" w:rsidRDefault="004A013C" w:rsidP="00B55F64">
      <w:pPr>
        <w:pStyle w:val="Titre2"/>
        <w:rPr>
          <w:rStyle w:val="Numrodepage"/>
          <w:rFonts w:ascii="Calibri" w:hAnsi="Calibri" w:cs="Calibri"/>
        </w:rPr>
      </w:pPr>
      <w:bookmarkStart w:id="11" w:name="_Toc100496921"/>
      <w:bookmarkStart w:id="12" w:name="_Toc198210841"/>
      <w:r w:rsidRPr="00201020">
        <w:rPr>
          <w:rStyle w:val="Numrodepage"/>
          <w:rFonts w:ascii="Calibri" w:hAnsi="Calibri" w:cs="Calibri"/>
        </w:rPr>
        <w:lastRenderedPageBreak/>
        <w:t xml:space="preserve">5.1 </w:t>
      </w:r>
      <w:r w:rsidR="00995039" w:rsidRPr="00201020">
        <w:rPr>
          <w:rStyle w:val="Numrodepage"/>
          <w:rFonts w:ascii="Calibri" w:hAnsi="Calibri" w:cs="Calibri"/>
        </w:rPr>
        <w:tab/>
      </w:r>
      <w:r w:rsidR="00CB42C3" w:rsidRPr="00201020">
        <w:rPr>
          <w:rStyle w:val="Numrodepage"/>
          <w:rFonts w:ascii="Calibri" w:hAnsi="Calibri" w:cs="Calibri"/>
        </w:rPr>
        <w:t>Le travail</w:t>
      </w:r>
      <w:r w:rsidR="00FF6FE5" w:rsidRPr="00201020">
        <w:rPr>
          <w:rStyle w:val="Numrodepage"/>
          <w:rFonts w:ascii="Calibri" w:hAnsi="Calibri" w:cs="Calibri"/>
        </w:rPr>
        <w:t xml:space="preserve"> </w:t>
      </w:r>
      <w:r w:rsidR="004A252C" w:rsidRPr="00201020">
        <w:rPr>
          <w:rStyle w:val="Numrodepage"/>
          <w:rFonts w:ascii="Calibri" w:hAnsi="Calibri" w:cs="Calibri"/>
        </w:rPr>
        <w:t>sécuritaire</w:t>
      </w:r>
      <w:r w:rsidR="006932A8" w:rsidRPr="00201020">
        <w:rPr>
          <w:rStyle w:val="Numrodepage"/>
          <w:rFonts w:ascii="Calibri" w:hAnsi="Calibri" w:cs="Calibri"/>
        </w:rPr>
        <w:t xml:space="preserve"> en matière d’électricité</w:t>
      </w:r>
      <w:r w:rsidR="00FF6FE5" w:rsidRPr="00201020">
        <w:rPr>
          <w:rStyle w:val="Numrodepage"/>
          <w:rFonts w:ascii="Calibri" w:hAnsi="Calibri" w:cs="Calibri"/>
        </w:rPr>
        <w:t xml:space="preserve"> </w:t>
      </w:r>
      <w:r w:rsidR="002E6C7C" w:rsidRPr="00201020">
        <w:rPr>
          <w:rStyle w:val="Numrodepage"/>
          <w:rFonts w:ascii="Calibri" w:hAnsi="Calibri" w:cs="Calibri"/>
        </w:rPr>
        <w:t>(type</w:t>
      </w:r>
      <w:r w:rsidR="0085712C" w:rsidRPr="00201020">
        <w:rPr>
          <w:rStyle w:val="Numrodepage"/>
          <w:rFonts w:ascii="Calibri" w:hAnsi="Calibri" w:cs="Calibri"/>
        </w:rPr>
        <w:t> </w:t>
      </w:r>
      <w:r w:rsidR="002E6C7C" w:rsidRPr="00201020">
        <w:rPr>
          <w:rStyle w:val="Numrodepage"/>
          <w:rFonts w:ascii="Calibri" w:hAnsi="Calibri" w:cs="Calibri"/>
        </w:rPr>
        <w:t>1)</w:t>
      </w:r>
      <w:bookmarkEnd w:id="11"/>
      <w:bookmarkEnd w:id="12"/>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AF4A5D" w:rsidRPr="00121966" w14:paraId="05D24831" w14:textId="77777777" w:rsidTr="00EB2241">
        <w:trPr>
          <w:jc w:val="center"/>
        </w:trPr>
        <w:tc>
          <w:tcPr>
            <w:tcW w:w="10070" w:type="dxa"/>
            <w:shd w:val="clear" w:color="auto" w:fill="E6E6E9"/>
          </w:tcPr>
          <w:p w14:paraId="51E97FA2" w14:textId="70E390D1" w:rsidR="00AF4A5D" w:rsidRPr="00201020" w:rsidRDefault="00AF4A5D" w:rsidP="00DE6F80">
            <w:pPr>
              <w:pStyle w:val="Cadredebutsection"/>
              <w:jc w:val="both"/>
              <w:rPr>
                <w:lang w:eastAsia="fr-CA"/>
              </w:rPr>
            </w:pPr>
            <w:r w:rsidRPr="00201020">
              <w:rPr>
                <w:rStyle w:val="Numrodepage"/>
              </w:rPr>
              <w:t>C</w:t>
            </w:r>
            <w:r w:rsidR="00121966" w:rsidRPr="00201020">
              <w:rPr>
                <w:rStyle w:val="Numrodepage"/>
              </w:rPr>
              <w:t>ette section traite des travaux électriquement sécuritaires</w:t>
            </w:r>
            <w:r w:rsidRPr="00201020">
              <w:rPr>
                <w:rStyle w:val="Numrodepage"/>
              </w:rPr>
              <w:t xml:space="preserve">. </w:t>
            </w:r>
            <w:r w:rsidR="00121966" w:rsidRPr="00201020">
              <w:rPr>
                <w:rStyle w:val="Numrodepage"/>
              </w:rPr>
              <w:t xml:space="preserve">Par exemple, une installation avant les raccordements, un travail effectué après la vérification du cadenassage, laquelle est une tâche de </w:t>
            </w:r>
            <w:r w:rsidR="00121966" w:rsidRPr="003D2381">
              <w:rPr>
                <w:rStyle w:val="Numrodepage"/>
                <w:b/>
              </w:rPr>
              <w:t>type</w:t>
            </w:r>
            <w:r w:rsidRPr="003D2381">
              <w:rPr>
                <w:rStyle w:val="Numrodepage"/>
                <w:b/>
              </w:rPr>
              <w:t> 2</w:t>
            </w:r>
            <w:r w:rsidRPr="00201020">
              <w:rPr>
                <w:rStyle w:val="Numrodepage"/>
              </w:rPr>
              <w:t>.</w:t>
            </w:r>
          </w:p>
        </w:tc>
      </w:tr>
    </w:tbl>
    <w:p w14:paraId="372AB012" w14:textId="7C78130B" w:rsidR="00CB42C3" w:rsidRPr="00201020" w:rsidRDefault="00CB42C3" w:rsidP="005A23D8">
      <w:pPr>
        <w:pStyle w:val="ProgrammeCorpstexte"/>
        <w:spacing w:before="240" w:after="120" w:line="240" w:lineRule="auto"/>
        <w:rPr>
          <w:rFonts w:ascii="Calibri" w:hAnsi="Calibri" w:cs="Calibri"/>
          <w:lang w:val="fr-CA"/>
        </w:rPr>
      </w:pPr>
      <w:r w:rsidRPr="00201020">
        <w:rPr>
          <w:rFonts w:ascii="Calibri" w:hAnsi="Calibri" w:cs="Calibri"/>
          <w:lang w:val="fr-CA"/>
        </w:rPr>
        <w:t>Toutes les composantes électriques avec lesquelles un travailleur est susceptible d</w:t>
      </w:r>
      <w:r w:rsidR="00D10F19" w:rsidRPr="00201020">
        <w:rPr>
          <w:rFonts w:ascii="Calibri" w:hAnsi="Calibri" w:cs="Calibri"/>
          <w:lang w:val="fr-CA"/>
        </w:rPr>
        <w:t>’</w:t>
      </w:r>
      <w:r w:rsidRPr="00201020">
        <w:rPr>
          <w:rFonts w:ascii="Calibri" w:hAnsi="Calibri" w:cs="Calibri"/>
          <w:lang w:val="fr-CA"/>
        </w:rPr>
        <w:t xml:space="preserve">entrer en contact durant ses travaux </w:t>
      </w:r>
      <w:r w:rsidRPr="00201020">
        <w:rPr>
          <w:rFonts w:ascii="Calibri" w:hAnsi="Calibri" w:cs="Calibri"/>
          <w:b/>
          <w:lang w:val="fr-CA"/>
        </w:rPr>
        <w:t>doivent</w:t>
      </w:r>
      <w:r w:rsidRPr="00201020">
        <w:rPr>
          <w:rFonts w:ascii="Calibri" w:hAnsi="Calibri" w:cs="Calibri"/>
          <w:lang w:val="fr-CA"/>
        </w:rPr>
        <w:t xml:space="preserve"> être mises </w:t>
      </w:r>
      <w:r w:rsidRPr="00201020">
        <w:rPr>
          <w:rFonts w:ascii="Calibri" w:hAnsi="Calibri" w:cs="Calibri"/>
          <w:b/>
          <w:lang w:val="fr-CA"/>
        </w:rPr>
        <w:t>hors tension</w:t>
      </w:r>
      <w:r w:rsidRPr="00201020">
        <w:rPr>
          <w:rFonts w:ascii="Calibri" w:hAnsi="Calibri" w:cs="Calibri"/>
          <w:lang w:val="fr-CA"/>
        </w:rPr>
        <w:t xml:space="preserve"> avant le début des travaux et pendant toute la durée des travaux. </w:t>
      </w:r>
    </w:p>
    <w:p w14:paraId="74283C84" w14:textId="6846E700" w:rsidR="00873B7B" w:rsidRPr="00201020" w:rsidRDefault="00873B7B" w:rsidP="005A23D8">
      <w:pPr>
        <w:pStyle w:val="ProgrammeCorpstexte"/>
        <w:spacing w:after="120" w:line="240" w:lineRule="auto"/>
        <w:rPr>
          <w:rFonts w:ascii="Calibri" w:hAnsi="Calibri" w:cs="Calibri"/>
          <w:lang w:val="fr-CA"/>
        </w:rPr>
      </w:pPr>
      <w:r w:rsidRPr="00201020">
        <w:rPr>
          <w:rFonts w:ascii="Calibri" w:hAnsi="Calibri" w:cs="Calibri"/>
          <w:lang w:val="fr-CA"/>
        </w:rPr>
        <w:t>La procédure de cadenassage</w:t>
      </w:r>
      <w:r w:rsidRPr="00201020">
        <w:rPr>
          <w:rStyle w:val="Appelnotedebasdep"/>
          <w:rFonts w:ascii="Calibri" w:hAnsi="Calibri" w:cs="Calibri"/>
          <w:lang w:val="fr-CA"/>
        </w:rPr>
        <w:footnoteReference w:id="3"/>
      </w:r>
      <w:r w:rsidRPr="00201020">
        <w:rPr>
          <w:rFonts w:ascii="Calibri" w:hAnsi="Calibri" w:cs="Calibri"/>
          <w:lang w:val="fr-CA"/>
        </w:rPr>
        <w:t xml:space="preserve"> doit être appliquée rigoureusement </w:t>
      </w:r>
      <w:r w:rsidR="009470D8" w:rsidRPr="00201020">
        <w:rPr>
          <w:rFonts w:ascii="Calibri" w:hAnsi="Calibri" w:cs="Calibri"/>
          <w:lang w:val="fr-CA"/>
        </w:rPr>
        <w:t>pour</w:t>
      </w:r>
      <w:r w:rsidRPr="00201020">
        <w:rPr>
          <w:rFonts w:ascii="Calibri" w:hAnsi="Calibri" w:cs="Calibri"/>
          <w:lang w:val="fr-CA"/>
        </w:rPr>
        <w:t xml:space="preserve"> s</w:t>
      </w:r>
      <w:r w:rsidR="00D10F19" w:rsidRPr="00201020">
        <w:rPr>
          <w:rFonts w:ascii="Calibri" w:hAnsi="Calibri" w:cs="Calibri"/>
          <w:lang w:val="fr-CA"/>
        </w:rPr>
        <w:t>’</w:t>
      </w:r>
      <w:r w:rsidRPr="00201020">
        <w:rPr>
          <w:rFonts w:ascii="Calibri" w:hAnsi="Calibri" w:cs="Calibri"/>
          <w:lang w:val="fr-CA"/>
        </w:rPr>
        <w:t>assurer qu</w:t>
      </w:r>
      <w:r w:rsidR="00D10F19" w:rsidRPr="00201020">
        <w:rPr>
          <w:rFonts w:ascii="Calibri" w:hAnsi="Calibri" w:cs="Calibri"/>
          <w:lang w:val="fr-CA"/>
        </w:rPr>
        <w:t>’</w:t>
      </w:r>
      <w:r w:rsidRPr="00201020">
        <w:rPr>
          <w:rFonts w:ascii="Calibri" w:hAnsi="Calibri" w:cs="Calibri"/>
          <w:lang w:val="fr-CA"/>
        </w:rPr>
        <w:t xml:space="preserve">aucune mise sous tension accidentelle </w:t>
      </w:r>
      <w:r w:rsidR="00393737" w:rsidRPr="00201020">
        <w:rPr>
          <w:rFonts w:ascii="Calibri" w:hAnsi="Calibri" w:cs="Calibri"/>
          <w:lang w:val="fr-CA"/>
        </w:rPr>
        <w:t>n’est</w:t>
      </w:r>
      <w:r w:rsidRPr="00201020">
        <w:rPr>
          <w:rFonts w:ascii="Calibri" w:hAnsi="Calibri" w:cs="Calibri"/>
          <w:lang w:val="fr-CA"/>
        </w:rPr>
        <w:t xml:space="preserve"> possible pendant toute la durée des travaux.</w:t>
      </w:r>
    </w:p>
    <w:p w14:paraId="3FC0A841" w14:textId="5C0F55D4" w:rsidR="00873B7B" w:rsidRPr="00201020" w:rsidRDefault="00873B7B" w:rsidP="005A23D8">
      <w:pPr>
        <w:pStyle w:val="ProgrammeCorpstexte"/>
        <w:spacing w:after="120" w:line="240" w:lineRule="auto"/>
        <w:rPr>
          <w:rFonts w:ascii="Calibri" w:hAnsi="Calibri" w:cs="Calibri"/>
          <w:lang w:val="fr-CA"/>
        </w:rPr>
      </w:pPr>
      <w:r w:rsidRPr="00201020">
        <w:rPr>
          <w:rFonts w:ascii="Calibri" w:hAnsi="Calibri" w:cs="Calibri"/>
          <w:lang w:val="fr-CA"/>
        </w:rPr>
        <w:t>Référez-vous au programme de cadenassage de l</w:t>
      </w:r>
      <w:r w:rsidR="00D10F19" w:rsidRPr="00201020">
        <w:rPr>
          <w:rFonts w:ascii="Calibri" w:hAnsi="Calibri" w:cs="Calibri"/>
          <w:lang w:val="fr-CA"/>
        </w:rPr>
        <w:t>’</w:t>
      </w:r>
      <w:r w:rsidRPr="00201020">
        <w:rPr>
          <w:rFonts w:ascii="Calibri" w:hAnsi="Calibri" w:cs="Calibri"/>
          <w:lang w:val="fr-CA"/>
        </w:rPr>
        <w:t>entreprise pour plus de détails.</w:t>
      </w:r>
    </w:p>
    <w:p w14:paraId="2746D97D" w14:textId="01B51AA3" w:rsidR="00B00BCA" w:rsidRPr="00201020" w:rsidRDefault="00393737" w:rsidP="005A23D8">
      <w:pPr>
        <w:pStyle w:val="ProgrammeCorpstexte"/>
        <w:spacing w:after="120" w:line="240" w:lineRule="auto"/>
        <w:rPr>
          <w:rFonts w:ascii="Calibri" w:hAnsi="Calibri" w:cs="Calibri"/>
          <w:lang w:val="fr-CA"/>
        </w:rPr>
      </w:pPr>
      <w:r w:rsidRPr="00201020">
        <w:rPr>
          <w:rFonts w:ascii="Calibri" w:hAnsi="Calibri" w:cs="Calibri"/>
          <w:lang w:val="fr-CA"/>
        </w:rPr>
        <w:t>De plus</w:t>
      </w:r>
      <w:r w:rsidR="00B00BCA" w:rsidRPr="00201020">
        <w:rPr>
          <w:rFonts w:ascii="Calibri" w:hAnsi="Calibri" w:cs="Calibri"/>
          <w:lang w:val="fr-CA"/>
        </w:rPr>
        <w:t xml:space="preserve">, tous les autres risques </w:t>
      </w:r>
      <w:r w:rsidR="002403EA" w:rsidRPr="00201020">
        <w:rPr>
          <w:rFonts w:ascii="Calibri" w:hAnsi="Calibri" w:cs="Calibri"/>
          <w:lang w:val="fr-CA"/>
        </w:rPr>
        <w:t>non reliés à l</w:t>
      </w:r>
      <w:r w:rsidR="00D10F19" w:rsidRPr="00201020">
        <w:rPr>
          <w:rFonts w:ascii="Calibri" w:hAnsi="Calibri" w:cs="Calibri"/>
          <w:lang w:val="fr-CA"/>
        </w:rPr>
        <w:t>’</w:t>
      </w:r>
      <w:r w:rsidR="002403EA" w:rsidRPr="00201020">
        <w:rPr>
          <w:rFonts w:ascii="Calibri" w:hAnsi="Calibri" w:cs="Calibri"/>
          <w:lang w:val="fr-CA"/>
        </w:rPr>
        <w:t>électricité sont pris en compte</w:t>
      </w:r>
      <w:r w:rsidR="000C40A6" w:rsidRPr="00201020">
        <w:rPr>
          <w:rFonts w:ascii="Calibri" w:hAnsi="Calibri" w:cs="Calibri"/>
          <w:lang w:val="fr-CA"/>
        </w:rPr>
        <w:t xml:space="preserve"> </w:t>
      </w:r>
      <w:r w:rsidRPr="00201020">
        <w:rPr>
          <w:rFonts w:ascii="Calibri" w:hAnsi="Calibri" w:cs="Calibri"/>
          <w:lang w:val="fr-CA"/>
        </w:rPr>
        <w:t>par l’utilisation de</w:t>
      </w:r>
      <w:r w:rsidR="000C40A6" w:rsidRPr="00201020">
        <w:rPr>
          <w:rFonts w:ascii="Calibri" w:hAnsi="Calibri" w:cs="Calibri"/>
          <w:lang w:val="fr-CA"/>
        </w:rPr>
        <w:t xml:space="preserve"> la </w:t>
      </w:r>
      <w:r w:rsidR="00B8108F" w:rsidRPr="00201020">
        <w:rPr>
          <w:rFonts w:ascii="Calibri" w:hAnsi="Calibri" w:cs="Calibri"/>
          <w:lang w:val="fr-CA"/>
        </w:rPr>
        <w:t xml:space="preserve">liste de vérification </w:t>
      </w:r>
      <w:r w:rsidR="00B8108F" w:rsidRPr="0034475E">
        <w:rPr>
          <w:rFonts w:ascii="Calibri" w:hAnsi="Calibri" w:cs="Calibri"/>
          <w:highlight w:val="yellow"/>
          <w:lang w:val="fr-CA"/>
        </w:rPr>
        <w:t>XXXX</w:t>
      </w:r>
      <w:r w:rsidR="00203E6A" w:rsidRPr="00201020">
        <w:rPr>
          <w:rFonts w:ascii="Calibri" w:hAnsi="Calibri" w:cs="Calibri"/>
          <w:lang w:val="fr-CA"/>
        </w:rPr>
        <w:t>.</w:t>
      </w:r>
    </w:p>
    <w:p w14:paraId="7AFE130D" w14:textId="70928EDA" w:rsidR="005F74F3" w:rsidRPr="00201020" w:rsidRDefault="00E60FAF" w:rsidP="00E60FAF">
      <w:pPr>
        <w:pStyle w:val="Style2bassurtitre2"/>
        <w:ind w:left="540" w:hanging="540"/>
        <w:rPr>
          <w:rStyle w:val="Numrodepage"/>
          <w:rFonts w:ascii="Calibri" w:hAnsi="Calibri" w:cs="Calibri"/>
          <w:b w:val="0"/>
        </w:rPr>
      </w:pPr>
      <w:bookmarkStart w:id="13" w:name="_Toc100496922"/>
      <w:bookmarkStart w:id="14" w:name="_Toc198210842"/>
      <w:r>
        <w:rPr>
          <w:rStyle w:val="Titre2Car"/>
          <w:b/>
          <w:bCs/>
        </w:rPr>
        <w:t>5.2</w:t>
      </w:r>
      <w:r>
        <w:rPr>
          <w:rStyle w:val="Titre2Car"/>
          <w:b/>
          <w:bCs/>
        </w:rPr>
        <w:tab/>
      </w:r>
      <w:r w:rsidR="005F74F3" w:rsidRPr="00620366">
        <w:rPr>
          <w:rStyle w:val="Titre2Car"/>
          <w:b/>
        </w:rPr>
        <w:t>L</w:t>
      </w:r>
      <w:r w:rsidR="00D10F19" w:rsidRPr="00620366">
        <w:rPr>
          <w:rStyle w:val="Titre2Car"/>
          <w:b/>
        </w:rPr>
        <w:t>’</w:t>
      </w:r>
      <w:r w:rsidR="005F74F3" w:rsidRPr="00620366">
        <w:rPr>
          <w:rStyle w:val="Titre2Car"/>
          <w:b/>
        </w:rPr>
        <w:t xml:space="preserve">application du processus de cadenassage </w:t>
      </w:r>
      <w:r w:rsidR="006335A7" w:rsidRPr="00620366">
        <w:rPr>
          <w:rStyle w:val="Titre2Car"/>
          <w:b/>
        </w:rPr>
        <w:t>(et</w:t>
      </w:r>
      <w:r w:rsidR="005F74F3" w:rsidRPr="00620366">
        <w:rPr>
          <w:rStyle w:val="Titre2Car"/>
          <w:b/>
        </w:rPr>
        <w:t xml:space="preserve"> vérification d</w:t>
      </w:r>
      <w:r w:rsidR="00D10F19" w:rsidRPr="00620366">
        <w:rPr>
          <w:rStyle w:val="Titre2Car"/>
          <w:b/>
        </w:rPr>
        <w:t>’</w:t>
      </w:r>
      <w:r w:rsidR="005F74F3" w:rsidRPr="00620366">
        <w:rPr>
          <w:rStyle w:val="Titre2Car"/>
          <w:b/>
        </w:rPr>
        <w:t>absence de tension</w:t>
      </w:r>
      <w:r w:rsidR="006335A7" w:rsidRPr="00620366">
        <w:rPr>
          <w:rStyle w:val="Titre2Car"/>
          <w:b/>
        </w:rPr>
        <w:t>)</w:t>
      </w:r>
      <w:bookmarkEnd w:id="13"/>
      <w:bookmarkEnd w:id="14"/>
      <w:r w:rsidR="00313504" w:rsidRPr="00201020">
        <w:rPr>
          <w:rStyle w:val="Numrodepage"/>
          <w:rFonts w:ascii="Calibri" w:hAnsi="Calibri" w:cs="Calibri"/>
        </w:rPr>
        <w:t xml:space="preserve"> </w:t>
      </w:r>
      <w:r w:rsidR="005F74F3" w:rsidRPr="00201020">
        <w:rPr>
          <w:rStyle w:val="Numrodepage"/>
          <w:rFonts w:ascii="Calibri" w:hAnsi="Calibri" w:cs="Calibri"/>
        </w:rPr>
        <w:t>(type</w:t>
      </w:r>
      <w:r w:rsidR="0085712C" w:rsidRPr="00201020">
        <w:rPr>
          <w:rStyle w:val="Numrodepage"/>
          <w:rFonts w:ascii="Calibri" w:hAnsi="Calibri" w:cs="Calibri"/>
        </w:rPr>
        <w:t> </w:t>
      </w:r>
      <w:r w:rsidR="005F74F3" w:rsidRPr="00201020">
        <w:rPr>
          <w:rStyle w:val="Numrodepage"/>
          <w:rFonts w:ascii="Calibri" w:hAnsi="Calibri" w:cs="Calibri"/>
        </w:rPr>
        <w:t>2)</w:t>
      </w:r>
    </w:p>
    <w:tbl>
      <w:tblPr>
        <w:tblStyle w:val="Grilledutableau"/>
        <w:tblW w:w="9360" w:type="dxa"/>
        <w:jc w:val="center"/>
        <w:tblLayout w:type="fixed"/>
        <w:tblLook w:val="04A0" w:firstRow="1" w:lastRow="0" w:firstColumn="1" w:lastColumn="0" w:noHBand="0" w:noVBand="1"/>
      </w:tblPr>
      <w:tblGrid>
        <w:gridCol w:w="9360"/>
      </w:tblGrid>
      <w:tr w:rsidR="00620366" w:rsidRPr="001B0379" w14:paraId="024F5277" w14:textId="77777777" w:rsidTr="00EB2241">
        <w:trPr>
          <w:jc w:val="center"/>
        </w:trPr>
        <w:tc>
          <w:tcPr>
            <w:tcW w:w="10070" w:type="dxa"/>
            <w:tcBorders>
              <w:top w:val="nil"/>
              <w:left w:val="nil"/>
              <w:bottom w:val="nil"/>
              <w:right w:val="nil"/>
            </w:tcBorders>
            <w:shd w:val="clear" w:color="auto" w:fill="E6E6E9"/>
          </w:tcPr>
          <w:p w14:paraId="1F8667F8" w14:textId="68D3AD05" w:rsidR="00620366" w:rsidRPr="00201020" w:rsidRDefault="001B0379" w:rsidP="00E7782E">
            <w:pPr>
              <w:pStyle w:val="Cadredebutsection"/>
              <w:rPr>
                <w:rStyle w:val="Numrodepage"/>
              </w:rPr>
            </w:pPr>
            <w:r w:rsidRPr="00201020">
              <w:rPr>
                <w:rStyle w:val="Numrodepage"/>
              </w:rPr>
              <w:t>Dans cette section, on résume la procédure de cadenassage pour créer une condition de travail électriquement sécuritaire. Cette section ne vise pas à remplacer le programme de cadenassage de l’établissement. Elle doit prévoir une démarche solide pour créer une condition de travail sécuritaire.</w:t>
            </w:r>
          </w:p>
        </w:tc>
      </w:tr>
    </w:tbl>
    <w:p w14:paraId="433EF316" w14:textId="23492E71" w:rsidR="00FF6FE5" w:rsidRPr="00201020" w:rsidRDefault="00FF6FE5" w:rsidP="003800DF">
      <w:pPr>
        <w:pStyle w:val="ProgrammeCorpstexte"/>
        <w:spacing w:after="120" w:line="240" w:lineRule="auto"/>
        <w:rPr>
          <w:rFonts w:ascii="Calibri" w:hAnsi="Calibri" w:cs="Calibri"/>
          <w:b/>
          <w:lang w:val="fr-CA"/>
        </w:rPr>
      </w:pPr>
      <w:r w:rsidRPr="00201020">
        <w:rPr>
          <w:rFonts w:ascii="Calibri" w:hAnsi="Calibri" w:cs="Calibri"/>
          <w:b/>
          <w:lang w:val="fr-CA"/>
        </w:rPr>
        <w:t>Tant que l</w:t>
      </w:r>
      <w:r w:rsidR="00D10F19" w:rsidRPr="00201020">
        <w:rPr>
          <w:rFonts w:ascii="Calibri" w:hAnsi="Calibri" w:cs="Calibri"/>
          <w:b/>
          <w:lang w:val="fr-CA"/>
        </w:rPr>
        <w:t>’</w:t>
      </w:r>
      <w:r w:rsidRPr="00201020">
        <w:rPr>
          <w:rFonts w:ascii="Calibri" w:hAnsi="Calibri" w:cs="Calibri"/>
          <w:b/>
          <w:lang w:val="fr-CA"/>
        </w:rPr>
        <w:t>existence d</w:t>
      </w:r>
      <w:r w:rsidR="00D10F19" w:rsidRPr="00201020">
        <w:rPr>
          <w:rFonts w:ascii="Calibri" w:hAnsi="Calibri" w:cs="Calibri"/>
          <w:b/>
          <w:lang w:val="fr-CA"/>
        </w:rPr>
        <w:t>’</w:t>
      </w:r>
      <w:r w:rsidRPr="00201020">
        <w:rPr>
          <w:rFonts w:ascii="Calibri" w:hAnsi="Calibri" w:cs="Calibri"/>
          <w:b/>
          <w:lang w:val="fr-CA"/>
        </w:rPr>
        <w:t xml:space="preserve">une condition de travail </w:t>
      </w:r>
      <w:r w:rsidR="004A252C" w:rsidRPr="00201020">
        <w:rPr>
          <w:rFonts w:ascii="Calibri" w:hAnsi="Calibri" w:cs="Calibri"/>
          <w:b/>
          <w:lang w:val="fr-CA"/>
        </w:rPr>
        <w:t>électriquement sécuritaire</w:t>
      </w:r>
      <w:r w:rsidRPr="00201020">
        <w:rPr>
          <w:rFonts w:ascii="Calibri" w:hAnsi="Calibri" w:cs="Calibri"/>
          <w:b/>
          <w:lang w:val="fr-CA"/>
        </w:rPr>
        <w:t xml:space="preserve"> n</w:t>
      </w:r>
      <w:r w:rsidR="00D10F19" w:rsidRPr="00201020">
        <w:rPr>
          <w:rFonts w:ascii="Calibri" w:hAnsi="Calibri" w:cs="Calibri"/>
          <w:b/>
          <w:lang w:val="fr-CA"/>
        </w:rPr>
        <w:t>’</w:t>
      </w:r>
      <w:r w:rsidRPr="00201020">
        <w:rPr>
          <w:rFonts w:ascii="Calibri" w:hAnsi="Calibri" w:cs="Calibri"/>
          <w:b/>
          <w:lang w:val="fr-CA"/>
        </w:rPr>
        <w:t>a pas été confirmée, l</w:t>
      </w:r>
      <w:r w:rsidR="00D10F19" w:rsidRPr="00201020">
        <w:rPr>
          <w:rFonts w:ascii="Calibri" w:hAnsi="Calibri" w:cs="Calibri"/>
          <w:b/>
          <w:lang w:val="fr-CA"/>
        </w:rPr>
        <w:t>’</w:t>
      </w:r>
      <w:r w:rsidRPr="00201020">
        <w:rPr>
          <w:rFonts w:ascii="Calibri" w:hAnsi="Calibri" w:cs="Calibri"/>
          <w:b/>
          <w:lang w:val="fr-CA"/>
        </w:rPr>
        <w:t xml:space="preserve">équipement doit être considéré comme étant sous tension. </w:t>
      </w:r>
      <w:r w:rsidR="00BB7153" w:rsidRPr="00201020">
        <w:rPr>
          <w:rFonts w:ascii="Calibri" w:hAnsi="Calibri" w:cs="Calibri"/>
          <w:b/>
          <w:lang w:val="fr-CA"/>
        </w:rPr>
        <w:t>Cela</w:t>
      </w:r>
      <w:r w:rsidRPr="00201020">
        <w:rPr>
          <w:rFonts w:ascii="Calibri" w:hAnsi="Calibri" w:cs="Calibri"/>
          <w:b/>
          <w:lang w:val="fr-CA"/>
        </w:rPr>
        <w:t xml:space="preserve"> signifie qu</w:t>
      </w:r>
      <w:r w:rsidR="00BB7153" w:rsidRPr="00201020">
        <w:rPr>
          <w:rFonts w:ascii="Calibri" w:hAnsi="Calibri" w:cs="Calibri"/>
          <w:b/>
          <w:lang w:val="fr-CA"/>
        </w:rPr>
        <w:t>’il faut adopter</w:t>
      </w:r>
      <w:r w:rsidRPr="00201020">
        <w:rPr>
          <w:rFonts w:ascii="Calibri" w:hAnsi="Calibri" w:cs="Calibri"/>
          <w:b/>
          <w:lang w:val="fr-CA"/>
        </w:rPr>
        <w:t xml:space="preserve"> les pratiques de travail sécuritaires convenant à la tension du circuit et au niveau d</w:t>
      </w:r>
      <w:r w:rsidR="00D10F19" w:rsidRPr="00201020">
        <w:rPr>
          <w:rFonts w:ascii="Calibri" w:hAnsi="Calibri" w:cs="Calibri"/>
          <w:b/>
          <w:lang w:val="fr-CA"/>
        </w:rPr>
        <w:t>’</w:t>
      </w:r>
      <w:r w:rsidRPr="00201020">
        <w:rPr>
          <w:rFonts w:ascii="Calibri" w:hAnsi="Calibri" w:cs="Calibri"/>
          <w:b/>
          <w:lang w:val="fr-CA"/>
        </w:rPr>
        <w:t>énergie.</w:t>
      </w:r>
    </w:p>
    <w:p w14:paraId="51899C40" w14:textId="7050C77D" w:rsidR="005A4AB9" w:rsidRPr="00201020" w:rsidRDefault="008A5DD6" w:rsidP="003800DF">
      <w:pPr>
        <w:pStyle w:val="ProgrammeCorpstexte"/>
        <w:spacing w:after="120" w:line="240" w:lineRule="auto"/>
        <w:rPr>
          <w:rFonts w:ascii="Calibri" w:hAnsi="Calibri" w:cs="Calibri"/>
          <w:lang w:val="fr-CA"/>
        </w:rPr>
      </w:pPr>
      <w:r w:rsidRPr="00201020">
        <w:rPr>
          <w:rFonts w:ascii="Calibri" w:hAnsi="Calibri" w:cs="Calibri"/>
          <w:lang w:val="fr-CA"/>
        </w:rPr>
        <w:t>Si les informations pour ces travaux électriques n</w:t>
      </w:r>
      <w:r w:rsidR="00D10F19" w:rsidRPr="00201020">
        <w:rPr>
          <w:rFonts w:ascii="Calibri" w:hAnsi="Calibri" w:cs="Calibri"/>
          <w:lang w:val="fr-CA"/>
        </w:rPr>
        <w:t>’</w:t>
      </w:r>
      <w:r w:rsidRPr="00201020">
        <w:rPr>
          <w:rFonts w:ascii="Calibri" w:hAnsi="Calibri" w:cs="Calibri"/>
          <w:lang w:val="fr-CA"/>
        </w:rPr>
        <w:t>apparaissent pas dans la fiche de cadenassage</w:t>
      </w:r>
      <w:r w:rsidR="00FB3D65">
        <w:rPr>
          <w:rFonts w:ascii="Calibri" w:hAnsi="Calibri" w:cs="Calibri"/>
          <w:lang w:val="fr-CA"/>
        </w:rPr>
        <w:t>,</w:t>
      </w:r>
      <w:r w:rsidR="006E6045" w:rsidRPr="00201020">
        <w:rPr>
          <w:rFonts w:ascii="Calibri" w:hAnsi="Calibri" w:cs="Calibri"/>
          <w:lang w:val="fr-CA"/>
        </w:rPr>
        <w:t xml:space="preserve"> </w:t>
      </w:r>
      <w:r w:rsidR="00FB3D65">
        <w:rPr>
          <w:rFonts w:ascii="Calibri" w:hAnsi="Calibri" w:cs="Calibri"/>
          <w:lang w:val="fr-CA"/>
        </w:rPr>
        <w:t>l</w:t>
      </w:r>
      <w:r w:rsidR="00CB42C3" w:rsidRPr="00201020">
        <w:rPr>
          <w:rFonts w:ascii="Calibri" w:hAnsi="Calibri" w:cs="Calibri"/>
          <w:lang w:val="fr-CA"/>
        </w:rPr>
        <w:t xml:space="preserve">a fiche de planification des travaux électriques doit être remplie par la </w:t>
      </w:r>
      <w:r w:rsidR="00CB42C3" w:rsidRPr="00201020">
        <w:rPr>
          <w:rFonts w:ascii="Calibri" w:hAnsi="Calibri" w:cs="Calibri"/>
          <w:i/>
          <w:lang w:val="fr-CA"/>
        </w:rPr>
        <w:t>personne</w:t>
      </w:r>
      <w:r w:rsidR="00CB42C3" w:rsidRPr="00201020">
        <w:rPr>
          <w:rFonts w:ascii="Calibri" w:hAnsi="Calibri" w:cs="Calibri"/>
          <w:lang w:val="fr-CA"/>
        </w:rPr>
        <w:t xml:space="preserve"> </w:t>
      </w:r>
      <w:r w:rsidR="00321F6A" w:rsidRPr="00201020">
        <w:rPr>
          <w:rFonts w:ascii="Calibri" w:hAnsi="Calibri" w:cs="Calibri"/>
          <w:i/>
          <w:lang w:val="fr-CA"/>
        </w:rPr>
        <w:t>qualifiée</w:t>
      </w:r>
      <w:r w:rsidR="00CB42C3" w:rsidRPr="00201020">
        <w:rPr>
          <w:rFonts w:ascii="Calibri" w:hAnsi="Calibri" w:cs="Calibri"/>
          <w:lang w:val="fr-CA"/>
        </w:rPr>
        <w:t xml:space="preserve"> exécutant les travaux</w:t>
      </w:r>
      <w:r w:rsidR="005A4AB9" w:rsidRPr="00201020">
        <w:rPr>
          <w:rFonts w:ascii="Calibri" w:hAnsi="Calibri" w:cs="Calibri"/>
          <w:lang w:val="fr-CA"/>
        </w:rPr>
        <w:t xml:space="preserve">. Selon cette analyse, des mesures pourraient être nécessaires </w:t>
      </w:r>
      <w:r w:rsidR="006001E1" w:rsidRPr="00201020">
        <w:rPr>
          <w:rFonts w:ascii="Calibri" w:hAnsi="Calibri" w:cs="Calibri"/>
          <w:lang w:val="fr-CA"/>
        </w:rPr>
        <w:t>concernant </w:t>
      </w:r>
      <w:r w:rsidR="005A4AB9" w:rsidRPr="00201020">
        <w:rPr>
          <w:rFonts w:ascii="Calibri" w:hAnsi="Calibri" w:cs="Calibri"/>
          <w:lang w:val="fr-CA"/>
        </w:rPr>
        <w:t>:</w:t>
      </w:r>
    </w:p>
    <w:p w14:paraId="1230C03B" w14:textId="149FE4E6" w:rsidR="005A4AB9" w:rsidRPr="00201020" w:rsidRDefault="003D2381" w:rsidP="00D55B3B">
      <w:pPr>
        <w:pStyle w:val="Programmeliste"/>
        <w:numPr>
          <w:ilvl w:val="0"/>
          <w:numId w:val="35"/>
        </w:numPr>
        <w:spacing w:before="120" w:after="120" w:line="240" w:lineRule="auto"/>
        <w:contextualSpacing/>
        <w:jc w:val="both"/>
        <w:rPr>
          <w:rFonts w:ascii="Calibri" w:hAnsi="Calibri" w:cs="Calibri"/>
          <w:lang w:val="fr-CA"/>
        </w:rPr>
      </w:pPr>
      <w:r>
        <w:rPr>
          <w:rFonts w:ascii="Calibri" w:hAnsi="Calibri" w:cs="Calibri"/>
          <w:lang w:val="fr-CA"/>
        </w:rPr>
        <w:t>L</w:t>
      </w:r>
      <w:r w:rsidR="006001E1" w:rsidRPr="00201020">
        <w:rPr>
          <w:rFonts w:ascii="Calibri" w:hAnsi="Calibri" w:cs="Calibri"/>
          <w:lang w:val="fr-CA"/>
        </w:rPr>
        <w:t>e</w:t>
      </w:r>
      <w:r w:rsidR="005A4AB9" w:rsidRPr="00201020">
        <w:rPr>
          <w:rFonts w:ascii="Calibri" w:hAnsi="Calibri" w:cs="Calibri"/>
          <w:lang w:val="fr-CA"/>
        </w:rPr>
        <w:t xml:space="preserve"> port des </w:t>
      </w:r>
      <w:r w:rsidR="00FA1BA2" w:rsidRPr="00201020">
        <w:rPr>
          <w:rFonts w:ascii="Calibri" w:hAnsi="Calibri" w:cs="Calibri"/>
          <w:lang w:val="fr-CA"/>
        </w:rPr>
        <w:t>EPI</w:t>
      </w:r>
      <w:r>
        <w:rPr>
          <w:rFonts w:ascii="Calibri" w:hAnsi="Calibri" w:cs="Calibri"/>
          <w:lang w:val="fr-CA"/>
        </w:rPr>
        <w:t>.</w:t>
      </w:r>
    </w:p>
    <w:p w14:paraId="283CF1F2" w14:textId="371CEDE4" w:rsidR="005A4AB9" w:rsidRPr="00201020" w:rsidRDefault="003D2381" w:rsidP="00D55B3B">
      <w:pPr>
        <w:pStyle w:val="Programmeliste"/>
        <w:numPr>
          <w:ilvl w:val="0"/>
          <w:numId w:val="35"/>
        </w:numPr>
        <w:spacing w:before="120" w:after="120" w:line="240" w:lineRule="auto"/>
        <w:contextualSpacing/>
        <w:jc w:val="both"/>
        <w:rPr>
          <w:rFonts w:ascii="Calibri" w:hAnsi="Calibri" w:cs="Calibri"/>
          <w:lang w:val="fr-CA"/>
        </w:rPr>
      </w:pPr>
      <w:r>
        <w:rPr>
          <w:rFonts w:ascii="Calibri" w:hAnsi="Calibri" w:cs="Calibri"/>
          <w:lang w:val="fr-CA"/>
        </w:rPr>
        <w:t>L</w:t>
      </w:r>
      <w:r w:rsidR="005A4AB9" w:rsidRPr="00201020">
        <w:rPr>
          <w:rFonts w:ascii="Calibri" w:hAnsi="Calibri" w:cs="Calibri"/>
          <w:lang w:val="fr-CA"/>
        </w:rPr>
        <w:t>a délimitation d</w:t>
      </w:r>
      <w:r w:rsidR="00D10F19" w:rsidRPr="00201020">
        <w:rPr>
          <w:rFonts w:ascii="Calibri" w:hAnsi="Calibri" w:cs="Calibri"/>
          <w:lang w:val="fr-CA"/>
        </w:rPr>
        <w:t>’</w:t>
      </w:r>
      <w:r w:rsidR="005A4AB9" w:rsidRPr="00201020">
        <w:rPr>
          <w:rFonts w:ascii="Calibri" w:hAnsi="Calibri" w:cs="Calibri"/>
          <w:lang w:val="fr-CA"/>
        </w:rPr>
        <w:t>un périmètre de sécurité</w:t>
      </w:r>
      <w:r>
        <w:rPr>
          <w:rFonts w:ascii="Calibri" w:hAnsi="Calibri" w:cs="Calibri"/>
          <w:lang w:val="fr-CA"/>
        </w:rPr>
        <w:t>.</w:t>
      </w:r>
    </w:p>
    <w:p w14:paraId="4ABCA537" w14:textId="2AD8CF18" w:rsidR="005A4AB9" w:rsidRPr="00201020" w:rsidRDefault="003D2381" w:rsidP="00D55B3B">
      <w:pPr>
        <w:pStyle w:val="Programmeliste"/>
        <w:numPr>
          <w:ilvl w:val="0"/>
          <w:numId w:val="35"/>
        </w:numPr>
        <w:spacing w:before="120" w:after="120" w:line="240" w:lineRule="auto"/>
        <w:contextualSpacing/>
        <w:jc w:val="both"/>
        <w:rPr>
          <w:rFonts w:ascii="Calibri" w:hAnsi="Calibri" w:cs="Calibri"/>
          <w:lang w:val="fr-CA"/>
        </w:rPr>
      </w:pPr>
      <w:r>
        <w:rPr>
          <w:rFonts w:ascii="Calibri" w:hAnsi="Calibri" w:cs="Calibri"/>
          <w:lang w:val="fr-CA"/>
        </w:rPr>
        <w:t>L</w:t>
      </w:r>
      <w:r w:rsidR="005A4AB9" w:rsidRPr="00201020">
        <w:rPr>
          <w:rFonts w:ascii="Calibri" w:hAnsi="Calibri" w:cs="Calibri"/>
          <w:lang w:val="fr-CA"/>
        </w:rPr>
        <w:t xml:space="preserve">a vérification préalable des </w:t>
      </w:r>
      <w:r w:rsidR="00FA1BA2" w:rsidRPr="00201020">
        <w:rPr>
          <w:rFonts w:ascii="Calibri" w:hAnsi="Calibri" w:cs="Calibri"/>
          <w:lang w:val="fr-CA"/>
        </w:rPr>
        <w:t>EPI</w:t>
      </w:r>
      <w:r w:rsidR="005A4AB9" w:rsidRPr="00201020">
        <w:rPr>
          <w:rFonts w:ascii="Calibri" w:hAnsi="Calibri" w:cs="Calibri"/>
          <w:lang w:val="fr-CA"/>
        </w:rPr>
        <w:t>, instruments et autres outils</w:t>
      </w:r>
      <w:r>
        <w:rPr>
          <w:rFonts w:ascii="Calibri" w:hAnsi="Calibri" w:cs="Calibri"/>
          <w:lang w:val="fr-CA"/>
        </w:rPr>
        <w:t>.</w:t>
      </w:r>
      <w:r w:rsidR="005A4AB9" w:rsidRPr="00201020">
        <w:rPr>
          <w:rFonts w:ascii="Calibri" w:hAnsi="Calibri" w:cs="Calibri"/>
          <w:lang w:val="fr-CA"/>
        </w:rPr>
        <w:t xml:space="preserve"> </w:t>
      </w:r>
    </w:p>
    <w:p w14:paraId="30982893" w14:textId="040D138B" w:rsidR="00C2110E" w:rsidRPr="00201020" w:rsidRDefault="003D2381" w:rsidP="00EA4866">
      <w:pPr>
        <w:pStyle w:val="Programmeliste"/>
        <w:numPr>
          <w:ilvl w:val="0"/>
          <w:numId w:val="35"/>
        </w:numPr>
        <w:spacing w:before="120" w:after="120" w:line="240" w:lineRule="auto"/>
        <w:jc w:val="both"/>
        <w:rPr>
          <w:rFonts w:ascii="Calibri" w:hAnsi="Calibri" w:cs="Calibri"/>
          <w:lang w:val="fr-CA"/>
        </w:rPr>
      </w:pPr>
      <w:r>
        <w:rPr>
          <w:rFonts w:ascii="Calibri" w:hAnsi="Calibri" w:cs="Calibri"/>
          <w:lang w:val="fr-CA"/>
        </w:rPr>
        <w:t>D</w:t>
      </w:r>
      <w:r w:rsidR="006001E1" w:rsidRPr="00201020">
        <w:rPr>
          <w:rFonts w:ascii="Calibri" w:hAnsi="Calibri" w:cs="Calibri"/>
          <w:lang w:val="fr-CA"/>
        </w:rPr>
        <w:t xml:space="preserve">es </w:t>
      </w:r>
      <w:r w:rsidR="00C2110E" w:rsidRPr="00201020">
        <w:rPr>
          <w:rFonts w:ascii="Calibri" w:hAnsi="Calibri" w:cs="Calibri"/>
          <w:lang w:val="fr-CA"/>
        </w:rPr>
        <w:t>méthodes de travail spécifiques</w:t>
      </w:r>
      <w:r w:rsidR="006001E1" w:rsidRPr="00201020">
        <w:rPr>
          <w:rFonts w:ascii="Calibri" w:hAnsi="Calibri" w:cs="Calibri"/>
          <w:lang w:val="fr-CA"/>
        </w:rPr>
        <w:t>.</w:t>
      </w:r>
    </w:p>
    <w:p w14:paraId="6EE428BD" w14:textId="0150CD0D" w:rsidR="00FF6FE5" w:rsidRPr="00201020" w:rsidRDefault="005A4AB9" w:rsidP="00092A08">
      <w:pPr>
        <w:pStyle w:val="ProgrammeCorpstexte"/>
        <w:keepLines/>
        <w:spacing w:after="120" w:line="240" w:lineRule="auto"/>
        <w:rPr>
          <w:rFonts w:ascii="Calibri" w:eastAsia="Arial Black" w:hAnsi="Calibri" w:cs="Calibri"/>
          <w:lang w:val="fr-CA"/>
        </w:rPr>
      </w:pPr>
      <w:r w:rsidRPr="00201020">
        <w:rPr>
          <w:rFonts w:ascii="Calibri" w:eastAsia="Arial Black" w:hAnsi="Calibri" w:cs="Calibri"/>
          <w:lang w:val="fr-CA"/>
        </w:rPr>
        <w:t xml:space="preserve">La </w:t>
      </w:r>
      <w:r w:rsidRPr="00201020">
        <w:rPr>
          <w:rFonts w:ascii="Calibri" w:hAnsi="Calibri" w:cs="Calibri"/>
          <w:lang w:val="fr-CA"/>
        </w:rPr>
        <w:t xml:space="preserve">procédure de cadenassage </w:t>
      </w:r>
      <w:r w:rsidR="00FF6FE5" w:rsidRPr="00201020">
        <w:rPr>
          <w:rFonts w:ascii="Calibri" w:hAnsi="Calibri" w:cs="Calibri"/>
          <w:lang w:val="fr-CA"/>
        </w:rPr>
        <w:t xml:space="preserve">pour créer </w:t>
      </w:r>
      <w:r w:rsidR="004E7FBD" w:rsidRPr="00201020">
        <w:rPr>
          <w:rFonts w:ascii="Calibri" w:hAnsi="Calibri" w:cs="Calibri"/>
          <w:lang w:val="fr-CA"/>
        </w:rPr>
        <w:t xml:space="preserve">et vérifier </w:t>
      </w:r>
      <w:r w:rsidR="00FF6FE5" w:rsidRPr="00201020">
        <w:rPr>
          <w:rFonts w:ascii="Calibri" w:hAnsi="Calibri" w:cs="Calibri"/>
          <w:lang w:val="fr-CA"/>
        </w:rPr>
        <w:t xml:space="preserve">une condition de travail </w:t>
      </w:r>
      <w:r w:rsidR="004A252C" w:rsidRPr="00201020">
        <w:rPr>
          <w:rFonts w:ascii="Calibri" w:hAnsi="Calibri" w:cs="Calibri"/>
          <w:lang w:val="fr-CA"/>
        </w:rPr>
        <w:t>électriquement sécuritaire</w:t>
      </w:r>
      <w:r w:rsidR="00FF6FE5" w:rsidRPr="00201020">
        <w:rPr>
          <w:rFonts w:ascii="Calibri" w:hAnsi="Calibri" w:cs="Calibri"/>
          <w:lang w:val="fr-CA"/>
        </w:rPr>
        <w:t xml:space="preserve"> comprend </w:t>
      </w:r>
      <w:r w:rsidRPr="00201020">
        <w:rPr>
          <w:rFonts w:ascii="Calibri" w:eastAsia="Arial Black" w:hAnsi="Calibri" w:cs="Calibri"/>
          <w:lang w:val="fr-CA"/>
        </w:rPr>
        <w:t xml:space="preserve">au minimum </w:t>
      </w:r>
      <w:r w:rsidR="00FF6FE5" w:rsidRPr="00201020">
        <w:rPr>
          <w:rFonts w:ascii="Calibri" w:hAnsi="Calibri" w:cs="Calibri"/>
          <w:lang w:val="fr-CA"/>
        </w:rPr>
        <w:t>les éléments suivants</w:t>
      </w:r>
      <w:r w:rsidR="003D130A">
        <w:rPr>
          <w:rFonts w:ascii="Calibri" w:hAnsi="Calibri" w:cs="Calibri"/>
          <w:lang w:val="fr-CA"/>
        </w:rPr>
        <w:t> :</w:t>
      </w:r>
    </w:p>
    <w:p w14:paraId="41FBDCD0" w14:textId="24241F72"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t>Identifier les sources d</w:t>
      </w:r>
      <w:r w:rsidR="00D10F19" w:rsidRPr="00201020">
        <w:rPr>
          <w:rFonts w:ascii="Calibri" w:hAnsi="Calibri" w:cs="Calibri"/>
          <w:lang w:val="fr-CA"/>
        </w:rPr>
        <w:t>’</w:t>
      </w:r>
      <w:r w:rsidRPr="00201020">
        <w:rPr>
          <w:rFonts w:ascii="Calibri" w:hAnsi="Calibri" w:cs="Calibri"/>
          <w:lang w:val="fr-CA"/>
        </w:rPr>
        <w:t>alimentation électrique et les dispositifs d</w:t>
      </w:r>
      <w:r w:rsidR="00D10F19" w:rsidRPr="00201020">
        <w:rPr>
          <w:rFonts w:ascii="Calibri" w:hAnsi="Calibri" w:cs="Calibri"/>
          <w:lang w:val="fr-CA"/>
        </w:rPr>
        <w:t>’</w:t>
      </w:r>
      <w:r w:rsidRPr="00201020">
        <w:rPr>
          <w:rFonts w:ascii="Calibri" w:hAnsi="Calibri" w:cs="Calibri"/>
          <w:lang w:val="fr-CA"/>
        </w:rPr>
        <w:t xml:space="preserve">isolement électrique. </w:t>
      </w:r>
    </w:p>
    <w:p w14:paraId="7652DEAB" w14:textId="77777777"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t xml:space="preserve">Déterminer le matériel de cadenassage nécessaire. </w:t>
      </w:r>
    </w:p>
    <w:p w14:paraId="64352E6B" w14:textId="18D71735"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t xml:space="preserve">Aviser les personnes </w:t>
      </w:r>
      <w:r w:rsidR="006001E1" w:rsidRPr="00201020">
        <w:rPr>
          <w:rFonts w:ascii="Calibri" w:hAnsi="Calibri" w:cs="Calibri"/>
          <w:lang w:val="fr-CA"/>
        </w:rPr>
        <w:t xml:space="preserve">concernées </w:t>
      </w:r>
      <w:r w:rsidRPr="00201020">
        <w:rPr>
          <w:rFonts w:ascii="Calibri" w:hAnsi="Calibri" w:cs="Calibri"/>
          <w:lang w:val="fr-CA"/>
        </w:rPr>
        <w:t>que des travaux seront effectués sur leur équipement.</w:t>
      </w:r>
    </w:p>
    <w:p w14:paraId="6742B914" w14:textId="4299E5AC"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t>Arrêter les équipements selon les méthodes normales d</w:t>
      </w:r>
      <w:r w:rsidR="00D10F19" w:rsidRPr="00201020">
        <w:rPr>
          <w:rFonts w:ascii="Calibri" w:hAnsi="Calibri" w:cs="Calibri"/>
          <w:lang w:val="fr-CA"/>
        </w:rPr>
        <w:t>’</w:t>
      </w:r>
      <w:r w:rsidRPr="00201020">
        <w:rPr>
          <w:rFonts w:ascii="Calibri" w:hAnsi="Calibri" w:cs="Calibri"/>
          <w:lang w:val="fr-CA"/>
        </w:rPr>
        <w:t>opération (</w:t>
      </w:r>
      <w:r w:rsidR="0053786A" w:rsidRPr="00201020">
        <w:rPr>
          <w:rFonts w:ascii="Calibri" w:hAnsi="Calibri" w:cs="Calibri"/>
          <w:lang w:val="fr-CA"/>
        </w:rPr>
        <w:t>c</w:t>
      </w:r>
      <w:r w:rsidRPr="00201020">
        <w:rPr>
          <w:rFonts w:ascii="Calibri" w:hAnsi="Calibri" w:cs="Calibri"/>
          <w:lang w:val="fr-CA"/>
        </w:rPr>
        <w:t>ouper le courant de charge)</w:t>
      </w:r>
      <w:r w:rsidR="0053786A" w:rsidRPr="00201020">
        <w:rPr>
          <w:rFonts w:ascii="Calibri" w:hAnsi="Calibri" w:cs="Calibri"/>
          <w:lang w:val="fr-CA"/>
        </w:rPr>
        <w:t>.</w:t>
      </w:r>
    </w:p>
    <w:p w14:paraId="05C317ED" w14:textId="42F646E9"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lastRenderedPageBreak/>
        <w:t>Actionner les dispositifs d</w:t>
      </w:r>
      <w:r w:rsidR="00D10F19" w:rsidRPr="00201020">
        <w:rPr>
          <w:rFonts w:ascii="Calibri" w:hAnsi="Calibri" w:cs="Calibri"/>
          <w:lang w:val="fr-CA"/>
        </w:rPr>
        <w:t>’</w:t>
      </w:r>
      <w:r w:rsidRPr="00201020">
        <w:rPr>
          <w:rFonts w:ascii="Calibri" w:hAnsi="Calibri" w:cs="Calibri"/>
          <w:lang w:val="fr-CA"/>
        </w:rPr>
        <w:t>isolement électrique</w:t>
      </w:r>
      <w:r w:rsidR="003B6D24" w:rsidRPr="00201020">
        <w:rPr>
          <w:rFonts w:ascii="Calibri" w:hAnsi="Calibri" w:cs="Calibri"/>
          <w:lang w:val="fr-CA"/>
        </w:rPr>
        <w:t xml:space="preserve"> qui sont dans un </w:t>
      </w:r>
      <w:r w:rsidR="007F28D3" w:rsidRPr="00201020">
        <w:rPr>
          <w:rFonts w:ascii="Calibri" w:hAnsi="Calibri" w:cs="Calibri"/>
          <w:i/>
          <w:lang w:val="fr-CA"/>
        </w:rPr>
        <w:t>état normal</w:t>
      </w:r>
      <w:r w:rsidR="00143587" w:rsidRPr="00201020">
        <w:rPr>
          <w:rStyle w:val="Appelnotedebasdep"/>
          <w:rFonts w:ascii="Calibri" w:hAnsi="Calibri" w:cs="Calibri"/>
          <w:lang w:val="fr-CA"/>
        </w:rPr>
        <w:footnoteReference w:id="4"/>
      </w:r>
      <w:r w:rsidRPr="00201020">
        <w:rPr>
          <w:rFonts w:ascii="Calibri" w:hAnsi="Calibri" w:cs="Calibri"/>
          <w:lang w:val="fr-CA"/>
        </w:rPr>
        <w:t xml:space="preserve">. </w:t>
      </w:r>
      <w:r w:rsidR="0092651C" w:rsidRPr="00201020">
        <w:rPr>
          <w:rFonts w:ascii="Calibri" w:hAnsi="Calibri" w:cs="Calibri"/>
          <w:lang w:val="fr-CA"/>
        </w:rPr>
        <w:t>Un dispositif d</w:t>
      </w:r>
      <w:r w:rsidR="00D10F19" w:rsidRPr="00201020">
        <w:rPr>
          <w:rFonts w:ascii="Calibri" w:hAnsi="Calibri" w:cs="Calibri"/>
          <w:lang w:val="fr-CA"/>
        </w:rPr>
        <w:t>’</w:t>
      </w:r>
      <w:r w:rsidR="0092651C" w:rsidRPr="00201020">
        <w:rPr>
          <w:rFonts w:ascii="Calibri" w:hAnsi="Calibri" w:cs="Calibri"/>
          <w:lang w:val="fr-CA"/>
        </w:rPr>
        <w:t>isolement dans un état anormal présente un risque d</w:t>
      </w:r>
      <w:r w:rsidR="00D10F19" w:rsidRPr="00201020">
        <w:rPr>
          <w:rFonts w:ascii="Calibri" w:hAnsi="Calibri" w:cs="Calibri"/>
          <w:lang w:val="fr-CA"/>
        </w:rPr>
        <w:t>’</w:t>
      </w:r>
      <w:r w:rsidR="0092651C" w:rsidRPr="00201020">
        <w:rPr>
          <w:rFonts w:ascii="Calibri" w:hAnsi="Calibri" w:cs="Calibri"/>
          <w:lang w:val="fr-CA"/>
        </w:rPr>
        <w:t>éclat d</w:t>
      </w:r>
      <w:r w:rsidR="00D10F19" w:rsidRPr="00201020">
        <w:rPr>
          <w:rFonts w:ascii="Calibri" w:hAnsi="Calibri" w:cs="Calibri"/>
          <w:lang w:val="fr-CA"/>
        </w:rPr>
        <w:t>’</w:t>
      </w:r>
      <w:r w:rsidR="0092651C" w:rsidRPr="00201020">
        <w:rPr>
          <w:rFonts w:ascii="Calibri" w:hAnsi="Calibri" w:cs="Calibri"/>
          <w:lang w:val="fr-CA"/>
        </w:rPr>
        <w:t xml:space="preserve">arc.  </w:t>
      </w:r>
    </w:p>
    <w:p w14:paraId="2879828A" w14:textId="2B782952"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t>Vérifier visuellement, si possible</w:t>
      </w:r>
      <w:r w:rsidR="002E6C7C" w:rsidRPr="00201020">
        <w:rPr>
          <w:rFonts w:ascii="Calibri" w:hAnsi="Calibri" w:cs="Calibri"/>
          <w:lang w:val="fr-CA"/>
        </w:rPr>
        <w:t xml:space="preserve"> (sans ouvrir le couvercle)</w:t>
      </w:r>
      <w:r w:rsidRPr="00201020">
        <w:rPr>
          <w:rFonts w:ascii="Calibri" w:hAnsi="Calibri" w:cs="Calibri"/>
          <w:lang w:val="fr-CA"/>
        </w:rPr>
        <w:t>, que les lames des dispositifs de sectionnement sont compl</w:t>
      </w:r>
      <w:r w:rsidR="009E5776" w:rsidRPr="00201020">
        <w:rPr>
          <w:rFonts w:ascii="Calibri" w:hAnsi="Calibri" w:cs="Calibri"/>
          <w:lang w:val="fr-CA"/>
        </w:rPr>
        <w:t>è</w:t>
      </w:r>
      <w:r w:rsidRPr="00201020">
        <w:rPr>
          <w:rFonts w:ascii="Calibri" w:hAnsi="Calibri" w:cs="Calibri"/>
          <w:lang w:val="fr-CA"/>
        </w:rPr>
        <w:t>tement en position ouverte et/ou que les disjoncteurs de type débrochable sont retirés en position de débranchement complet.</w:t>
      </w:r>
    </w:p>
    <w:p w14:paraId="5891BEC0" w14:textId="04BDE925"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t>Apposer les cadenas et les étiquettes sur les dispositifs d</w:t>
      </w:r>
      <w:r w:rsidR="00D10F19" w:rsidRPr="00201020">
        <w:rPr>
          <w:rFonts w:ascii="Calibri" w:hAnsi="Calibri" w:cs="Calibri"/>
          <w:lang w:val="fr-CA"/>
        </w:rPr>
        <w:t>’</w:t>
      </w:r>
      <w:r w:rsidRPr="00201020">
        <w:rPr>
          <w:rFonts w:ascii="Calibri" w:hAnsi="Calibri" w:cs="Calibri"/>
          <w:lang w:val="fr-CA"/>
        </w:rPr>
        <w:t>isolement électrique à l</w:t>
      </w:r>
      <w:r w:rsidR="00D10F19" w:rsidRPr="00201020">
        <w:rPr>
          <w:rFonts w:ascii="Calibri" w:hAnsi="Calibri" w:cs="Calibri"/>
          <w:lang w:val="fr-CA"/>
        </w:rPr>
        <w:t>’</w:t>
      </w:r>
      <w:r w:rsidRPr="00201020">
        <w:rPr>
          <w:rFonts w:ascii="Calibri" w:hAnsi="Calibri" w:cs="Calibri"/>
          <w:lang w:val="fr-CA"/>
        </w:rPr>
        <w:t>aide d</w:t>
      </w:r>
      <w:r w:rsidR="00D10F19" w:rsidRPr="00201020">
        <w:rPr>
          <w:rFonts w:ascii="Calibri" w:hAnsi="Calibri" w:cs="Calibri"/>
          <w:lang w:val="fr-CA"/>
        </w:rPr>
        <w:t>’</w:t>
      </w:r>
      <w:r w:rsidRPr="00201020">
        <w:rPr>
          <w:rFonts w:ascii="Calibri" w:hAnsi="Calibri" w:cs="Calibri"/>
          <w:lang w:val="fr-CA"/>
        </w:rPr>
        <w:t>un moraillon. Des accessoires de cadenassage peuvent être nécessaires pour certains dispositifs d</w:t>
      </w:r>
      <w:r w:rsidR="00D10F19" w:rsidRPr="00201020">
        <w:rPr>
          <w:rFonts w:ascii="Calibri" w:hAnsi="Calibri" w:cs="Calibri"/>
          <w:lang w:val="fr-CA"/>
        </w:rPr>
        <w:t>’</w:t>
      </w:r>
      <w:r w:rsidRPr="00201020">
        <w:rPr>
          <w:rFonts w:ascii="Calibri" w:hAnsi="Calibri" w:cs="Calibri"/>
          <w:lang w:val="fr-CA"/>
        </w:rPr>
        <w:t xml:space="preserve">isolement. </w:t>
      </w:r>
    </w:p>
    <w:p w14:paraId="6A4FA4B0" w14:textId="54213105"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t>Au besoin, les composantes et éléments qui peuvent générer de l</w:t>
      </w:r>
      <w:r w:rsidR="00D10F19" w:rsidRPr="00201020">
        <w:rPr>
          <w:rFonts w:ascii="Calibri" w:hAnsi="Calibri" w:cs="Calibri"/>
          <w:lang w:val="fr-CA"/>
        </w:rPr>
        <w:t>’</w:t>
      </w:r>
      <w:r w:rsidRPr="00201020">
        <w:rPr>
          <w:rFonts w:ascii="Calibri" w:hAnsi="Calibri" w:cs="Calibri"/>
          <w:lang w:val="fr-CA"/>
        </w:rPr>
        <w:t>électricité doivent être contrôlés mécaniquement (ex</w:t>
      </w:r>
      <w:r w:rsidR="00913B0B" w:rsidRPr="00201020">
        <w:rPr>
          <w:rFonts w:ascii="Calibri" w:hAnsi="Calibri" w:cs="Calibri"/>
          <w:lang w:val="fr-CA"/>
        </w:rPr>
        <w:t> </w:t>
      </w:r>
      <w:r w:rsidRPr="00201020">
        <w:rPr>
          <w:rFonts w:ascii="Calibri" w:hAnsi="Calibri" w:cs="Calibri"/>
          <w:lang w:val="fr-CA"/>
        </w:rPr>
        <w:t>: éolienne).</w:t>
      </w:r>
    </w:p>
    <w:p w14:paraId="0C6DE515" w14:textId="5A033666" w:rsidR="00FF6FE5" w:rsidRPr="00201020" w:rsidRDefault="00FF6FE5" w:rsidP="00EA4866">
      <w:pPr>
        <w:pStyle w:val="Programmeliste"/>
        <w:keepLines/>
        <w:numPr>
          <w:ilvl w:val="0"/>
          <w:numId w:val="40"/>
        </w:numPr>
        <w:spacing w:before="120" w:after="120" w:line="240" w:lineRule="auto"/>
        <w:ind w:left="720"/>
        <w:contextualSpacing/>
        <w:jc w:val="both"/>
        <w:rPr>
          <w:rFonts w:ascii="Calibri" w:hAnsi="Calibri" w:cs="Calibri"/>
          <w:lang w:val="fr-CA"/>
        </w:rPr>
      </w:pPr>
      <w:r w:rsidRPr="00201020">
        <w:rPr>
          <w:rFonts w:ascii="Calibri" w:hAnsi="Calibri" w:cs="Calibri"/>
          <w:lang w:val="fr-CA"/>
        </w:rPr>
        <w:t>Dissiper les énergies résiduelles électriques (décharger un condensateur, débrancher une batterie).</w:t>
      </w:r>
    </w:p>
    <w:p w14:paraId="6EFA14BE" w14:textId="5735676B" w:rsidR="00FF6FE5" w:rsidRPr="00201020" w:rsidRDefault="00FF6FE5" w:rsidP="00EA4866">
      <w:pPr>
        <w:pStyle w:val="Programmeliste"/>
        <w:keepNext/>
        <w:keepLines/>
        <w:numPr>
          <w:ilvl w:val="0"/>
          <w:numId w:val="40"/>
        </w:numPr>
        <w:spacing w:before="120" w:after="120" w:line="240" w:lineRule="auto"/>
        <w:ind w:left="720"/>
        <w:jc w:val="both"/>
        <w:rPr>
          <w:rFonts w:ascii="Calibri" w:hAnsi="Calibri" w:cs="Calibri"/>
          <w:lang w:val="fr-CA"/>
        </w:rPr>
      </w:pPr>
      <w:r w:rsidRPr="00201020">
        <w:rPr>
          <w:rFonts w:ascii="Calibri" w:hAnsi="Calibri" w:cs="Calibri"/>
          <w:lang w:val="fr-CA"/>
        </w:rPr>
        <w:t>Vérifier l</w:t>
      </w:r>
      <w:r w:rsidR="00D10F19" w:rsidRPr="00201020">
        <w:rPr>
          <w:rFonts w:ascii="Calibri" w:hAnsi="Calibri" w:cs="Calibri"/>
          <w:lang w:val="fr-CA"/>
        </w:rPr>
        <w:t>’</w:t>
      </w:r>
      <w:r w:rsidRPr="00201020">
        <w:rPr>
          <w:rFonts w:ascii="Calibri" w:hAnsi="Calibri" w:cs="Calibri"/>
          <w:lang w:val="fr-CA"/>
        </w:rPr>
        <w:t>absence d</w:t>
      </w:r>
      <w:r w:rsidR="00D10F19" w:rsidRPr="00201020">
        <w:rPr>
          <w:rFonts w:ascii="Calibri" w:hAnsi="Calibri" w:cs="Calibri"/>
          <w:lang w:val="fr-CA"/>
        </w:rPr>
        <w:t>’</w:t>
      </w:r>
      <w:r w:rsidRPr="00201020">
        <w:rPr>
          <w:rFonts w:ascii="Calibri" w:hAnsi="Calibri" w:cs="Calibri"/>
          <w:lang w:val="fr-CA"/>
        </w:rPr>
        <w:t>énergie en utilisant les moyens les plus fiables et les plus sécuritaires possible (ex. :</w:t>
      </w:r>
      <w:r w:rsidR="00D55B3B">
        <w:rPr>
          <w:rFonts w:ascii="Calibri" w:hAnsi="Calibri" w:cs="Calibri"/>
          <w:lang w:val="fr-CA"/>
        </w:rPr>
        <w:t> </w:t>
      </w:r>
      <w:r w:rsidRPr="00201020">
        <w:rPr>
          <w:rFonts w:ascii="Calibri" w:hAnsi="Calibri" w:cs="Calibri"/>
          <w:lang w:val="fr-CA"/>
        </w:rPr>
        <w:t>essai de démarrage, mesure à l</w:t>
      </w:r>
      <w:r w:rsidR="00D10F19" w:rsidRPr="00201020">
        <w:rPr>
          <w:rFonts w:ascii="Calibri" w:hAnsi="Calibri" w:cs="Calibri"/>
          <w:lang w:val="fr-CA"/>
        </w:rPr>
        <w:t>’</w:t>
      </w:r>
      <w:r w:rsidRPr="00201020">
        <w:rPr>
          <w:rFonts w:ascii="Calibri" w:hAnsi="Calibri" w:cs="Calibri"/>
          <w:lang w:val="fr-CA"/>
        </w:rPr>
        <w:t>aide d</w:t>
      </w:r>
      <w:r w:rsidR="00D10F19" w:rsidRPr="00201020">
        <w:rPr>
          <w:rFonts w:ascii="Calibri" w:hAnsi="Calibri" w:cs="Calibri"/>
          <w:lang w:val="fr-CA"/>
        </w:rPr>
        <w:t>’</w:t>
      </w:r>
      <w:r w:rsidRPr="00201020">
        <w:rPr>
          <w:rFonts w:ascii="Calibri" w:hAnsi="Calibri" w:cs="Calibri"/>
          <w:lang w:val="fr-CA"/>
        </w:rPr>
        <w:t>un voltmètre</w:t>
      </w:r>
      <w:r w:rsidR="00AE646A" w:rsidRPr="00201020">
        <w:rPr>
          <w:rStyle w:val="Appelnotedebasdep"/>
          <w:rFonts w:ascii="Calibri" w:hAnsi="Calibri" w:cs="Calibri"/>
          <w:lang w:val="fr-CA"/>
        </w:rPr>
        <w:footnoteReference w:id="5"/>
      </w:r>
      <w:r w:rsidR="00121D91" w:rsidRPr="00201020">
        <w:rPr>
          <w:rFonts w:ascii="Calibri" w:hAnsi="Calibri" w:cs="Calibri"/>
          <w:lang w:val="fr-CA"/>
        </w:rPr>
        <w:t>, instrument d</w:t>
      </w:r>
      <w:r w:rsidR="00D10F19" w:rsidRPr="00201020">
        <w:rPr>
          <w:rFonts w:ascii="Calibri" w:hAnsi="Calibri" w:cs="Calibri"/>
          <w:lang w:val="fr-CA"/>
        </w:rPr>
        <w:t>’</w:t>
      </w:r>
      <w:r w:rsidR="009665F9" w:rsidRPr="00201020">
        <w:rPr>
          <w:rFonts w:ascii="Calibri" w:hAnsi="Calibri" w:cs="Calibri"/>
          <w:lang w:val="fr-CA"/>
        </w:rPr>
        <w:t>essai sans contact</w:t>
      </w:r>
      <w:r w:rsidR="00143587" w:rsidRPr="00201020">
        <w:rPr>
          <w:rStyle w:val="Appelnotedebasdep"/>
          <w:rFonts w:ascii="Calibri" w:hAnsi="Calibri" w:cs="Calibri"/>
          <w:lang w:val="fr-CA"/>
        </w:rPr>
        <w:footnoteReference w:id="6"/>
      </w:r>
      <w:r w:rsidRPr="00201020">
        <w:rPr>
          <w:rFonts w:ascii="Calibri" w:hAnsi="Calibri" w:cs="Calibri"/>
          <w:lang w:val="fr-CA"/>
        </w:rPr>
        <w:t>).</w:t>
      </w:r>
    </w:p>
    <w:p w14:paraId="0878AD17" w14:textId="7C2018C2" w:rsidR="00A97EBE" w:rsidRPr="00201020" w:rsidRDefault="00A97EBE" w:rsidP="00EA4866">
      <w:pPr>
        <w:pStyle w:val="Programmeliste"/>
        <w:keepLines/>
        <w:numPr>
          <w:ilvl w:val="0"/>
          <w:numId w:val="17"/>
        </w:numPr>
        <w:spacing w:before="120" w:after="120" w:line="240" w:lineRule="auto"/>
        <w:ind w:left="1080"/>
        <w:contextualSpacing/>
        <w:jc w:val="both"/>
        <w:rPr>
          <w:rFonts w:ascii="Calibri" w:hAnsi="Calibri" w:cs="Calibri"/>
          <w:lang w:val="fr-CA"/>
        </w:rPr>
      </w:pPr>
      <w:r w:rsidRPr="00201020">
        <w:rPr>
          <w:rFonts w:ascii="Calibri" w:hAnsi="Calibri" w:cs="Calibri"/>
          <w:lang w:val="fr-CA"/>
        </w:rPr>
        <w:t>Définir le</w:t>
      </w:r>
      <w:r w:rsidR="00760641" w:rsidRPr="00201020">
        <w:rPr>
          <w:rFonts w:ascii="Calibri" w:hAnsi="Calibri" w:cs="Calibri"/>
          <w:lang w:val="fr-CA"/>
        </w:rPr>
        <w:t>s</w:t>
      </w:r>
      <w:r w:rsidRPr="00201020">
        <w:rPr>
          <w:rFonts w:ascii="Calibri" w:hAnsi="Calibri" w:cs="Calibri"/>
          <w:lang w:val="fr-CA"/>
        </w:rPr>
        <w:t xml:space="preserve"> périmètre</w:t>
      </w:r>
      <w:r w:rsidR="00760641" w:rsidRPr="00201020">
        <w:rPr>
          <w:rFonts w:ascii="Calibri" w:hAnsi="Calibri" w:cs="Calibri"/>
          <w:lang w:val="fr-CA"/>
        </w:rPr>
        <w:t>s</w:t>
      </w:r>
      <w:r w:rsidRPr="00201020">
        <w:rPr>
          <w:rFonts w:ascii="Calibri" w:hAnsi="Calibri" w:cs="Calibri"/>
          <w:lang w:val="fr-CA"/>
        </w:rPr>
        <w:t xml:space="preserve"> d</w:t>
      </w:r>
      <w:r w:rsidR="00D10F19" w:rsidRPr="00201020">
        <w:rPr>
          <w:rFonts w:ascii="Calibri" w:hAnsi="Calibri" w:cs="Calibri"/>
          <w:lang w:val="fr-CA"/>
        </w:rPr>
        <w:t>’</w:t>
      </w:r>
      <w:r w:rsidRPr="00201020">
        <w:rPr>
          <w:rFonts w:ascii="Calibri" w:hAnsi="Calibri" w:cs="Calibri"/>
          <w:lang w:val="fr-CA"/>
        </w:rPr>
        <w:t xml:space="preserve">accès </w:t>
      </w:r>
      <w:r w:rsidR="00D508E0" w:rsidRPr="00201020">
        <w:rPr>
          <w:rFonts w:ascii="Calibri" w:hAnsi="Calibri" w:cs="Calibri"/>
          <w:lang w:val="fr-CA"/>
        </w:rPr>
        <w:t>restreint</w:t>
      </w:r>
      <w:r w:rsidR="00434A03" w:rsidRPr="00201020">
        <w:rPr>
          <w:rFonts w:ascii="Calibri" w:hAnsi="Calibri" w:cs="Calibri"/>
          <w:lang w:val="fr-CA"/>
        </w:rPr>
        <w:t xml:space="preserve">, </w:t>
      </w:r>
      <w:r w:rsidRPr="00201020">
        <w:rPr>
          <w:rFonts w:ascii="Calibri" w:hAnsi="Calibri" w:cs="Calibri"/>
          <w:lang w:val="fr-CA"/>
        </w:rPr>
        <w:t>limité</w:t>
      </w:r>
      <w:r w:rsidR="00434A03" w:rsidRPr="00201020">
        <w:rPr>
          <w:rFonts w:ascii="Calibri" w:hAnsi="Calibri" w:cs="Calibri"/>
          <w:lang w:val="fr-CA"/>
        </w:rPr>
        <w:t xml:space="preserve"> et d</w:t>
      </w:r>
      <w:r w:rsidR="00D10F19" w:rsidRPr="00201020">
        <w:rPr>
          <w:rFonts w:ascii="Calibri" w:hAnsi="Calibri" w:cs="Calibri"/>
          <w:lang w:val="fr-CA"/>
        </w:rPr>
        <w:t>’</w:t>
      </w:r>
      <w:r w:rsidR="00434A03" w:rsidRPr="00201020">
        <w:rPr>
          <w:rFonts w:ascii="Calibri" w:hAnsi="Calibri" w:cs="Calibri"/>
          <w:lang w:val="fr-CA"/>
        </w:rPr>
        <w:t>éclat d</w:t>
      </w:r>
      <w:r w:rsidR="00D10F19" w:rsidRPr="00201020">
        <w:rPr>
          <w:rFonts w:ascii="Calibri" w:hAnsi="Calibri" w:cs="Calibri"/>
          <w:lang w:val="fr-CA"/>
        </w:rPr>
        <w:t>’</w:t>
      </w:r>
      <w:r w:rsidR="00434A03" w:rsidRPr="00201020">
        <w:rPr>
          <w:rFonts w:ascii="Calibri" w:hAnsi="Calibri" w:cs="Calibri"/>
          <w:lang w:val="fr-CA"/>
        </w:rPr>
        <w:t>arc</w:t>
      </w:r>
      <w:r w:rsidR="00525E36" w:rsidRPr="00201020">
        <w:rPr>
          <w:rFonts w:ascii="Calibri" w:hAnsi="Calibri" w:cs="Calibri"/>
          <w:lang w:val="fr-CA"/>
        </w:rPr>
        <w:t>;</w:t>
      </w:r>
      <w:r w:rsidRPr="00201020">
        <w:rPr>
          <w:rFonts w:ascii="Calibri" w:hAnsi="Calibri" w:cs="Calibri"/>
          <w:lang w:val="fr-CA"/>
        </w:rPr>
        <w:t xml:space="preserve"> installer le périmètre</w:t>
      </w:r>
      <w:r w:rsidR="00760641" w:rsidRPr="00201020">
        <w:rPr>
          <w:rFonts w:ascii="Calibri" w:hAnsi="Calibri" w:cs="Calibri"/>
          <w:lang w:val="fr-CA"/>
        </w:rPr>
        <w:t xml:space="preserve"> visuel</w:t>
      </w:r>
      <w:r w:rsidRPr="00201020">
        <w:rPr>
          <w:rFonts w:ascii="Calibri" w:hAnsi="Calibri" w:cs="Calibri"/>
          <w:lang w:val="fr-CA"/>
        </w:rPr>
        <w:t>, définir</w:t>
      </w:r>
      <w:r w:rsidR="00525E36" w:rsidRPr="00201020">
        <w:rPr>
          <w:rFonts w:ascii="Calibri" w:hAnsi="Calibri" w:cs="Calibri"/>
          <w:lang w:val="fr-CA"/>
        </w:rPr>
        <w:t xml:space="preserve"> les EPI</w:t>
      </w:r>
      <w:r w:rsidRPr="00201020">
        <w:rPr>
          <w:rFonts w:ascii="Calibri" w:hAnsi="Calibri" w:cs="Calibri"/>
          <w:lang w:val="fr-CA"/>
        </w:rPr>
        <w:t xml:space="preserve"> et </w:t>
      </w:r>
      <w:r w:rsidR="00525E36" w:rsidRPr="00201020">
        <w:rPr>
          <w:rFonts w:ascii="Calibri" w:hAnsi="Calibri" w:cs="Calibri"/>
          <w:lang w:val="fr-CA"/>
        </w:rPr>
        <w:t xml:space="preserve">les </w:t>
      </w:r>
      <w:r w:rsidRPr="00201020">
        <w:rPr>
          <w:rFonts w:ascii="Calibri" w:hAnsi="Calibri" w:cs="Calibri"/>
          <w:lang w:val="fr-CA"/>
        </w:rPr>
        <w:t xml:space="preserve">utiliser. </w:t>
      </w:r>
    </w:p>
    <w:p w14:paraId="0D133B9E" w14:textId="66DE83C7" w:rsidR="00065FC9" w:rsidRPr="00201020" w:rsidRDefault="00FF6FE5" w:rsidP="00EA4866">
      <w:pPr>
        <w:pStyle w:val="Programmeliste"/>
        <w:keepLines/>
        <w:numPr>
          <w:ilvl w:val="0"/>
          <w:numId w:val="17"/>
        </w:numPr>
        <w:spacing w:before="120" w:after="120" w:line="240" w:lineRule="auto"/>
        <w:ind w:left="1080"/>
        <w:contextualSpacing/>
        <w:jc w:val="both"/>
        <w:rPr>
          <w:rFonts w:ascii="Calibri" w:hAnsi="Calibri" w:cs="Calibri"/>
          <w:lang w:val="fr-CA"/>
        </w:rPr>
      </w:pPr>
      <w:r w:rsidRPr="00201020">
        <w:rPr>
          <w:rFonts w:ascii="Calibri" w:hAnsi="Calibri" w:cs="Calibri"/>
          <w:lang w:val="fr-CA"/>
        </w:rPr>
        <w:t>Vérifier qu</w:t>
      </w:r>
      <w:r w:rsidR="00D10F19" w:rsidRPr="00201020">
        <w:rPr>
          <w:rFonts w:ascii="Calibri" w:hAnsi="Calibri" w:cs="Calibri"/>
          <w:lang w:val="fr-CA"/>
        </w:rPr>
        <w:t>’</w:t>
      </w:r>
      <w:r w:rsidRPr="00201020">
        <w:rPr>
          <w:rFonts w:ascii="Calibri" w:hAnsi="Calibri" w:cs="Calibri"/>
          <w:lang w:val="fr-CA"/>
        </w:rPr>
        <w:t>il n</w:t>
      </w:r>
      <w:r w:rsidR="00D10F19" w:rsidRPr="00201020">
        <w:rPr>
          <w:rFonts w:ascii="Calibri" w:hAnsi="Calibri" w:cs="Calibri"/>
          <w:lang w:val="fr-CA"/>
        </w:rPr>
        <w:t>’</w:t>
      </w:r>
      <w:r w:rsidRPr="00201020">
        <w:rPr>
          <w:rFonts w:ascii="Calibri" w:hAnsi="Calibri" w:cs="Calibri"/>
          <w:lang w:val="fr-CA"/>
        </w:rPr>
        <w:t>y a pas d</w:t>
      </w:r>
      <w:r w:rsidR="00D10F19" w:rsidRPr="00201020">
        <w:rPr>
          <w:rFonts w:ascii="Calibri" w:hAnsi="Calibri" w:cs="Calibri"/>
          <w:lang w:val="fr-CA"/>
        </w:rPr>
        <w:t>’</w:t>
      </w:r>
      <w:r w:rsidRPr="00201020">
        <w:rPr>
          <w:rFonts w:ascii="Calibri" w:hAnsi="Calibri" w:cs="Calibri"/>
          <w:lang w:val="fr-CA"/>
        </w:rPr>
        <w:t>énergie électrique dans l</w:t>
      </w:r>
      <w:r w:rsidR="00D10F19" w:rsidRPr="00201020">
        <w:rPr>
          <w:rFonts w:ascii="Calibri" w:hAnsi="Calibri" w:cs="Calibri"/>
          <w:lang w:val="fr-CA"/>
        </w:rPr>
        <w:t>’</w:t>
      </w:r>
      <w:r w:rsidRPr="00201020">
        <w:rPr>
          <w:rFonts w:ascii="Calibri" w:hAnsi="Calibri" w:cs="Calibri"/>
          <w:lang w:val="fr-CA"/>
        </w:rPr>
        <w:t>équipement en prenant plusieurs mesures (tester chaque conducteur de phase, phase à phase, entre phase et terre et/ou élément du circuit).</w:t>
      </w:r>
    </w:p>
    <w:p w14:paraId="55DC5266" w14:textId="43722571" w:rsidR="00F709A9" w:rsidRPr="00201020" w:rsidRDefault="00FF6FE5" w:rsidP="00EA4866">
      <w:pPr>
        <w:pStyle w:val="Programmeliste"/>
        <w:keepLines/>
        <w:numPr>
          <w:ilvl w:val="0"/>
          <w:numId w:val="17"/>
        </w:numPr>
        <w:spacing w:before="120" w:after="120" w:line="240" w:lineRule="auto"/>
        <w:ind w:left="1080"/>
        <w:contextualSpacing/>
        <w:jc w:val="both"/>
        <w:rPr>
          <w:rFonts w:ascii="Calibri" w:hAnsi="Calibri" w:cs="Calibri"/>
          <w:lang w:val="fr-CA"/>
        </w:rPr>
      </w:pPr>
      <w:r w:rsidRPr="00201020">
        <w:rPr>
          <w:rFonts w:ascii="Calibri" w:hAnsi="Calibri" w:cs="Calibri"/>
          <w:lang w:val="fr-CA"/>
        </w:rPr>
        <w:t xml:space="preserve">Vérifier que votre voltmètre fonctionne correctement en mesurant une source de tension </w:t>
      </w:r>
      <w:r w:rsidR="00396561" w:rsidRPr="00201020">
        <w:rPr>
          <w:rFonts w:ascii="Calibri" w:hAnsi="Calibri" w:cs="Calibri"/>
          <w:lang w:val="fr-CA"/>
        </w:rPr>
        <w:t>connue avant et après les tests.</w:t>
      </w:r>
      <w:r w:rsidR="00F709A9" w:rsidRPr="00201020">
        <w:rPr>
          <w:rFonts w:ascii="Calibri" w:hAnsi="Calibri" w:cs="Calibri"/>
          <w:lang w:val="fr-CA"/>
        </w:rPr>
        <w:t xml:space="preserve"> </w:t>
      </w:r>
    </w:p>
    <w:p w14:paraId="5D8A5A34" w14:textId="2B3021C6" w:rsidR="00DB2F3E" w:rsidRPr="00201020" w:rsidRDefault="000D31D4" w:rsidP="00EA4866">
      <w:pPr>
        <w:pStyle w:val="Programmeliste"/>
        <w:keepLines/>
        <w:numPr>
          <w:ilvl w:val="0"/>
          <w:numId w:val="17"/>
        </w:numPr>
        <w:spacing w:before="120" w:after="120" w:line="240" w:lineRule="auto"/>
        <w:ind w:left="1080"/>
        <w:jc w:val="both"/>
        <w:rPr>
          <w:rFonts w:ascii="Calibri" w:hAnsi="Calibri" w:cs="Calibri"/>
          <w:lang w:val="fr-CA"/>
        </w:rPr>
      </w:pPr>
      <w:r w:rsidRPr="00201020">
        <w:rPr>
          <w:rFonts w:ascii="Calibri" w:hAnsi="Calibri" w:cs="Calibri"/>
          <w:lang w:val="fr-CA"/>
        </w:rPr>
        <w:t xml:space="preserve">Les voltmètres sont inspectés annuellement et cette inspection est </w:t>
      </w:r>
      <w:r w:rsidR="003A23C5" w:rsidRPr="00201020">
        <w:rPr>
          <w:rFonts w:ascii="Calibri" w:hAnsi="Calibri" w:cs="Calibri"/>
          <w:lang w:val="fr-CA"/>
        </w:rPr>
        <w:t>consign</w:t>
      </w:r>
      <w:r w:rsidRPr="00201020">
        <w:rPr>
          <w:rFonts w:ascii="Calibri" w:hAnsi="Calibri" w:cs="Calibri"/>
          <w:lang w:val="fr-CA"/>
        </w:rPr>
        <w:t>ée dans le dossier d</w:t>
      </w:r>
      <w:r w:rsidR="00D10F19" w:rsidRPr="00201020">
        <w:rPr>
          <w:rFonts w:ascii="Calibri" w:hAnsi="Calibri" w:cs="Calibri"/>
          <w:lang w:val="fr-CA"/>
        </w:rPr>
        <w:t>’</w:t>
      </w:r>
      <w:r w:rsidRPr="00201020">
        <w:rPr>
          <w:rFonts w:ascii="Calibri" w:hAnsi="Calibri" w:cs="Calibri"/>
          <w:lang w:val="fr-CA"/>
        </w:rPr>
        <w:t>équipement</w:t>
      </w:r>
      <w:r w:rsidR="0018216E" w:rsidRPr="00201020">
        <w:rPr>
          <w:rFonts w:ascii="Calibri" w:hAnsi="Calibri" w:cs="Calibri"/>
          <w:lang w:val="fr-CA"/>
        </w:rPr>
        <w:t>.</w:t>
      </w:r>
    </w:p>
    <w:p w14:paraId="0CCC63C8" w14:textId="37AC3581" w:rsidR="006708D6" w:rsidRPr="00201020" w:rsidRDefault="006708D6" w:rsidP="00EA4866">
      <w:pPr>
        <w:pStyle w:val="Programmeliste"/>
        <w:keepLines/>
        <w:numPr>
          <w:ilvl w:val="0"/>
          <w:numId w:val="41"/>
        </w:numPr>
        <w:spacing w:before="120" w:after="120" w:line="240" w:lineRule="auto"/>
        <w:ind w:left="720"/>
        <w:contextualSpacing/>
        <w:jc w:val="both"/>
        <w:rPr>
          <w:rFonts w:ascii="Calibri" w:hAnsi="Calibri" w:cs="Calibri"/>
          <w:lang w:val="fr-CA"/>
        </w:rPr>
      </w:pPr>
      <w:r w:rsidRPr="00201020">
        <w:rPr>
          <w:rFonts w:ascii="Calibri" w:hAnsi="Calibri" w:cs="Calibri"/>
          <w:lang w:val="fr-CA"/>
        </w:rPr>
        <w:t>Mettre à la terre les conducteurs, au besoin. L</w:t>
      </w:r>
      <w:r w:rsidR="00D10F19" w:rsidRPr="00201020">
        <w:rPr>
          <w:rFonts w:ascii="Calibri" w:hAnsi="Calibri" w:cs="Calibri"/>
          <w:lang w:val="fr-CA"/>
        </w:rPr>
        <w:t>’</w:t>
      </w:r>
      <w:r w:rsidRPr="00201020">
        <w:rPr>
          <w:rFonts w:ascii="Calibri" w:hAnsi="Calibri" w:cs="Calibri"/>
          <w:lang w:val="fr-CA"/>
        </w:rPr>
        <w:t>emplacement, la taille et l</w:t>
      </w:r>
      <w:r w:rsidR="00D10F19" w:rsidRPr="00201020">
        <w:rPr>
          <w:rFonts w:ascii="Calibri" w:hAnsi="Calibri" w:cs="Calibri"/>
          <w:lang w:val="fr-CA"/>
        </w:rPr>
        <w:t>’</w:t>
      </w:r>
      <w:r w:rsidRPr="00201020">
        <w:rPr>
          <w:rFonts w:ascii="Calibri" w:hAnsi="Calibri" w:cs="Calibri"/>
          <w:lang w:val="fr-CA"/>
        </w:rPr>
        <w:t>application d</w:t>
      </w:r>
      <w:r w:rsidR="00D10F19" w:rsidRPr="00201020">
        <w:rPr>
          <w:rFonts w:ascii="Calibri" w:hAnsi="Calibri" w:cs="Calibri"/>
          <w:lang w:val="fr-CA"/>
        </w:rPr>
        <w:t>’</w:t>
      </w:r>
      <w:r w:rsidRPr="00201020">
        <w:rPr>
          <w:rFonts w:ascii="Calibri" w:hAnsi="Calibri" w:cs="Calibri"/>
          <w:lang w:val="fr-CA"/>
        </w:rPr>
        <w:t xml:space="preserve">appareillage de protection par mise à la terre temporaire doivent </w:t>
      </w:r>
      <w:r w:rsidR="0054256E" w:rsidRPr="00201020">
        <w:rPr>
          <w:rFonts w:ascii="Calibri" w:hAnsi="Calibri" w:cs="Calibri"/>
          <w:lang w:val="fr-CA"/>
        </w:rPr>
        <w:t>être</w:t>
      </w:r>
      <w:r w:rsidRPr="00201020">
        <w:rPr>
          <w:rFonts w:ascii="Calibri" w:hAnsi="Calibri" w:cs="Calibri"/>
          <w:lang w:val="fr-CA"/>
        </w:rPr>
        <w:t xml:space="preserve"> </w:t>
      </w:r>
      <w:r w:rsidR="0018216E" w:rsidRPr="00201020">
        <w:rPr>
          <w:rFonts w:ascii="Calibri" w:hAnsi="Calibri" w:cs="Calibri"/>
          <w:lang w:val="fr-CA"/>
        </w:rPr>
        <w:t xml:space="preserve">consignés </w:t>
      </w:r>
      <w:r w:rsidRPr="00201020">
        <w:rPr>
          <w:rFonts w:ascii="Calibri" w:hAnsi="Calibri" w:cs="Calibri"/>
          <w:lang w:val="fr-CA"/>
        </w:rPr>
        <w:t>dans la planification des tâches ou dans la fiche de cadenassage</w:t>
      </w:r>
      <w:r w:rsidR="00525E36" w:rsidRPr="00201020">
        <w:rPr>
          <w:rFonts w:ascii="Calibri" w:hAnsi="Calibri" w:cs="Calibri"/>
          <w:lang w:val="fr-CA"/>
        </w:rPr>
        <w:t>,</w:t>
      </w:r>
      <w:r w:rsidRPr="00201020">
        <w:rPr>
          <w:rFonts w:ascii="Calibri" w:hAnsi="Calibri" w:cs="Calibri"/>
          <w:lang w:val="fr-CA"/>
        </w:rPr>
        <w:t xml:space="preserve"> par exemple.</w:t>
      </w:r>
    </w:p>
    <w:p w14:paraId="7C1B1734" w14:textId="0F53EF45" w:rsidR="00970F5E" w:rsidRPr="00201020" w:rsidRDefault="0021197D" w:rsidP="00092A08">
      <w:pPr>
        <w:pStyle w:val="Programmeliste"/>
        <w:spacing w:before="240" w:after="120" w:line="240" w:lineRule="auto"/>
        <w:ind w:left="360"/>
        <w:jc w:val="both"/>
        <w:rPr>
          <w:rFonts w:ascii="Calibri" w:hAnsi="Calibri" w:cs="Calibri"/>
          <w:lang w:val="fr-CA"/>
        </w:rPr>
      </w:pPr>
      <w:r w:rsidRPr="00D55B3B">
        <w:rPr>
          <w:rFonts w:ascii="Calibri" w:hAnsi="Calibri" w:cs="Calibri"/>
          <w:b/>
          <w:lang w:val="fr-CA"/>
        </w:rPr>
        <w:t>Remarque :</w:t>
      </w:r>
      <w:r>
        <w:rPr>
          <w:rFonts w:ascii="Calibri" w:hAnsi="Calibri" w:cs="Calibri"/>
          <w:lang w:val="fr-CA"/>
        </w:rPr>
        <w:t xml:space="preserve"> </w:t>
      </w:r>
      <w:r w:rsidR="00970F5E" w:rsidRPr="00201020">
        <w:rPr>
          <w:rFonts w:ascii="Calibri" w:hAnsi="Calibri" w:cs="Calibri"/>
          <w:lang w:val="fr-CA"/>
        </w:rPr>
        <w:t xml:space="preserve">Mettre à jour, au besoin, la fiche de cadenassage </w:t>
      </w:r>
      <w:r w:rsidR="002A3F2E" w:rsidRPr="00201020">
        <w:rPr>
          <w:rFonts w:ascii="Calibri" w:hAnsi="Calibri" w:cs="Calibri"/>
          <w:lang w:val="fr-CA"/>
        </w:rPr>
        <w:t>(</w:t>
      </w:r>
      <w:r w:rsidR="00635D7D" w:rsidRPr="00201020">
        <w:rPr>
          <w:rFonts w:ascii="Calibri" w:hAnsi="Calibri" w:cs="Calibri"/>
          <w:lang w:val="fr-CA"/>
        </w:rPr>
        <w:t>possibilité d</w:t>
      </w:r>
      <w:r w:rsidR="00D10F19" w:rsidRPr="00201020">
        <w:rPr>
          <w:rFonts w:ascii="Calibri" w:hAnsi="Calibri" w:cs="Calibri"/>
          <w:lang w:val="fr-CA"/>
        </w:rPr>
        <w:t>’</w:t>
      </w:r>
      <w:r w:rsidR="00635D7D" w:rsidRPr="00201020">
        <w:rPr>
          <w:rFonts w:ascii="Calibri" w:hAnsi="Calibri" w:cs="Calibri"/>
          <w:lang w:val="fr-CA"/>
        </w:rPr>
        <w:t xml:space="preserve">inclure les </w:t>
      </w:r>
      <w:r w:rsidR="00FA1BA2" w:rsidRPr="00201020">
        <w:rPr>
          <w:rFonts w:ascii="Calibri" w:hAnsi="Calibri" w:cs="Calibri"/>
          <w:lang w:val="fr-CA"/>
        </w:rPr>
        <w:t>EPI</w:t>
      </w:r>
      <w:r w:rsidR="00635D7D" w:rsidRPr="00201020">
        <w:rPr>
          <w:rFonts w:ascii="Calibri" w:hAnsi="Calibri" w:cs="Calibri"/>
          <w:lang w:val="fr-CA"/>
        </w:rPr>
        <w:t xml:space="preserve"> ainsi que le périmètre requis directement sur la fiche ou bien faire référence à l</w:t>
      </w:r>
      <w:r w:rsidR="00D10F19" w:rsidRPr="00201020">
        <w:rPr>
          <w:rFonts w:ascii="Calibri" w:hAnsi="Calibri" w:cs="Calibri"/>
          <w:lang w:val="fr-CA"/>
        </w:rPr>
        <w:t>’</w:t>
      </w:r>
      <w:r w:rsidR="00635D7D" w:rsidRPr="00201020">
        <w:rPr>
          <w:rFonts w:ascii="Calibri" w:hAnsi="Calibri" w:cs="Calibri"/>
          <w:lang w:val="fr-CA"/>
        </w:rPr>
        <w:t>étiquette</w:t>
      </w:r>
      <w:r w:rsidR="00525E36" w:rsidRPr="00201020">
        <w:rPr>
          <w:rFonts w:ascii="Calibri" w:hAnsi="Calibri" w:cs="Calibri"/>
          <w:lang w:val="fr-CA"/>
        </w:rPr>
        <w:t>,</w:t>
      </w:r>
      <w:r w:rsidR="00635D7D" w:rsidRPr="00201020">
        <w:rPr>
          <w:rFonts w:ascii="Calibri" w:hAnsi="Calibri" w:cs="Calibri"/>
          <w:lang w:val="fr-CA"/>
        </w:rPr>
        <w:t xml:space="preserve"> le cas échéant).</w:t>
      </w:r>
    </w:p>
    <w:p w14:paraId="19218B21" w14:textId="72321C24" w:rsidR="008A57EE" w:rsidRPr="00201020" w:rsidRDefault="00EC6534" w:rsidP="001C4066">
      <w:pPr>
        <w:pStyle w:val="Titre2"/>
        <w:spacing w:after="240"/>
        <w:rPr>
          <w:rStyle w:val="Numrodepage"/>
          <w:rFonts w:ascii="Calibri" w:hAnsi="Calibri" w:cs="Calibri"/>
        </w:rPr>
      </w:pPr>
      <w:bookmarkStart w:id="15" w:name="_Toc100496923"/>
      <w:bookmarkStart w:id="16" w:name="_Toc198210843"/>
      <w:r w:rsidRPr="00201020">
        <w:rPr>
          <w:rFonts w:ascii="Calibri" w:hAnsi="Calibri" w:cs="Calibri"/>
        </w:rPr>
        <w:lastRenderedPageBreak/>
        <w:t>5.3</w:t>
      </w:r>
      <w:r w:rsidRPr="00201020">
        <w:rPr>
          <w:rFonts w:ascii="Calibri" w:hAnsi="Calibri" w:cs="Calibri"/>
        </w:rPr>
        <w:tab/>
      </w:r>
      <w:r w:rsidR="008A57EE" w:rsidRPr="00201020">
        <w:rPr>
          <w:rFonts w:ascii="Calibri" w:hAnsi="Calibri" w:cs="Calibri"/>
        </w:rPr>
        <w:t xml:space="preserve">Le travail sous tension autorisé </w:t>
      </w:r>
      <w:r w:rsidR="008A57EE" w:rsidRPr="00201020">
        <w:rPr>
          <w:rStyle w:val="Numrodepage"/>
          <w:rFonts w:ascii="Calibri" w:hAnsi="Calibri" w:cs="Calibri"/>
        </w:rPr>
        <w:t>(type</w:t>
      </w:r>
      <w:r w:rsidR="0085712C" w:rsidRPr="00201020">
        <w:rPr>
          <w:rStyle w:val="Numrodepage"/>
          <w:rFonts w:ascii="Calibri" w:hAnsi="Calibri" w:cs="Calibri"/>
        </w:rPr>
        <w:t> </w:t>
      </w:r>
      <w:r w:rsidR="008A57EE" w:rsidRPr="00201020">
        <w:rPr>
          <w:rStyle w:val="Numrodepage"/>
          <w:rFonts w:ascii="Calibri" w:hAnsi="Calibri" w:cs="Calibri"/>
        </w:rPr>
        <w:t>3)</w:t>
      </w:r>
      <w:bookmarkEnd w:id="15"/>
      <w:bookmarkEnd w:id="16"/>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993147" w14:paraId="125F889D" w14:textId="77777777" w:rsidTr="00EB2241">
        <w:trPr>
          <w:jc w:val="center"/>
        </w:trPr>
        <w:tc>
          <w:tcPr>
            <w:tcW w:w="10166" w:type="dxa"/>
            <w:shd w:val="clear" w:color="auto" w:fill="E6E6E9"/>
          </w:tcPr>
          <w:p w14:paraId="199F612C" w14:textId="5BC31941" w:rsidR="00993147" w:rsidRPr="00201020" w:rsidRDefault="00993147" w:rsidP="00D17897">
            <w:pPr>
              <w:pStyle w:val="Cadredebutsection"/>
              <w:keepLines/>
              <w:ind w:left="0"/>
              <w:jc w:val="both"/>
            </w:pPr>
            <w:r w:rsidRPr="00201020">
              <w:t>Dans cette section, on précise pour quelles tâches il est permis de faire du travail à proximité des composantes électriques sous tension à découvert. Parmi ces tâches, on indique pour lesquelles une fiche de planification des travaux électriques doit être utilisée. À noter que les permis de travail sous tension sont utilisés seulement pour les tâches de type 4</w:t>
            </w:r>
            <w:r w:rsidR="00A219DF">
              <w:t>,</w:t>
            </w:r>
            <w:r w:rsidRPr="00201020">
              <w:t xml:space="preserve"> qui sont traitées dans la prochaine section.</w:t>
            </w:r>
          </w:p>
        </w:tc>
      </w:tr>
    </w:tbl>
    <w:p w14:paraId="274412DC" w14:textId="18A53EBF" w:rsidR="009F1EBE" w:rsidRPr="00201020" w:rsidRDefault="0081493D" w:rsidP="00D55B3B">
      <w:pPr>
        <w:pStyle w:val="pf0"/>
        <w:keepNext/>
        <w:keepLines/>
        <w:spacing w:before="240" w:beforeAutospacing="0" w:after="120" w:afterAutospacing="0"/>
        <w:jc w:val="both"/>
        <w:rPr>
          <w:rFonts w:ascii="Calibri" w:eastAsiaTheme="minorEastAsia" w:hAnsi="Calibri" w:cs="Calibri"/>
          <w:color w:val="000000"/>
          <w:sz w:val="22"/>
          <w:szCs w:val="22"/>
          <w:u w:color="1A1718"/>
        </w:rPr>
      </w:pPr>
      <w:r w:rsidRPr="00201020">
        <w:rPr>
          <w:rFonts w:ascii="Calibri" w:eastAsiaTheme="minorEastAsia" w:hAnsi="Calibri" w:cs="Calibri"/>
          <w:color w:val="000000"/>
          <w:sz w:val="22"/>
          <w:szCs w:val="22"/>
          <w:u w:color="1A1718"/>
        </w:rPr>
        <w:t>L</w:t>
      </w:r>
      <w:r w:rsidR="00D10F19" w:rsidRPr="00201020">
        <w:rPr>
          <w:rFonts w:ascii="Calibri" w:eastAsiaTheme="minorEastAsia" w:hAnsi="Calibri" w:cs="Calibri"/>
          <w:color w:val="000000"/>
          <w:sz w:val="22"/>
          <w:szCs w:val="22"/>
          <w:u w:color="1A1718"/>
        </w:rPr>
        <w:t>’</w:t>
      </w:r>
      <w:r w:rsidR="007A1CC8" w:rsidRPr="00201020">
        <w:rPr>
          <w:rFonts w:ascii="Calibri" w:eastAsiaTheme="minorEastAsia" w:hAnsi="Calibri" w:cs="Calibri"/>
          <w:color w:val="000000"/>
          <w:sz w:val="22"/>
          <w:szCs w:val="22"/>
          <w:u w:color="1A1718"/>
        </w:rPr>
        <w:t>analyse des risques et le choix des mesures de</w:t>
      </w:r>
      <w:r w:rsidR="00AD5BEE" w:rsidRPr="00201020">
        <w:rPr>
          <w:rFonts w:ascii="Calibri" w:eastAsiaTheme="minorEastAsia" w:hAnsi="Calibri" w:cs="Calibri"/>
          <w:color w:val="000000"/>
          <w:sz w:val="22"/>
          <w:szCs w:val="22"/>
          <w:u w:color="1A1718"/>
        </w:rPr>
        <w:t xml:space="preserve"> prévention sont effectués à partir de l</w:t>
      </w:r>
      <w:r w:rsidRPr="00201020">
        <w:rPr>
          <w:rFonts w:ascii="Calibri" w:eastAsiaTheme="minorEastAsia" w:hAnsi="Calibri" w:cs="Calibri"/>
          <w:color w:val="000000"/>
          <w:sz w:val="22"/>
          <w:szCs w:val="22"/>
          <w:u w:color="1A1718"/>
        </w:rPr>
        <w:t>a</w:t>
      </w:r>
      <w:r w:rsidR="009F1EBE" w:rsidRPr="00201020">
        <w:rPr>
          <w:rFonts w:ascii="Calibri" w:eastAsiaTheme="minorEastAsia" w:hAnsi="Calibri" w:cs="Calibri"/>
          <w:color w:val="000000"/>
          <w:sz w:val="22"/>
          <w:szCs w:val="22"/>
          <w:u w:color="1A1718"/>
        </w:rPr>
        <w:t xml:space="preserve"> </w:t>
      </w:r>
      <w:hyperlink w:anchor="_Annexe__II" w:history="1">
        <w:r w:rsidR="00A6648C" w:rsidRPr="00201020">
          <w:rPr>
            <w:rStyle w:val="Lienhypertexte"/>
            <w:rFonts w:ascii="Calibri" w:eastAsiaTheme="minorEastAsia" w:hAnsi="Calibri" w:cs="Calibri"/>
            <w:color w:val="0070C0"/>
            <w:sz w:val="22"/>
            <w:szCs w:val="22"/>
          </w:rPr>
          <w:t>f</w:t>
        </w:r>
        <w:r w:rsidR="009F1EBE" w:rsidRPr="00201020">
          <w:rPr>
            <w:rStyle w:val="Lienhypertexte"/>
            <w:rFonts w:ascii="Calibri" w:eastAsiaTheme="minorEastAsia" w:hAnsi="Calibri" w:cs="Calibri"/>
            <w:color w:val="0070C0"/>
            <w:sz w:val="22"/>
            <w:szCs w:val="22"/>
          </w:rPr>
          <w:t xml:space="preserve">iche de planification </w:t>
        </w:r>
        <w:r w:rsidR="0005246E">
          <w:rPr>
            <w:rStyle w:val="Lienhypertexte"/>
            <w:rFonts w:ascii="Calibri" w:eastAsiaTheme="minorEastAsia" w:hAnsi="Calibri" w:cs="Calibri"/>
            <w:color w:val="0070C0"/>
            <w:sz w:val="22"/>
            <w:szCs w:val="22"/>
          </w:rPr>
          <w:t>à la sécurité – travaux de nature</w:t>
        </w:r>
        <w:r w:rsidR="009F1EBE" w:rsidRPr="00201020">
          <w:rPr>
            <w:rStyle w:val="Lienhypertexte"/>
            <w:rFonts w:ascii="Calibri" w:eastAsiaTheme="minorEastAsia" w:hAnsi="Calibri" w:cs="Calibri"/>
            <w:color w:val="0070C0"/>
            <w:sz w:val="22"/>
            <w:szCs w:val="22"/>
          </w:rPr>
          <w:t xml:space="preserve"> électriques</w:t>
        </w:r>
      </w:hyperlink>
      <w:r w:rsidR="00C6650A" w:rsidRPr="00201020">
        <w:rPr>
          <w:rFonts w:ascii="Calibri" w:eastAsiaTheme="minorEastAsia" w:hAnsi="Calibri" w:cs="Calibri"/>
          <w:color w:val="000000"/>
          <w:sz w:val="22"/>
          <w:szCs w:val="22"/>
          <w:u w:color="1A1718"/>
        </w:rPr>
        <w:t>.</w:t>
      </w:r>
      <w:r w:rsidR="00AD5BEE" w:rsidRPr="00201020" w:rsidDel="00C6650A">
        <w:rPr>
          <w:rFonts w:ascii="Calibri" w:eastAsiaTheme="minorEastAsia" w:hAnsi="Calibri" w:cs="Calibri"/>
          <w:color w:val="000000"/>
          <w:sz w:val="22"/>
          <w:szCs w:val="22"/>
          <w:u w:color="1A1718"/>
        </w:rPr>
        <w:t xml:space="preserve"> </w:t>
      </w:r>
      <w:r w:rsidR="00C6650A" w:rsidRPr="00201020">
        <w:rPr>
          <w:rFonts w:ascii="Calibri" w:eastAsiaTheme="minorEastAsia" w:hAnsi="Calibri" w:cs="Calibri"/>
          <w:color w:val="000000"/>
          <w:sz w:val="22"/>
          <w:szCs w:val="22"/>
          <w:u w:color="1A1718"/>
        </w:rPr>
        <w:t xml:space="preserve">Cette fiche </w:t>
      </w:r>
      <w:r w:rsidR="009F1EBE" w:rsidRPr="00201020">
        <w:rPr>
          <w:rFonts w:ascii="Calibri" w:eastAsiaTheme="minorEastAsia" w:hAnsi="Calibri" w:cs="Calibri"/>
          <w:color w:val="000000"/>
          <w:sz w:val="22"/>
          <w:szCs w:val="22"/>
          <w:u w:color="1A1718"/>
        </w:rPr>
        <w:t xml:space="preserve">doit être remplie par la </w:t>
      </w:r>
      <w:r w:rsidR="009F1EBE" w:rsidRPr="00201020">
        <w:rPr>
          <w:rFonts w:ascii="Calibri" w:eastAsiaTheme="minorEastAsia" w:hAnsi="Calibri" w:cs="Calibri"/>
          <w:i/>
          <w:color w:val="000000"/>
          <w:sz w:val="22"/>
          <w:szCs w:val="22"/>
          <w:u w:color="1A1718"/>
        </w:rPr>
        <w:t>personne</w:t>
      </w:r>
      <w:r w:rsidR="009F1EBE" w:rsidRPr="00201020">
        <w:rPr>
          <w:rFonts w:ascii="Calibri" w:eastAsiaTheme="minorEastAsia" w:hAnsi="Calibri" w:cs="Calibri"/>
          <w:color w:val="000000"/>
          <w:sz w:val="22"/>
          <w:szCs w:val="22"/>
          <w:u w:color="1A1718"/>
        </w:rPr>
        <w:t xml:space="preserve"> </w:t>
      </w:r>
      <w:r w:rsidR="00321F6A" w:rsidRPr="00201020">
        <w:rPr>
          <w:rFonts w:ascii="Calibri" w:eastAsiaTheme="minorEastAsia" w:hAnsi="Calibri" w:cs="Calibri"/>
          <w:i/>
          <w:color w:val="000000"/>
          <w:sz w:val="22"/>
          <w:szCs w:val="22"/>
          <w:u w:color="1A1718"/>
        </w:rPr>
        <w:t>qualifiée</w:t>
      </w:r>
      <w:r w:rsidR="009F1EBE" w:rsidRPr="00201020">
        <w:rPr>
          <w:rFonts w:ascii="Calibri" w:eastAsiaTheme="minorEastAsia" w:hAnsi="Calibri" w:cs="Calibri"/>
          <w:color w:val="000000"/>
          <w:sz w:val="22"/>
          <w:szCs w:val="22"/>
          <w:u w:color="1A1718"/>
        </w:rPr>
        <w:t xml:space="preserve"> exécutant les travaux. Les tâches autorisées sont</w:t>
      </w:r>
      <w:r w:rsidR="002023DB" w:rsidRPr="00201020">
        <w:rPr>
          <w:rFonts w:ascii="Calibri" w:eastAsiaTheme="minorEastAsia" w:hAnsi="Calibri" w:cs="Calibri"/>
          <w:color w:val="000000"/>
          <w:sz w:val="22"/>
          <w:szCs w:val="22"/>
          <w:u w:color="1A1718"/>
        </w:rPr>
        <w:t xml:space="preserve"> les suivantes</w:t>
      </w:r>
      <w:r w:rsidR="00315B36" w:rsidRPr="00201020">
        <w:rPr>
          <w:rFonts w:ascii="Calibri" w:eastAsiaTheme="minorEastAsia" w:hAnsi="Calibri" w:cs="Calibri"/>
          <w:color w:val="000000"/>
          <w:sz w:val="22"/>
          <w:szCs w:val="22"/>
          <w:u w:color="1A1718"/>
        </w:rPr>
        <w:t> :</w:t>
      </w:r>
    </w:p>
    <w:p w14:paraId="39901D07" w14:textId="138EABFF" w:rsidR="008A57EE" w:rsidRPr="00201020" w:rsidRDefault="008A57EE" w:rsidP="00EA4866">
      <w:pPr>
        <w:pStyle w:val="Programmeliste"/>
        <w:numPr>
          <w:ilvl w:val="0"/>
          <w:numId w:val="19"/>
        </w:numPr>
        <w:spacing w:before="120" w:after="120" w:line="240" w:lineRule="auto"/>
        <w:ind w:left="720"/>
        <w:jc w:val="both"/>
        <w:rPr>
          <w:rFonts w:ascii="Calibri" w:hAnsi="Calibri" w:cs="Calibri"/>
          <w:lang w:val="fr-CA"/>
        </w:rPr>
      </w:pPr>
      <w:r w:rsidRPr="00201020">
        <w:rPr>
          <w:rFonts w:ascii="Calibri" w:eastAsia="Symbol" w:hAnsi="Calibri" w:cs="Calibri"/>
          <w:color w:val="auto"/>
          <w:lang w:val="fr-CA"/>
        </w:rPr>
        <w:t>Pour les tâches autorisées à l</w:t>
      </w:r>
      <w:r w:rsidR="00D10F19" w:rsidRPr="00201020">
        <w:rPr>
          <w:rFonts w:ascii="Calibri" w:eastAsia="Symbol" w:hAnsi="Calibri" w:cs="Calibri"/>
          <w:color w:val="auto"/>
          <w:lang w:val="fr-CA"/>
        </w:rPr>
        <w:t>’</w:t>
      </w:r>
      <w:r w:rsidRPr="00201020">
        <w:rPr>
          <w:rFonts w:ascii="Calibri" w:eastAsia="Symbol" w:hAnsi="Calibri" w:cs="Calibri"/>
          <w:color w:val="auto"/>
          <w:lang w:val="fr-CA"/>
        </w:rPr>
        <w:t>intérieur du périmètre d</w:t>
      </w:r>
      <w:r w:rsidR="00D10F19" w:rsidRPr="00201020">
        <w:rPr>
          <w:rFonts w:ascii="Calibri" w:eastAsia="Symbol" w:hAnsi="Calibri" w:cs="Calibri"/>
          <w:color w:val="auto"/>
          <w:lang w:val="fr-CA"/>
        </w:rPr>
        <w:t>’</w:t>
      </w:r>
      <w:r w:rsidRPr="00201020">
        <w:rPr>
          <w:rFonts w:ascii="Calibri" w:eastAsia="Symbol" w:hAnsi="Calibri" w:cs="Calibri"/>
          <w:color w:val="auto"/>
          <w:lang w:val="fr-CA"/>
        </w:rPr>
        <w:t>accès limité de conducteurs et d</w:t>
      </w:r>
      <w:r w:rsidR="00D10F19" w:rsidRPr="00201020">
        <w:rPr>
          <w:rFonts w:ascii="Calibri" w:eastAsia="Symbol" w:hAnsi="Calibri" w:cs="Calibri"/>
          <w:color w:val="auto"/>
          <w:lang w:val="fr-CA"/>
        </w:rPr>
        <w:t>’</w:t>
      </w:r>
      <w:r w:rsidRPr="00201020">
        <w:rPr>
          <w:rFonts w:ascii="Calibri" w:eastAsia="Symbol" w:hAnsi="Calibri" w:cs="Calibri"/>
          <w:color w:val="auto"/>
          <w:lang w:val="fr-CA"/>
        </w:rPr>
        <w:t>éléments de circuit sous tension à découvert :</w:t>
      </w:r>
    </w:p>
    <w:p w14:paraId="68B66EA1" w14:textId="5220C3D0" w:rsidR="008A57EE" w:rsidRPr="00201020" w:rsidRDefault="00456026" w:rsidP="00EA4866">
      <w:pPr>
        <w:pStyle w:val="Programmeliste"/>
        <w:numPr>
          <w:ilvl w:val="0"/>
          <w:numId w:val="20"/>
        </w:numPr>
        <w:spacing w:before="120" w:after="120" w:line="240" w:lineRule="auto"/>
        <w:ind w:left="1080"/>
        <w:contextualSpacing/>
        <w:jc w:val="both"/>
        <w:rPr>
          <w:rFonts w:ascii="Calibri" w:hAnsi="Calibri" w:cs="Calibri"/>
          <w:lang w:val="fr-CA"/>
        </w:rPr>
      </w:pPr>
      <w:proofErr w:type="gramStart"/>
      <w:r>
        <w:rPr>
          <w:rFonts w:ascii="Calibri" w:hAnsi="Calibri" w:cs="Calibri"/>
          <w:lang w:val="fr-CA"/>
        </w:rPr>
        <w:t>p</w:t>
      </w:r>
      <w:r w:rsidR="00C6650A" w:rsidRPr="00201020">
        <w:rPr>
          <w:rFonts w:ascii="Calibri" w:hAnsi="Calibri" w:cs="Calibri"/>
          <w:lang w:val="fr-CA"/>
        </w:rPr>
        <w:t>rendre</w:t>
      </w:r>
      <w:proofErr w:type="gramEnd"/>
      <w:r w:rsidR="00C6650A" w:rsidRPr="00201020">
        <w:rPr>
          <w:rFonts w:ascii="Calibri" w:hAnsi="Calibri" w:cs="Calibri"/>
          <w:lang w:val="fr-CA"/>
        </w:rPr>
        <w:t xml:space="preserve"> </w:t>
      </w:r>
      <w:r w:rsidR="008A57EE" w:rsidRPr="00201020">
        <w:rPr>
          <w:rFonts w:ascii="Calibri" w:hAnsi="Calibri" w:cs="Calibri"/>
          <w:lang w:val="fr-CA"/>
        </w:rPr>
        <w:t>de</w:t>
      </w:r>
      <w:r w:rsidR="00C6650A" w:rsidRPr="00201020">
        <w:rPr>
          <w:rFonts w:ascii="Calibri" w:hAnsi="Calibri" w:cs="Calibri"/>
          <w:lang w:val="fr-CA"/>
        </w:rPr>
        <w:t>s</w:t>
      </w:r>
      <w:r w:rsidR="008A57EE" w:rsidRPr="00201020">
        <w:rPr>
          <w:rFonts w:ascii="Calibri" w:hAnsi="Calibri" w:cs="Calibri"/>
          <w:lang w:val="fr-CA"/>
        </w:rPr>
        <w:t xml:space="preserve"> mesures sous tension pour </w:t>
      </w:r>
      <w:r w:rsidR="00234206" w:rsidRPr="00201020">
        <w:rPr>
          <w:rFonts w:ascii="Calibri" w:hAnsi="Calibri" w:cs="Calibri"/>
          <w:lang w:val="fr-CA"/>
        </w:rPr>
        <w:t xml:space="preserve">un </w:t>
      </w:r>
      <w:r w:rsidR="008A57EE" w:rsidRPr="00201020">
        <w:rPr>
          <w:rFonts w:ascii="Calibri" w:hAnsi="Calibri" w:cs="Calibri"/>
          <w:lang w:val="fr-CA"/>
        </w:rPr>
        <w:t>diagnostic d</w:t>
      </w:r>
      <w:r w:rsidR="00D10F19" w:rsidRPr="00201020">
        <w:rPr>
          <w:rFonts w:ascii="Calibri" w:hAnsi="Calibri" w:cs="Calibri"/>
          <w:lang w:val="fr-CA"/>
        </w:rPr>
        <w:t>’</w:t>
      </w:r>
      <w:r w:rsidR="008A57EE" w:rsidRPr="00201020">
        <w:rPr>
          <w:rFonts w:ascii="Calibri" w:hAnsi="Calibri" w:cs="Calibri"/>
          <w:lang w:val="fr-CA"/>
        </w:rPr>
        <w:t>anomalie</w:t>
      </w:r>
    </w:p>
    <w:p w14:paraId="39BF1591" w14:textId="3EF212AA" w:rsidR="008A57EE" w:rsidRPr="00201020" w:rsidRDefault="00456026" w:rsidP="00EA4866">
      <w:pPr>
        <w:pStyle w:val="Programmeliste"/>
        <w:numPr>
          <w:ilvl w:val="0"/>
          <w:numId w:val="20"/>
        </w:numPr>
        <w:spacing w:before="120" w:after="120" w:line="240" w:lineRule="auto"/>
        <w:ind w:left="1080"/>
        <w:jc w:val="both"/>
        <w:rPr>
          <w:rFonts w:ascii="Calibri" w:hAnsi="Calibri" w:cs="Calibri"/>
          <w:lang w:val="fr-CA"/>
        </w:rPr>
      </w:pPr>
      <w:proofErr w:type="gramStart"/>
      <w:r>
        <w:rPr>
          <w:rFonts w:ascii="Calibri" w:hAnsi="Calibri" w:cs="Calibri"/>
          <w:lang w:val="fr-CA"/>
        </w:rPr>
        <w:t>f</w:t>
      </w:r>
      <w:r w:rsidR="008A57EE" w:rsidRPr="00201020">
        <w:rPr>
          <w:rFonts w:ascii="Calibri" w:hAnsi="Calibri" w:cs="Calibri"/>
          <w:lang w:val="fr-CA"/>
        </w:rPr>
        <w:t>aire</w:t>
      </w:r>
      <w:proofErr w:type="gramEnd"/>
      <w:r w:rsidR="008A57EE" w:rsidRPr="00201020">
        <w:rPr>
          <w:rFonts w:ascii="Calibri" w:hAnsi="Calibri" w:cs="Calibri"/>
          <w:lang w:val="fr-CA"/>
        </w:rPr>
        <w:t xml:space="preserve"> </w:t>
      </w:r>
      <w:r w:rsidR="0064404B" w:rsidRPr="00201020">
        <w:rPr>
          <w:rFonts w:ascii="Calibri" w:hAnsi="Calibri" w:cs="Calibri"/>
          <w:lang w:val="fr-CA"/>
        </w:rPr>
        <w:t>un</w:t>
      </w:r>
      <w:r w:rsidR="008112A9" w:rsidRPr="00201020">
        <w:rPr>
          <w:rFonts w:ascii="Calibri" w:hAnsi="Calibri" w:cs="Calibri"/>
          <w:lang w:val="fr-CA"/>
        </w:rPr>
        <w:t xml:space="preserve"> </w:t>
      </w:r>
      <w:r w:rsidR="008A57EE" w:rsidRPr="00201020">
        <w:rPr>
          <w:rFonts w:ascii="Calibri" w:hAnsi="Calibri" w:cs="Calibri"/>
          <w:lang w:val="fr-CA"/>
        </w:rPr>
        <w:t>diagnostic et des essais de démarrage ou de dépannage</w:t>
      </w:r>
      <w:r w:rsidR="00BC1148" w:rsidRPr="00201020">
        <w:rPr>
          <w:rFonts w:ascii="Calibri" w:hAnsi="Calibri" w:cs="Calibri"/>
          <w:lang w:val="fr-CA"/>
        </w:rPr>
        <w:t>.</w:t>
      </w:r>
    </w:p>
    <w:p w14:paraId="72AB37E9" w14:textId="77F4125F" w:rsidR="008A57EE" w:rsidRPr="00201020" w:rsidRDefault="008A57EE" w:rsidP="00EA4866">
      <w:pPr>
        <w:pStyle w:val="Programmeliste"/>
        <w:numPr>
          <w:ilvl w:val="0"/>
          <w:numId w:val="18"/>
        </w:numPr>
        <w:spacing w:before="120" w:after="120" w:line="240" w:lineRule="auto"/>
        <w:ind w:left="720"/>
        <w:jc w:val="both"/>
        <w:rPr>
          <w:rFonts w:ascii="Calibri" w:eastAsia="Symbol" w:hAnsi="Calibri" w:cs="Calibri"/>
          <w:color w:val="auto"/>
          <w:lang w:val="fr-CA"/>
        </w:rPr>
      </w:pPr>
      <w:r w:rsidRPr="00201020">
        <w:rPr>
          <w:rFonts w:ascii="Calibri" w:hAnsi="Calibri" w:cs="Calibri"/>
          <w:lang w:val="fr-CA"/>
        </w:rPr>
        <w:t>Pour les tâches autorisées à</w:t>
      </w:r>
      <w:r w:rsidRPr="00201020">
        <w:rPr>
          <w:rFonts w:ascii="Calibri" w:eastAsia="Symbol" w:hAnsi="Calibri" w:cs="Calibri"/>
          <w:color w:val="auto"/>
          <w:lang w:val="fr-CA"/>
        </w:rPr>
        <w:t xml:space="preserve"> l</w:t>
      </w:r>
      <w:r w:rsidR="00D10F19" w:rsidRPr="00201020">
        <w:rPr>
          <w:rFonts w:ascii="Calibri" w:eastAsia="Symbol" w:hAnsi="Calibri" w:cs="Calibri"/>
          <w:color w:val="auto"/>
          <w:lang w:val="fr-CA"/>
        </w:rPr>
        <w:t>’</w:t>
      </w:r>
      <w:r w:rsidRPr="00201020">
        <w:rPr>
          <w:rFonts w:ascii="Calibri" w:eastAsia="Symbol" w:hAnsi="Calibri" w:cs="Calibri"/>
          <w:color w:val="auto"/>
          <w:lang w:val="fr-CA"/>
        </w:rPr>
        <w:t>intérieur du périmètre d</w:t>
      </w:r>
      <w:r w:rsidR="00D10F19" w:rsidRPr="00201020">
        <w:rPr>
          <w:rFonts w:ascii="Calibri" w:eastAsia="Symbol" w:hAnsi="Calibri" w:cs="Calibri"/>
          <w:color w:val="auto"/>
          <w:lang w:val="fr-CA"/>
        </w:rPr>
        <w:t>’</w:t>
      </w:r>
      <w:r w:rsidRPr="00201020">
        <w:rPr>
          <w:rFonts w:ascii="Calibri" w:eastAsia="Symbol" w:hAnsi="Calibri" w:cs="Calibri"/>
          <w:color w:val="auto"/>
          <w:lang w:val="fr-CA"/>
        </w:rPr>
        <w:t>accès limité de conducteurs et d</w:t>
      </w:r>
      <w:r w:rsidR="00D10F19" w:rsidRPr="00201020">
        <w:rPr>
          <w:rFonts w:ascii="Calibri" w:eastAsia="Symbol" w:hAnsi="Calibri" w:cs="Calibri"/>
          <w:color w:val="auto"/>
          <w:lang w:val="fr-CA"/>
        </w:rPr>
        <w:t>’</w:t>
      </w:r>
      <w:r w:rsidRPr="00201020">
        <w:rPr>
          <w:rFonts w:ascii="Calibri" w:eastAsia="Symbol" w:hAnsi="Calibri" w:cs="Calibri"/>
          <w:color w:val="auto"/>
          <w:lang w:val="fr-CA"/>
        </w:rPr>
        <w:t>éléments de circuit sous tension à découvert sans franchir le périmètre d</w:t>
      </w:r>
      <w:r w:rsidR="00D10F19" w:rsidRPr="00201020">
        <w:rPr>
          <w:rFonts w:ascii="Calibri" w:eastAsia="Symbol" w:hAnsi="Calibri" w:cs="Calibri"/>
          <w:color w:val="auto"/>
          <w:lang w:val="fr-CA"/>
        </w:rPr>
        <w:t>’</w:t>
      </w:r>
      <w:r w:rsidRPr="00201020">
        <w:rPr>
          <w:rFonts w:ascii="Calibri" w:eastAsia="Symbol" w:hAnsi="Calibri" w:cs="Calibri"/>
          <w:color w:val="auto"/>
          <w:lang w:val="fr-CA"/>
        </w:rPr>
        <w:t>accès restreint</w:t>
      </w:r>
      <w:r w:rsidR="00A345CF" w:rsidRPr="00201020">
        <w:rPr>
          <w:rFonts w:ascii="Calibri" w:eastAsia="Symbol" w:hAnsi="Calibri" w:cs="Calibri"/>
          <w:color w:val="auto"/>
          <w:lang w:val="fr-CA"/>
        </w:rPr>
        <w:t> </w:t>
      </w:r>
      <w:r w:rsidRPr="00201020">
        <w:rPr>
          <w:rFonts w:ascii="Calibri" w:eastAsia="Symbol" w:hAnsi="Calibri" w:cs="Calibri"/>
          <w:color w:val="auto"/>
          <w:lang w:val="fr-CA"/>
        </w:rPr>
        <w:t>:</w:t>
      </w:r>
    </w:p>
    <w:p w14:paraId="2D8CD67D" w14:textId="35059A40" w:rsidR="008A57EE" w:rsidRPr="00201020" w:rsidRDefault="00456026" w:rsidP="00EA4866">
      <w:pPr>
        <w:pStyle w:val="Programmeliste"/>
        <w:numPr>
          <w:ilvl w:val="0"/>
          <w:numId w:val="21"/>
        </w:numPr>
        <w:spacing w:before="120" w:after="120" w:line="240" w:lineRule="auto"/>
        <w:ind w:left="1080"/>
        <w:contextualSpacing/>
        <w:jc w:val="both"/>
        <w:rPr>
          <w:rFonts w:ascii="Calibri" w:hAnsi="Calibri" w:cs="Calibri"/>
          <w:lang w:val="fr-CA"/>
        </w:rPr>
      </w:pPr>
      <w:proofErr w:type="gramStart"/>
      <w:r>
        <w:rPr>
          <w:rFonts w:ascii="Calibri" w:hAnsi="Calibri" w:cs="Calibri"/>
          <w:lang w:val="fr-CA"/>
        </w:rPr>
        <w:t>f</w:t>
      </w:r>
      <w:r w:rsidR="008A57EE" w:rsidRPr="00201020">
        <w:rPr>
          <w:rFonts w:ascii="Calibri" w:hAnsi="Calibri" w:cs="Calibri"/>
          <w:lang w:val="fr-CA"/>
        </w:rPr>
        <w:t>aire</w:t>
      </w:r>
      <w:proofErr w:type="gramEnd"/>
      <w:r w:rsidR="008A57EE" w:rsidRPr="00201020">
        <w:rPr>
          <w:rFonts w:ascii="Calibri" w:hAnsi="Calibri" w:cs="Calibri"/>
          <w:lang w:val="fr-CA"/>
        </w:rPr>
        <w:t xml:space="preserve"> une thermographie, un test à l</w:t>
      </w:r>
      <w:r w:rsidR="00D10F19" w:rsidRPr="00201020">
        <w:rPr>
          <w:rFonts w:ascii="Calibri" w:hAnsi="Calibri" w:cs="Calibri"/>
          <w:lang w:val="fr-CA"/>
        </w:rPr>
        <w:t>’</w:t>
      </w:r>
      <w:r w:rsidR="008A57EE" w:rsidRPr="00201020">
        <w:rPr>
          <w:rFonts w:ascii="Calibri" w:hAnsi="Calibri" w:cs="Calibri"/>
          <w:lang w:val="fr-CA"/>
        </w:rPr>
        <w:t>ultrason ou un examen visuel</w:t>
      </w:r>
    </w:p>
    <w:p w14:paraId="0F0D422B" w14:textId="3DD52552" w:rsidR="008A57EE" w:rsidRPr="00201020" w:rsidRDefault="00456026" w:rsidP="00EA4866">
      <w:pPr>
        <w:pStyle w:val="Programmeliste"/>
        <w:numPr>
          <w:ilvl w:val="0"/>
          <w:numId w:val="21"/>
        </w:numPr>
        <w:spacing w:before="120" w:after="120" w:line="240" w:lineRule="auto"/>
        <w:ind w:left="1080"/>
        <w:contextualSpacing/>
        <w:jc w:val="both"/>
        <w:rPr>
          <w:rFonts w:ascii="Calibri" w:hAnsi="Calibri" w:cs="Calibri"/>
          <w:lang w:val="fr-CA"/>
        </w:rPr>
      </w:pPr>
      <w:proofErr w:type="gramStart"/>
      <w:r>
        <w:rPr>
          <w:rFonts w:ascii="Calibri" w:hAnsi="Calibri" w:cs="Calibri"/>
          <w:lang w:val="fr-CA"/>
        </w:rPr>
        <w:t>f</w:t>
      </w:r>
      <w:r w:rsidR="00B55F64" w:rsidRPr="00201020">
        <w:rPr>
          <w:rFonts w:ascii="Calibri" w:hAnsi="Calibri" w:cs="Calibri"/>
          <w:lang w:val="fr-CA"/>
        </w:rPr>
        <w:t>aire</w:t>
      </w:r>
      <w:proofErr w:type="gramEnd"/>
      <w:r w:rsidR="00B55F64" w:rsidRPr="00201020">
        <w:rPr>
          <w:rFonts w:ascii="Calibri" w:hAnsi="Calibri" w:cs="Calibri"/>
          <w:lang w:val="fr-CA"/>
        </w:rPr>
        <w:t xml:space="preserve"> r</w:t>
      </w:r>
      <w:r w:rsidR="002705BB" w:rsidRPr="00201020">
        <w:rPr>
          <w:rFonts w:ascii="Calibri" w:hAnsi="Calibri" w:cs="Calibri"/>
          <w:lang w:val="fr-CA"/>
        </w:rPr>
        <w:t xml:space="preserve">éaliser, par une personne </w:t>
      </w:r>
      <w:r w:rsidR="002705BB" w:rsidRPr="00201020">
        <w:rPr>
          <w:rFonts w:ascii="Calibri" w:hAnsi="Calibri" w:cs="Calibri"/>
          <w:i/>
          <w:lang w:val="fr-CA"/>
        </w:rPr>
        <w:t>qualifiée,</w:t>
      </w:r>
      <w:r w:rsidR="002705BB" w:rsidRPr="00201020">
        <w:rPr>
          <w:rFonts w:ascii="Calibri" w:hAnsi="Calibri" w:cs="Calibri"/>
          <w:lang w:val="fr-CA"/>
        </w:rPr>
        <w:t xml:space="preserve"> une t</w:t>
      </w:r>
      <w:r w:rsidR="008A57EE" w:rsidRPr="00201020">
        <w:rPr>
          <w:rFonts w:ascii="Calibri" w:hAnsi="Calibri" w:cs="Calibri"/>
          <w:lang w:val="fr-CA"/>
        </w:rPr>
        <w:t xml:space="preserve">âche </w:t>
      </w:r>
      <w:r w:rsidR="008A57EE" w:rsidRPr="00201020">
        <w:rPr>
          <w:rFonts w:ascii="Calibri" w:eastAsia="Symbol" w:hAnsi="Calibri" w:cs="Calibri"/>
          <w:color w:val="auto"/>
          <w:lang w:val="fr-CA"/>
        </w:rPr>
        <w:t xml:space="preserve">non liée </w:t>
      </w:r>
      <w:proofErr w:type="spellStart"/>
      <w:r w:rsidR="008A57EE" w:rsidRPr="00201020">
        <w:rPr>
          <w:rFonts w:ascii="Calibri" w:eastAsia="Symbol" w:hAnsi="Calibri" w:cs="Calibri"/>
          <w:color w:val="auto"/>
          <w:lang w:val="fr-CA"/>
        </w:rPr>
        <w:t>a</w:t>
      </w:r>
      <w:proofErr w:type="spellEnd"/>
      <w:r w:rsidR="008A57EE" w:rsidRPr="00201020">
        <w:rPr>
          <w:rFonts w:ascii="Calibri" w:eastAsia="Symbol" w:hAnsi="Calibri" w:cs="Calibri"/>
          <w:color w:val="auto"/>
          <w:lang w:val="fr-CA"/>
        </w:rPr>
        <w:t>̀ l</w:t>
      </w:r>
      <w:r w:rsidR="00D10F19" w:rsidRPr="00201020">
        <w:rPr>
          <w:rFonts w:ascii="Calibri" w:eastAsia="Symbol" w:hAnsi="Calibri" w:cs="Calibri"/>
          <w:color w:val="auto"/>
          <w:lang w:val="fr-CA"/>
        </w:rPr>
        <w:t>’</w:t>
      </w:r>
      <w:r w:rsidR="008A57EE" w:rsidRPr="00201020">
        <w:rPr>
          <w:rFonts w:ascii="Calibri" w:eastAsia="Symbol" w:hAnsi="Calibri" w:cs="Calibri"/>
          <w:color w:val="auto"/>
          <w:lang w:val="fr-CA"/>
        </w:rPr>
        <w:t>électricité</w:t>
      </w:r>
      <w:r w:rsidR="008A57EE" w:rsidRPr="00201020">
        <w:rPr>
          <w:rFonts w:ascii="Calibri" w:hAnsi="Calibri" w:cs="Calibri"/>
          <w:lang w:val="fr-CA"/>
        </w:rPr>
        <w:t xml:space="preserve"> </w:t>
      </w:r>
      <w:r w:rsidR="00906B18" w:rsidRPr="00201020">
        <w:rPr>
          <w:rFonts w:ascii="Calibri" w:hAnsi="Calibri" w:cs="Calibri"/>
          <w:lang w:val="fr-CA"/>
        </w:rPr>
        <w:t xml:space="preserve">et </w:t>
      </w:r>
      <w:r w:rsidR="008A57EE" w:rsidRPr="00201020">
        <w:rPr>
          <w:rFonts w:ascii="Calibri" w:hAnsi="Calibri" w:cs="Calibri"/>
          <w:lang w:val="fr-CA"/>
        </w:rPr>
        <w:t>qui ne nécessite pas de franchir le périmètre d</w:t>
      </w:r>
      <w:r w:rsidR="00D10F19" w:rsidRPr="00201020">
        <w:rPr>
          <w:rFonts w:ascii="Calibri" w:hAnsi="Calibri" w:cs="Calibri"/>
          <w:lang w:val="fr-CA"/>
        </w:rPr>
        <w:t>’</w:t>
      </w:r>
      <w:r w:rsidR="008A57EE" w:rsidRPr="00201020">
        <w:rPr>
          <w:rFonts w:ascii="Calibri" w:hAnsi="Calibri" w:cs="Calibri"/>
          <w:lang w:val="fr-CA"/>
        </w:rPr>
        <w:t>accès restreint</w:t>
      </w:r>
      <w:r w:rsidR="00BC1148" w:rsidRPr="00201020">
        <w:rPr>
          <w:rFonts w:ascii="Calibri" w:hAnsi="Calibri" w:cs="Calibri"/>
          <w:lang w:val="fr-CA"/>
        </w:rPr>
        <w:t>.</w:t>
      </w:r>
      <w:r w:rsidR="008A57EE" w:rsidRPr="00201020">
        <w:rPr>
          <w:rFonts w:ascii="Calibri" w:eastAsia="Symbol" w:hAnsi="Calibri" w:cs="Calibri"/>
          <w:color w:val="auto"/>
          <w:lang w:val="fr-CA"/>
        </w:rPr>
        <w:t xml:space="preserve"> </w:t>
      </w:r>
    </w:p>
    <w:p w14:paraId="7BF4269B" w14:textId="4BDE84F5" w:rsidR="00AF7E6D" w:rsidRPr="00201020" w:rsidRDefault="00BB7CB2" w:rsidP="00200FE1">
      <w:pPr>
        <w:pStyle w:val="Titre2"/>
        <w:rPr>
          <w:rFonts w:ascii="Calibri" w:hAnsi="Calibri" w:cs="Calibri"/>
        </w:rPr>
      </w:pPr>
      <w:bookmarkStart w:id="17" w:name="_Toc100496924"/>
      <w:bookmarkStart w:id="18" w:name="_Toc198210844"/>
      <w:r w:rsidRPr="00201020">
        <w:rPr>
          <w:rFonts w:ascii="Calibri" w:hAnsi="Calibri" w:cs="Calibri"/>
        </w:rPr>
        <w:t>5.</w:t>
      </w:r>
      <w:r w:rsidR="004A013C" w:rsidRPr="00201020">
        <w:rPr>
          <w:rFonts w:ascii="Calibri" w:hAnsi="Calibri" w:cs="Calibri"/>
        </w:rPr>
        <w:t xml:space="preserve">4 </w:t>
      </w:r>
      <w:r w:rsidR="004A013C" w:rsidRPr="00201020">
        <w:rPr>
          <w:rFonts w:ascii="Calibri" w:hAnsi="Calibri" w:cs="Calibri"/>
        </w:rPr>
        <w:tab/>
      </w:r>
      <w:r w:rsidR="00AF7E6D" w:rsidRPr="00201020">
        <w:rPr>
          <w:rFonts w:ascii="Calibri" w:hAnsi="Calibri" w:cs="Calibri"/>
        </w:rPr>
        <w:t>Les réparations ou modifications sous tension (type</w:t>
      </w:r>
      <w:r w:rsidR="0085712C" w:rsidRPr="00201020">
        <w:rPr>
          <w:rFonts w:ascii="Calibri" w:hAnsi="Calibri" w:cs="Calibri"/>
        </w:rPr>
        <w:t> </w:t>
      </w:r>
      <w:r w:rsidR="00AF7E6D" w:rsidRPr="00201020">
        <w:rPr>
          <w:rFonts w:ascii="Calibri" w:hAnsi="Calibri" w:cs="Calibri"/>
        </w:rPr>
        <w:t>4)</w:t>
      </w:r>
      <w:bookmarkEnd w:id="17"/>
      <w:bookmarkEnd w:id="18"/>
    </w:p>
    <w:tbl>
      <w:tblPr>
        <w:tblStyle w:val="Grilledutableau"/>
        <w:tblW w:w="9360" w:type="dxa"/>
        <w:jc w:val="center"/>
        <w:tblLayout w:type="fixed"/>
        <w:tblLook w:val="04A0" w:firstRow="1" w:lastRow="0" w:firstColumn="1" w:lastColumn="0" w:noHBand="0" w:noVBand="1"/>
      </w:tblPr>
      <w:tblGrid>
        <w:gridCol w:w="9360"/>
      </w:tblGrid>
      <w:tr w:rsidR="00200FE1" w:rsidRPr="005B4895" w14:paraId="1721AAE9" w14:textId="77777777" w:rsidTr="00EB2241">
        <w:trPr>
          <w:jc w:val="center"/>
        </w:trPr>
        <w:tc>
          <w:tcPr>
            <w:tcW w:w="10166" w:type="dxa"/>
            <w:tcBorders>
              <w:top w:val="nil"/>
              <w:left w:val="nil"/>
              <w:bottom w:val="nil"/>
              <w:right w:val="nil"/>
            </w:tcBorders>
            <w:shd w:val="clear" w:color="auto" w:fill="E6E6E9"/>
          </w:tcPr>
          <w:p w14:paraId="6B6EDD03" w14:textId="0A9CF5D7" w:rsidR="00200FE1" w:rsidRPr="00201020" w:rsidRDefault="005B4895" w:rsidP="00D17897">
            <w:pPr>
              <w:pStyle w:val="Cadredebutsection"/>
              <w:ind w:left="0"/>
              <w:jc w:val="both"/>
            </w:pPr>
            <w:r w:rsidRPr="00201020">
              <w:t xml:space="preserve">Dans cette section, on mentionne pour quelles tâches le permis de travail sous tension est obligatoire. On fournit un modèle de permis de travail sous tension, </w:t>
            </w:r>
            <w:r w:rsidR="00F70A96">
              <w:t>à l’</w:t>
            </w:r>
            <w:hyperlink w:anchor="_Annexe_I_–" w:history="1">
              <w:r w:rsidRPr="00F70A96">
                <w:rPr>
                  <w:rStyle w:val="Lienhypertexte"/>
                  <w:color w:val="0070C0"/>
                </w:rPr>
                <w:t>annexe</w:t>
              </w:r>
              <w:r w:rsidR="0039307B">
                <w:rPr>
                  <w:rStyle w:val="Lienhypertexte"/>
                  <w:color w:val="0070C0"/>
                </w:rPr>
                <w:t xml:space="preserve"> I</w:t>
              </w:r>
            </w:hyperlink>
            <w:r w:rsidRPr="00201020">
              <w:t xml:space="preserve">. Il faut aussi établir qui peut signer un permis de travail pour autoriser le travail sous tension. Le permis de travail devrait comprendre au minimum la signature de personnes compétentes qui peuvent indiquer les raisons pour lesquelles le travail ne peut être fait hors tension (le demandeur) et une personne en autorité qui peut autoriser un investissement financier pour intervenir, ce qui permettrait </w:t>
            </w:r>
            <w:r w:rsidR="002D4AA0" w:rsidRPr="00201020">
              <w:t>d’effectuer</w:t>
            </w:r>
            <w:r w:rsidRPr="00201020">
              <w:t xml:space="preserve"> le travail hors tension (la personne qui approuve).</w:t>
            </w:r>
          </w:p>
        </w:tc>
      </w:tr>
    </w:tbl>
    <w:p w14:paraId="015E68F5" w14:textId="2D15BFF7" w:rsidR="00AF7E6D" w:rsidRPr="00201020" w:rsidRDefault="00AF7E6D" w:rsidP="00CB4F76">
      <w:pPr>
        <w:pStyle w:val="ProgrammeCorpstexte"/>
        <w:spacing w:before="240" w:after="120" w:line="240" w:lineRule="auto"/>
        <w:rPr>
          <w:rFonts w:ascii="Calibri" w:hAnsi="Calibri" w:cs="Calibri"/>
          <w:lang w:val="fr-CA"/>
        </w:rPr>
      </w:pPr>
      <w:r w:rsidRPr="00201020">
        <w:rPr>
          <w:rFonts w:ascii="Calibri" w:hAnsi="Calibri" w:cs="Calibri"/>
          <w:lang w:val="fr-CA"/>
        </w:rPr>
        <w:t xml:space="preserve">Tout travail de réparation, </w:t>
      </w:r>
      <w:r w:rsidR="00AD1D0A" w:rsidRPr="00201020">
        <w:rPr>
          <w:rFonts w:ascii="Calibri" w:hAnsi="Calibri" w:cs="Calibri"/>
          <w:lang w:val="fr-CA"/>
        </w:rPr>
        <w:t>d’</w:t>
      </w:r>
      <w:r w:rsidR="009335D3" w:rsidRPr="00201020">
        <w:rPr>
          <w:rFonts w:ascii="Calibri" w:hAnsi="Calibri" w:cs="Calibri"/>
          <w:lang w:val="fr-CA"/>
        </w:rPr>
        <w:t>installation</w:t>
      </w:r>
      <w:r w:rsidR="000D1AF5" w:rsidRPr="00201020">
        <w:rPr>
          <w:rFonts w:ascii="Calibri" w:hAnsi="Calibri" w:cs="Calibri"/>
          <w:lang w:val="fr-CA"/>
        </w:rPr>
        <w:t xml:space="preserve"> ou</w:t>
      </w:r>
      <w:r w:rsidR="009335D3" w:rsidRPr="00201020">
        <w:rPr>
          <w:rFonts w:ascii="Calibri" w:hAnsi="Calibri" w:cs="Calibri"/>
          <w:lang w:val="fr-CA"/>
        </w:rPr>
        <w:t xml:space="preserve"> </w:t>
      </w:r>
      <w:r w:rsidR="00AD1D0A" w:rsidRPr="00201020">
        <w:rPr>
          <w:rFonts w:ascii="Calibri" w:hAnsi="Calibri" w:cs="Calibri"/>
          <w:lang w:val="fr-CA"/>
        </w:rPr>
        <w:t xml:space="preserve">de </w:t>
      </w:r>
      <w:r w:rsidR="009C736D" w:rsidRPr="00201020">
        <w:rPr>
          <w:rFonts w:ascii="Calibri" w:hAnsi="Calibri" w:cs="Calibri"/>
          <w:lang w:val="fr-CA"/>
        </w:rPr>
        <w:t>modification effectué</w:t>
      </w:r>
      <w:r w:rsidRPr="00201020">
        <w:rPr>
          <w:rFonts w:ascii="Calibri" w:hAnsi="Calibri" w:cs="Calibri"/>
          <w:lang w:val="fr-CA"/>
        </w:rPr>
        <w:t xml:space="preserve"> près ou sur des composantes électriques à découvert et accessibles qui sont sous tension </w:t>
      </w:r>
      <w:r w:rsidR="00F17325" w:rsidRPr="00201020">
        <w:rPr>
          <w:rFonts w:ascii="Calibri" w:hAnsi="Calibri" w:cs="Calibri"/>
          <w:lang w:val="fr-CA"/>
        </w:rPr>
        <w:t>(à plus de 30</w:t>
      </w:r>
      <w:r w:rsidR="00B6411D" w:rsidRPr="00201020">
        <w:rPr>
          <w:rFonts w:ascii="Calibri" w:hAnsi="Calibri" w:cs="Calibri"/>
          <w:lang w:val="fr-CA"/>
        </w:rPr>
        <w:t> </w:t>
      </w:r>
      <w:r w:rsidR="00F17325" w:rsidRPr="00201020">
        <w:rPr>
          <w:rFonts w:ascii="Calibri" w:hAnsi="Calibri" w:cs="Calibri"/>
          <w:lang w:val="fr-CA"/>
        </w:rPr>
        <w:t>V</w:t>
      </w:r>
      <w:r w:rsidR="00B6411D" w:rsidRPr="00201020">
        <w:rPr>
          <w:rFonts w:ascii="Calibri" w:hAnsi="Calibri" w:cs="Calibri"/>
          <w:lang w:val="fr-CA"/>
        </w:rPr>
        <w:t>CA</w:t>
      </w:r>
      <w:r w:rsidR="00F17325" w:rsidRPr="00201020">
        <w:rPr>
          <w:rFonts w:ascii="Calibri" w:hAnsi="Calibri" w:cs="Calibri"/>
          <w:lang w:val="fr-CA"/>
        </w:rPr>
        <w:t xml:space="preserve"> et 60</w:t>
      </w:r>
      <w:r w:rsidR="00B6411D" w:rsidRPr="00201020">
        <w:rPr>
          <w:rFonts w:ascii="Calibri" w:hAnsi="Calibri" w:cs="Calibri"/>
          <w:lang w:val="fr-CA"/>
        </w:rPr>
        <w:t> </w:t>
      </w:r>
      <w:r w:rsidR="00F17325" w:rsidRPr="00201020">
        <w:rPr>
          <w:rFonts w:ascii="Calibri" w:hAnsi="Calibri" w:cs="Calibri"/>
          <w:lang w:val="fr-CA"/>
        </w:rPr>
        <w:t>V</w:t>
      </w:r>
      <w:r w:rsidR="009C736D" w:rsidRPr="00201020">
        <w:rPr>
          <w:rFonts w:ascii="Calibri" w:hAnsi="Calibri" w:cs="Calibri"/>
          <w:lang w:val="fr-CA"/>
        </w:rPr>
        <w:t>CC</w:t>
      </w:r>
      <w:r w:rsidR="00F17325" w:rsidRPr="00201020">
        <w:rPr>
          <w:rFonts w:ascii="Calibri" w:hAnsi="Calibri" w:cs="Calibri"/>
          <w:lang w:val="fr-CA"/>
        </w:rPr>
        <w:t xml:space="preserve">) </w:t>
      </w:r>
      <w:r w:rsidRPr="00201020">
        <w:rPr>
          <w:rFonts w:ascii="Calibri" w:hAnsi="Calibri" w:cs="Calibri"/>
          <w:lang w:val="fr-CA"/>
        </w:rPr>
        <w:t xml:space="preserve">est considéré comme étant du travail sous tension de </w:t>
      </w:r>
      <w:r w:rsidRPr="00595567">
        <w:rPr>
          <w:rFonts w:ascii="Calibri" w:hAnsi="Calibri" w:cs="Calibri"/>
          <w:b/>
          <w:lang w:val="fr-CA"/>
        </w:rPr>
        <w:t>type</w:t>
      </w:r>
      <w:r w:rsidR="0085712C" w:rsidRPr="00595567">
        <w:rPr>
          <w:rFonts w:ascii="Calibri" w:hAnsi="Calibri" w:cs="Calibri"/>
          <w:b/>
          <w:lang w:val="fr-CA"/>
        </w:rPr>
        <w:t> </w:t>
      </w:r>
      <w:r w:rsidRPr="00595567">
        <w:rPr>
          <w:rFonts w:ascii="Calibri" w:hAnsi="Calibri" w:cs="Calibri"/>
          <w:b/>
          <w:lang w:val="fr-CA"/>
        </w:rPr>
        <w:t>4</w:t>
      </w:r>
      <w:r w:rsidRPr="00201020">
        <w:rPr>
          <w:rFonts w:ascii="Calibri" w:hAnsi="Calibri" w:cs="Calibri"/>
          <w:lang w:val="fr-CA"/>
        </w:rPr>
        <w:t>.</w:t>
      </w:r>
    </w:p>
    <w:p w14:paraId="32439387" w14:textId="1DD72725" w:rsidR="00321F6A" w:rsidRPr="00201020" w:rsidRDefault="00AF7E6D" w:rsidP="005B4895">
      <w:pPr>
        <w:pStyle w:val="ProgrammeCorpstexte"/>
        <w:spacing w:after="120" w:line="240" w:lineRule="auto"/>
        <w:rPr>
          <w:rFonts w:ascii="Calibri" w:hAnsi="Calibri" w:cs="Calibri"/>
          <w:lang w:val="fr-CA"/>
        </w:rPr>
      </w:pPr>
      <w:r w:rsidRPr="00201020">
        <w:rPr>
          <w:rFonts w:ascii="Calibri" w:hAnsi="Calibri" w:cs="Calibri"/>
          <w:lang w:val="fr-CA"/>
        </w:rPr>
        <w:t xml:space="preserve">Ces travaux sont permis </w:t>
      </w:r>
      <w:r w:rsidR="00321F6A" w:rsidRPr="00201020">
        <w:rPr>
          <w:rFonts w:ascii="Calibri" w:hAnsi="Calibri" w:cs="Calibri"/>
          <w:lang w:val="fr-CA"/>
        </w:rPr>
        <w:t xml:space="preserve">si </w:t>
      </w:r>
      <w:r w:rsidRPr="00201020">
        <w:rPr>
          <w:rFonts w:ascii="Calibri" w:hAnsi="Calibri" w:cs="Calibri"/>
          <w:lang w:val="fr-CA"/>
        </w:rPr>
        <w:t xml:space="preserve">la mise hors tension donne lieu </w:t>
      </w:r>
      <w:proofErr w:type="spellStart"/>
      <w:r w:rsidRPr="00201020">
        <w:rPr>
          <w:rFonts w:ascii="Calibri" w:hAnsi="Calibri" w:cs="Calibri"/>
          <w:lang w:val="fr-CA"/>
        </w:rPr>
        <w:t>a</w:t>
      </w:r>
      <w:proofErr w:type="spellEnd"/>
      <w:r w:rsidRPr="00201020">
        <w:rPr>
          <w:rFonts w:ascii="Calibri" w:hAnsi="Calibri" w:cs="Calibri"/>
          <w:lang w:val="fr-CA"/>
        </w:rPr>
        <w:t xml:space="preserve">̀ des dangers supplémentaires ou </w:t>
      </w:r>
      <w:proofErr w:type="spellStart"/>
      <w:r w:rsidRPr="00201020">
        <w:rPr>
          <w:rFonts w:ascii="Calibri" w:hAnsi="Calibri" w:cs="Calibri"/>
          <w:lang w:val="fr-CA"/>
        </w:rPr>
        <w:t>a</w:t>
      </w:r>
      <w:proofErr w:type="spellEnd"/>
      <w:r w:rsidRPr="00201020">
        <w:rPr>
          <w:rFonts w:ascii="Calibri" w:hAnsi="Calibri" w:cs="Calibri"/>
          <w:lang w:val="fr-CA"/>
        </w:rPr>
        <w:t>̀ un risque accru ou s</w:t>
      </w:r>
      <w:r w:rsidR="00D10F19" w:rsidRPr="00201020">
        <w:rPr>
          <w:rFonts w:ascii="Calibri" w:hAnsi="Calibri" w:cs="Calibri"/>
          <w:lang w:val="fr-CA"/>
        </w:rPr>
        <w:t>’</w:t>
      </w:r>
      <w:r w:rsidR="00321F6A" w:rsidRPr="00201020">
        <w:rPr>
          <w:rFonts w:ascii="Calibri" w:hAnsi="Calibri" w:cs="Calibri"/>
          <w:lang w:val="fr-CA"/>
        </w:rPr>
        <w:t xml:space="preserve">il est impossible </w:t>
      </w:r>
      <w:r w:rsidRPr="00201020">
        <w:rPr>
          <w:rFonts w:ascii="Calibri" w:hAnsi="Calibri" w:cs="Calibri"/>
          <w:lang w:val="fr-CA"/>
        </w:rPr>
        <w:t>d</w:t>
      </w:r>
      <w:r w:rsidR="00D10F19" w:rsidRPr="00201020">
        <w:rPr>
          <w:rFonts w:ascii="Calibri" w:hAnsi="Calibri" w:cs="Calibri"/>
          <w:lang w:val="fr-CA"/>
        </w:rPr>
        <w:t>’</w:t>
      </w:r>
      <w:r w:rsidRPr="00201020">
        <w:rPr>
          <w:rFonts w:ascii="Calibri" w:hAnsi="Calibri" w:cs="Calibri"/>
          <w:lang w:val="fr-CA"/>
        </w:rPr>
        <w:t>accomplir la tâche lorsque l</w:t>
      </w:r>
      <w:r w:rsidR="00D10F19" w:rsidRPr="00201020">
        <w:rPr>
          <w:rFonts w:ascii="Calibri" w:hAnsi="Calibri" w:cs="Calibri"/>
          <w:lang w:val="fr-CA"/>
        </w:rPr>
        <w:t>’</w:t>
      </w:r>
      <w:r w:rsidRPr="00201020">
        <w:rPr>
          <w:rFonts w:ascii="Calibri" w:hAnsi="Calibri" w:cs="Calibri"/>
          <w:lang w:val="fr-CA"/>
        </w:rPr>
        <w:t xml:space="preserve">appareillage est hors </w:t>
      </w:r>
      <w:r w:rsidR="00321F6A" w:rsidRPr="00201020">
        <w:rPr>
          <w:rFonts w:ascii="Calibri" w:hAnsi="Calibri" w:cs="Calibri"/>
          <w:lang w:val="fr-CA"/>
        </w:rPr>
        <w:t>tension.</w:t>
      </w:r>
      <w:r w:rsidR="00C54770">
        <w:rPr>
          <w:rFonts w:ascii="Century Gothic" w:hAnsi="Century Gothic" w:cs="Arial"/>
          <w:sz w:val="20"/>
          <w:szCs w:val="20"/>
        </w:rPr>
        <w:t xml:space="preserve"> </w:t>
      </w:r>
      <w:r w:rsidR="00ED471F" w:rsidRPr="00C54770">
        <w:rPr>
          <w:rFonts w:ascii="Calibri" w:hAnsi="Calibri" w:cs="Calibri"/>
        </w:rPr>
        <w:t>Un « Permis de travail sous-tension » doit être rempli et approuv</w:t>
      </w:r>
      <w:r w:rsidR="00E50797">
        <w:rPr>
          <w:rFonts w:ascii="Calibri" w:hAnsi="Calibri" w:cs="Calibri"/>
        </w:rPr>
        <w:t xml:space="preserve">é </w:t>
      </w:r>
      <w:r w:rsidR="00AE7EFF" w:rsidRPr="00C54770">
        <w:rPr>
          <w:rFonts w:ascii="Calibri" w:hAnsi="Calibri" w:cs="Calibri"/>
        </w:rPr>
        <w:t>(voir</w:t>
      </w:r>
      <w:r w:rsidR="00AE7EFF" w:rsidRPr="0075139C">
        <w:rPr>
          <w:rFonts w:ascii="Calibri" w:hAnsi="Calibri" w:cs="Calibri"/>
        </w:rPr>
        <w:t xml:space="preserve"> </w:t>
      </w:r>
      <w:hyperlink w:anchor="_Annexe_I_–" w:history="1">
        <w:r w:rsidR="00AE7EFF" w:rsidRPr="0075139C">
          <w:rPr>
            <w:rStyle w:val="Lienhypertexte"/>
            <w:rFonts w:ascii="Calibri" w:hAnsi="Calibri" w:cs="Calibri"/>
            <w:color w:val="0070C0"/>
          </w:rPr>
          <w:t>annexe I</w:t>
        </w:r>
      </w:hyperlink>
      <w:r w:rsidR="00AE7EFF" w:rsidRPr="0075139C">
        <w:rPr>
          <w:rFonts w:ascii="Calibri" w:hAnsi="Calibri" w:cs="Calibri"/>
        </w:rPr>
        <w:t>)</w:t>
      </w:r>
      <w:r w:rsidR="00ED471F" w:rsidRPr="0075139C">
        <w:rPr>
          <w:rFonts w:ascii="Calibri" w:hAnsi="Calibri" w:cs="Calibri"/>
        </w:rPr>
        <w:t>.</w:t>
      </w:r>
    </w:p>
    <w:p w14:paraId="52C06A5B" w14:textId="526BFFAC" w:rsidR="009020CA" w:rsidRPr="00201020" w:rsidRDefault="00321F6A" w:rsidP="005B4895">
      <w:pPr>
        <w:pStyle w:val="ProgrammeCorpstexte"/>
        <w:spacing w:after="120" w:line="240" w:lineRule="auto"/>
        <w:rPr>
          <w:rFonts w:ascii="Calibri" w:hAnsi="Calibri" w:cs="Calibri"/>
          <w:lang w:val="fr-CA"/>
        </w:rPr>
      </w:pPr>
      <w:r w:rsidRPr="00201020">
        <w:rPr>
          <w:rFonts w:ascii="Calibri" w:hAnsi="Calibri" w:cs="Calibri"/>
          <w:lang w:val="fr-CA"/>
        </w:rPr>
        <w:t xml:space="preserve">Les personnes autorisées à remplir le permis de travail sous tension sont les </w:t>
      </w:r>
      <w:r w:rsidRPr="00201020">
        <w:rPr>
          <w:rFonts w:ascii="Calibri" w:hAnsi="Calibri" w:cs="Calibri"/>
          <w:i/>
          <w:lang w:val="fr-CA"/>
        </w:rPr>
        <w:t>personnes qualifiées</w:t>
      </w:r>
      <w:r w:rsidRPr="00201020">
        <w:rPr>
          <w:rFonts w:ascii="Calibri" w:hAnsi="Calibri" w:cs="Calibri"/>
          <w:lang w:val="fr-CA"/>
        </w:rPr>
        <w:t>, les superviseurs et le directeur de l</w:t>
      </w:r>
      <w:r w:rsidR="00D10F19" w:rsidRPr="00201020">
        <w:rPr>
          <w:rFonts w:ascii="Calibri" w:hAnsi="Calibri" w:cs="Calibri"/>
          <w:lang w:val="fr-CA"/>
        </w:rPr>
        <w:t>’</w:t>
      </w:r>
      <w:r w:rsidRPr="00201020">
        <w:rPr>
          <w:rFonts w:ascii="Calibri" w:hAnsi="Calibri" w:cs="Calibri"/>
          <w:lang w:val="fr-CA"/>
        </w:rPr>
        <w:t>entretien.</w:t>
      </w:r>
      <w:r w:rsidR="00947556" w:rsidRPr="00201020">
        <w:rPr>
          <w:rFonts w:ascii="Calibri" w:hAnsi="Calibri" w:cs="Calibri"/>
          <w:lang w:val="fr-CA"/>
        </w:rPr>
        <w:t xml:space="preserve"> Le représentant </w:t>
      </w:r>
      <w:r w:rsidR="00AD1D0A" w:rsidRPr="00201020">
        <w:rPr>
          <w:rFonts w:ascii="Calibri" w:hAnsi="Calibri" w:cs="Calibri"/>
          <w:lang w:val="fr-CA"/>
        </w:rPr>
        <w:t>en santé et sécurité du travail (</w:t>
      </w:r>
      <w:r w:rsidR="00947556" w:rsidRPr="00201020">
        <w:rPr>
          <w:rFonts w:ascii="Calibri" w:hAnsi="Calibri" w:cs="Calibri"/>
          <w:lang w:val="fr-CA"/>
        </w:rPr>
        <w:t>SST</w:t>
      </w:r>
      <w:r w:rsidR="00AD1D0A" w:rsidRPr="00201020">
        <w:rPr>
          <w:rFonts w:ascii="Calibri" w:hAnsi="Calibri" w:cs="Calibri"/>
          <w:lang w:val="fr-CA"/>
        </w:rPr>
        <w:t>)</w:t>
      </w:r>
      <w:r w:rsidR="00947556" w:rsidRPr="00201020">
        <w:rPr>
          <w:rFonts w:ascii="Calibri" w:hAnsi="Calibri" w:cs="Calibri"/>
          <w:lang w:val="fr-CA"/>
        </w:rPr>
        <w:t xml:space="preserve"> doit aussi cosigner le document</w:t>
      </w:r>
      <w:r w:rsidR="000D1AF5" w:rsidRPr="00201020">
        <w:rPr>
          <w:rFonts w:ascii="Calibri" w:hAnsi="Calibri" w:cs="Calibri"/>
          <w:lang w:val="fr-CA"/>
        </w:rPr>
        <w:t>.</w:t>
      </w:r>
    </w:p>
    <w:p w14:paraId="39D13A14" w14:textId="215D0C86" w:rsidR="00947556" w:rsidRPr="00201020" w:rsidRDefault="00947556" w:rsidP="00CD4D32">
      <w:pPr>
        <w:pStyle w:val="ProgrammeCorpstexte"/>
        <w:spacing w:after="120" w:line="240" w:lineRule="auto"/>
        <w:rPr>
          <w:rFonts w:eastAsiaTheme="majorEastAsia" w:cs="Calibri"/>
          <w:color w:val="1F4F69" w:themeColor="accent1" w:themeShade="80"/>
          <w:sz w:val="36"/>
          <w:szCs w:val="36"/>
        </w:rPr>
      </w:pPr>
      <w:r w:rsidRPr="00201020">
        <w:rPr>
          <w:rFonts w:ascii="Calibri" w:hAnsi="Calibri" w:cs="Calibri"/>
          <w:lang w:val="fr-CA"/>
        </w:rPr>
        <w:t>Seul le directeur d</w:t>
      </w:r>
      <w:r w:rsidR="00D10F19" w:rsidRPr="00201020">
        <w:rPr>
          <w:rFonts w:ascii="Calibri" w:hAnsi="Calibri" w:cs="Calibri"/>
          <w:lang w:val="fr-CA"/>
        </w:rPr>
        <w:t>’</w:t>
      </w:r>
      <w:r w:rsidRPr="00201020">
        <w:rPr>
          <w:rFonts w:ascii="Calibri" w:hAnsi="Calibri" w:cs="Calibri"/>
          <w:lang w:val="fr-CA"/>
        </w:rPr>
        <w:t>usine ou son délégué officiel peut autoriser les travaux.</w:t>
      </w:r>
      <w:r w:rsidRPr="00201020">
        <w:rPr>
          <w:rFonts w:cs="Calibri"/>
        </w:rPr>
        <w:br w:type="page"/>
      </w:r>
    </w:p>
    <w:p w14:paraId="2B02F925" w14:textId="4EB87818" w:rsidR="0043666A" w:rsidRPr="00201020" w:rsidRDefault="00D27C91" w:rsidP="00453330">
      <w:pPr>
        <w:pStyle w:val="Titre1"/>
        <w:ind w:left="576" w:hanging="576"/>
        <w:rPr>
          <w:rFonts w:cs="Calibri"/>
        </w:rPr>
      </w:pPr>
      <w:bookmarkStart w:id="19" w:name="_Toc100496925"/>
      <w:bookmarkStart w:id="20" w:name="_Toc198210845"/>
      <w:r w:rsidRPr="00201020">
        <w:rPr>
          <w:rFonts w:cs="Calibri"/>
        </w:rPr>
        <w:lastRenderedPageBreak/>
        <w:t>6.</w:t>
      </w:r>
      <w:r w:rsidRPr="00201020">
        <w:rPr>
          <w:rFonts w:cs="Calibri"/>
        </w:rPr>
        <w:tab/>
        <w:t>FICHE DE PLANIFICATION DES TRAVAUX ÉLECTRIQUES</w:t>
      </w:r>
      <w:bookmarkEnd w:id="19"/>
      <w:bookmarkEnd w:id="20"/>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8B56AC" w:rsidRPr="008B56AC" w14:paraId="052923F8" w14:textId="77777777" w:rsidTr="00F10EC1">
        <w:trPr>
          <w:jc w:val="center"/>
        </w:trPr>
        <w:tc>
          <w:tcPr>
            <w:tcW w:w="10166" w:type="dxa"/>
            <w:shd w:val="clear" w:color="auto" w:fill="E6E6E9"/>
          </w:tcPr>
          <w:p w14:paraId="61B5907F" w14:textId="77777777" w:rsidR="008B56AC" w:rsidRDefault="008B56AC" w:rsidP="00595567">
            <w:pPr>
              <w:pStyle w:val="Cadredebutsection"/>
              <w:jc w:val="both"/>
              <w:rPr>
                <w:rStyle w:val="Numrodepage"/>
              </w:rPr>
            </w:pPr>
            <w:r w:rsidRPr="00201020">
              <w:rPr>
                <w:rStyle w:val="Numrodepage"/>
              </w:rPr>
              <w:t xml:space="preserve">On se sert de cette section pour dresser la liste des éléments requis pour la fiche de planification des travaux électriques (selon </w:t>
            </w:r>
            <w:r w:rsidR="00470998">
              <w:rPr>
                <w:rStyle w:val="Numrodepage"/>
              </w:rPr>
              <w:t xml:space="preserve">la norme CSA </w:t>
            </w:r>
            <w:r w:rsidRPr="00201020">
              <w:rPr>
                <w:rStyle w:val="Numrodepage"/>
              </w:rPr>
              <w:t>Z462) et vous permettre de déterminer comment l’intégrer à vos opérations et besoins.</w:t>
            </w:r>
          </w:p>
          <w:p w14:paraId="57AF8FB6" w14:textId="2D6220F6" w:rsidR="008051E1" w:rsidRPr="00201020" w:rsidRDefault="008051E1" w:rsidP="00595567">
            <w:pPr>
              <w:pStyle w:val="Cadredebutsection"/>
              <w:jc w:val="both"/>
            </w:pPr>
            <w:r>
              <w:rPr>
                <w:rStyle w:val="Numrodepage"/>
              </w:rPr>
              <w:t xml:space="preserve">Le </w:t>
            </w:r>
            <w:r w:rsidR="00E82749">
              <w:rPr>
                <w:rStyle w:val="Numrodepage"/>
              </w:rPr>
              <w:t>PSE</w:t>
            </w:r>
            <w:r>
              <w:rPr>
                <w:rStyle w:val="Numrodepage"/>
              </w:rPr>
              <w:t xml:space="preserve"> doit être personnalisé</w:t>
            </w:r>
            <w:r w:rsidR="00FE4C0B" w:rsidRPr="00BE287E">
              <w:t xml:space="preserve"> </w:t>
            </w:r>
            <w:r w:rsidR="00FE4C0B" w:rsidRPr="00BE287E">
              <w:rPr>
                <w:rStyle w:val="Numrodepage"/>
              </w:rPr>
              <w:t>selon les requis spécifiques à votre entreprise</w:t>
            </w:r>
            <w:r w:rsidR="00FE4C0B">
              <w:rPr>
                <w:rStyle w:val="Numrodepage"/>
              </w:rPr>
              <w:t>, cela inclut les informations du tableau A.</w:t>
            </w:r>
          </w:p>
        </w:tc>
      </w:tr>
    </w:tbl>
    <w:p w14:paraId="4428E9FC" w14:textId="23F34A38" w:rsidR="00D160C2" w:rsidRPr="00201020" w:rsidRDefault="002E68D3" w:rsidP="00CB4F76">
      <w:pPr>
        <w:pBdr>
          <w:top w:val="nil"/>
          <w:left w:val="nil"/>
          <w:bottom w:val="nil"/>
          <w:right w:val="nil"/>
          <w:between w:val="nil"/>
          <w:bar w:val="nil"/>
        </w:pBdr>
        <w:spacing w:before="240" w:after="120"/>
        <w:jc w:val="both"/>
        <w:rPr>
          <w:rFonts w:cs="Calibri"/>
        </w:rPr>
      </w:pPr>
      <w:r w:rsidRPr="00201020">
        <w:rPr>
          <w:rFonts w:cs="Calibri"/>
        </w:rPr>
        <w:t xml:space="preserve">La fiche de planification des travaux électriques doit être utilisée pour les travaux de </w:t>
      </w:r>
      <w:r w:rsidRPr="00595567">
        <w:rPr>
          <w:rFonts w:cs="Calibri"/>
          <w:b/>
        </w:rPr>
        <w:t>type</w:t>
      </w:r>
      <w:r w:rsidR="0085712C" w:rsidRPr="00595567">
        <w:rPr>
          <w:rFonts w:cs="Calibri"/>
          <w:b/>
        </w:rPr>
        <w:t> </w:t>
      </w:r>
      <w:r w:rsidRPr="00595567">
        <w:rPr>
          <w:rFonts w:cs="Calibri"/>
          <w:b/>
        </w:rPr>
        <w:t>2</w:t>
      </w:r>
      <w:r w:rsidR="00AD1D0A" w:rsidRPr="00595567">
        <w:rPr>
          <w:rFonts w:cs="Calibri"/>
          <w:b/>
        </w:rPr>
        <w:t>, 3 et 4</w:t>
      </w:r>
      <w:r w:rsidRPr="00201020">
        <w:rPr>
          <w:rFonts w:cs="Calibri"/>
        </w:rPr>
        <w:t>.</w:t>
      </w:r>
      <w:r w:rsidR="003A3800" w:rsidRPr="00201020" w:rsidDel="00913B0B">
        <w:rPr>
          <w:rFonts w:cs="Calibri"/>
        </w:rPr>
        <w:t xml:space="preserve"> </w:t>
      </w:r>
      <w:r w:rsidR="003A3800" w:rsidRPr="00201020">
        <w:rPr>
          <w:rFonts w:cs="Calibri"/>
        </w:rPr>
        <w:t>La fiche de cadenassage complète peut remplacer la fiche</w:t>
      </w:r>
      <w:r w:rsidR="00242E40" w:rsidRPr="00201020">
        <w:rPr>
          <w:rFonts w:cs="Calibri"/>
        </w:rPr>
        <w:t xml:space="preserve"> de planification</w:t>
      </w:r>
      <w:r w:rsidR="003A3800" w:rsidRPr="00201020">
        <w:rPr>
          <w:rFonts w:cs="Calibri"/>
        </w:rPr>
        <w:t xml:space="preserve"> pour les travaux de </w:t>
      </w:r>
      <w:r w:rsidR="003A3800" w:rsidRPr="00595567">
        <w:rPr>
          <w:rFonts w:cs="Calibri"/>
          <w:b/>
        </w:rPr>
        <w:t>type</w:t>
      </w:r>
      <w:r w:rsidR="0085712C" w:rsidRPr="00595567">
        <w:rPr>
          <w:rFonts w:cs="Calibri"/>
          <w:b/>
        </w:rPr>
        <w:t> </w:t>
      </w:r>
      <w:r w:rsidR="003A3800" w:rsidRPr="00595567">
        <w:rPr>
          <w:rFonts w:cs="Calibri"/>
          <w:b/>
        </w:rPr>
        <w:t>2</w:t>
      </w:r>
      <w:r w:rsidR="003A3800" w:rsidRPr="00201020">
        <w:rPr>
          <w:rFonts w:cs="Calibri"/>
        </w:rPr>
        <w:t xml:space="preserve">. Les travaux de </w:t>
      </w:r>
      <w:r w:rsidR="003A3800" w:rsidRPr="00595567">
        <w:rPr>
          <w:rFonts w:cs="Calibri"/>
          <w:b/>
        </w:rPr>
        <w:t>type</w:t>
      </w:r>
      <w:r w:rsidR="0085712C" w:rsidRPr="00595567">
        <w:rPr>
          <w:rFonts w:cs="Calibri"/>
          <w:b/>
        </w:rPr>
        <w:t> </w:t>
      </w:r>
      <w:r w:rsidR="003A3800" w:rsidRPr="00595567">
        <w:rPr>
          <w:rFonts w:cs="Calibri"/>
          <w:b/>
        </w:rPr>
        <w:t>4</w:t>
      </w:r>
      <w:r w:rsidR="003A3800" w:rsidRPr="00201020">
        <w:rPr>
          <w:rFonts w:cs="Calibri"/>
        </w:rPr>
        <w:t xml:space="preserve"> </w:t>
      </w:r>
      <w:r w:rsidR="00D160C2" w:rsidRPr="00201020">
        <w:rPr>
          <w:rFonts w:cs="Calibri"/>
        </w:rPr>
        <w:t>exigent le permis de travail sous tension.</w:t>
      </w:r>
    </w:p>
    <w:p w14:paraId="6A5F9514" w14:textId="2C67DBB9" w:rsidR="00ED3DBB" w:rsidRPr="00201020" w:rsidRDefault="00D160C2" w:rsidP="002D7B68">
      <w:pPr>
        <w:pBdr>
          <w:top w:val="nil"/>
          <w:left w:val="nil"/>
          <w:bottom w:val="nil"/>
          <w:right w:val="nil"/>
          <w:between w:val="nil"/>
          <w:bar w:val="nil"/>
        </w:pBdr>
        <w:spacing w:before="120" w:after="120"/>
        <w:jc w:val="both"/>
        <w:rPr>
          <w:rFonts w:cs="Calibri"/>
        </w:rPr>
      </w:pPr>
      <w:r w:rsidRPr="00201020">
        <w:rPr>
          <w:rFonts w:cs="Calibri"/>
        </w:rPr>
        <w:t>La f</w:t>
      </w:r>
      <w:r w:rsidR="00ED3DBB" w:rsidRPr="00201020">
        <w:rPr>
          <w:rFonts w:cs="Calibri"/>
        </w:rPr>
        <w:t xml:space="preserve">iche de planification </w:t>
      </w:r>
      <w:r w:rsidRPr="00201020">
        <w:rPr>
          <w:rFonts w:cs="Calibri"/>
        </w:rPr>
        <w:t>et son aide à la tâche sont</w:t>
      </w:r>
      <w:r w:rsidR="00C43802" w:rsidRPr="00201020">
        <w:rPr>
          <w:rFonts w:cs="Calibri"/>
        </w:rPr>
        <w:t xml:space="preserve"> présentées</w:t>
      </w:r>
      <w:r w:rsidRPr="00201020">
        <w:rPr>
          <w:rFonts w:cs="Calibri"/>
        </w:rPr>
        <w:t xml:space="preserve"> à</w:t>
      </w:r>
      <w:r w:rsidR="00ED3DBB" w:rsidRPr="00201020">
        <w:rPr>
          <w:rFonts w:cs="Calibri"/>
        </w:rPr>
        <w:t xml:space="preserve"> </w:t>
      </w:r>
      <w:hyperlink w:anchor="_Annexe_II_–" w:history="1">
        <w:r w:rsidR="00ED3DBB" w:rsidRPr="0039307B">
          <w:rPr>
            <w:rStyle w:val="Lienhypertexte"/>
            <w:rFonts w:cs="Calibri"/>
            <w:u w:val="none"/>
          </w:rPr>
          <w:t>l</w:t>
        </w:r>
        <w:r w:rsidR="00D10F19" w:rsidRPr="0039307B">
          <w:rPr>
            <w:rStyle w:val="Lienhypertexte"/>
            <w:rFonts w:cs="Calibri"/>
            <w:u w:val="none"/>
          </w:rPr>
          <w:t>’</w:t>
        </w:r>
        <w:r w:rsidR="00ED3DBB" w:rsidRPr="0039307B">
          <w:rPr>
            <w:rStyle w:val="Lienhypertexte"/>
            <w:rFonts w:cs="Calibri"/>
            <w:color w:val="0070C0"/>
          </w:rPr>
          <w:t>annexe</w:t>
        </w:r>
        <w:r w:rsidR="0085712C" w:rsidRPr="0039307B">
          <w:rPr>
            <w:rStyle w:val="Lienhypertexte"/>
            <w:rFonts w:cs="Calibri"/>
            <w:color w:val="0070C0"/>
          </w:rPr>
          <w:t> </w:t>
        </w:r>
        <w:r w:rsidR="00526869" w:rsidRPr="0039307B">
          <w:rPr>
            <w:rStyle w:val="Lienhypertexte"/>
            <w:rFonts w:cs="Calibri"/>
            <w:color w:val="0070C0"/>
          </w:rPr>
          <w:t>II</w:t>
        </w:r>
      </w:hyperlink>
      <w:r w:rsidR="00ED3DBB" w:rsidRPr="00201020">
        <w:rPr>
          <w:rFonts w:cs="Calibri"/>
        </w:rPr>
        <w:t xml:space="preserve">. </w:t>
      </w:r>
      <w:r w:rsidR="00EF0333" w:rsidRPr="00201020">
        <w:rPr>
          <w:rFonts w:cs="Calibri"/>
        </w:rPr>
        <w:t>Ci-après</w:t>
      </w:r>
      <w:r w:rsidR="00D60D6E" w:rsidRPr="00201020">
        <w:rPr>
          <w:rFonts w:cs="Calibri"/>
        </w:rPr>
        <w:t xml:space="preserve"> </w:t>
      </w:r>
      <w:r w:rsidRPr="00201020">
        <w:rPr>
          <w:rFonts w:cs="Calibri"/>
        </w:rPr>
        <w:t xml:space="preserve">la démarche </w:t>
      </w:r>
      <w:r w:rsidR="001D2793" w:rsidRPr="00201020">
        <w:rPr>
          <w:rFonts w:cs="Calibri"/>
        </w:rPr>
        <w:t xml:space="preserve">à suivre </w:t>
      </w:r>
      <w:r w:rsidRPr="00201020">
        <w:rPr>
          <w:rFonts w:cs="Calibri"/>
        </w:rPr>
        <w:t>pour remplir la fiche</w:t>
      </w:r>
      <w:r w:rsidR="00BD7F88" w:rsidRPr="00201020">
        <w:rPr>
          <w:rFonts w:cs="Calibri"/>
        </w:rPr>
        <w:t>.</w:t>
      </w:r>
    </w:p>
    <w:p w14:paraId="6031CD39" w14:textId="42F558D0" w:rsidR="00105A8A" w:rsidRPr="00201020" w:rsidRDefault="001022F7" w:rsidP="001022F7">
      <w:pPr>
        <w:pStyle w:val="Style2bassurtitre2"/>
        <w:ind w:left="576" w:hanging="576"/>
        <w:rPr>
          <w:rFonts w:ascii="Calibri" w:hAnsi="Calibri" w:cs="Calibri"/>
        </w:rPr>
      </w:pPr>
      <w:r w:rsidRPr="00201020">
        <w:rPr>
          <w:rFonts w:ascii="Calibri" w:hAnsi="Calibri" w:cs="Calibri"/>
        </w:rPr>
        <w:t>6.1</w:t>
      </w:r>
      <w:r w:rsidRPr="00201020">
        <w:rPr>
          <w:rFonts w:ascii="Calibri" w:hAnsi="Calibri" w:cs="Calibri"/>
        </w:rPr>
        <w:tab/>
      </w:r>
      <w:r w:rsidR="00105A8A" w:rsidRPr="00201020">
        <w:rPr>
          <w:rFonts w:ascii="Calibri" w:hAnsi="Calibri" w:cs="Calibri"/>
        </w:rPr>
        <w:t xml:space="preserve">Description des </w:t>
      </w:r>
      <w:r w:rsidR="00AA1812" w:rsidRPr="00201020">
        <w:rPr>
          <w:rFonts w:ascii="Calibri" w:hAnsi="Calibri" w:cs="Calibri"/>
        </w:rPr>
        <w:t xml:space="preserve">équipements, tâches et </w:t>
      </w:r>
      <w:r w:rsidR="009A7764" w:rsidRPr="00201020">
        <w:rPr>
          <w:rFonts w:ascii="Calibri" w:hAnsi="Calibri" w:cs="Calibri"/>
        </w:rPr>
        <w:t>travailleurs</w:t>
      </w:r>
    </w:p>
    <w:p w14:paraId="1ED631AC" w14:textId="1E4835DC" w:rsidR="00EA46B4" w:rsidRPr="00201020" w:rsidRDefault="009E017A" w:rsidP="003C3E19">
      <w:pPr>
        <w:spacing w:before="120" w:after="120"/>
        <w:jc w:val="both"/>
        <w:rPr>
          <w:rFonts w:cs="Calibri"/>
        </w:rPr>
      </w:pPr>
      <w:r>
        <w:rPr>
          <w:rFonts w:cs="Calibri"/>
        </w:rPr>
        <w:t>La fiche de planification</w:t>
      </w:r>
      <w:r w:rsidR="00EA46B4" w:rsidRPr="00201020">
        <w:rPr>
          <w:rFonts w:cs="Calibri"/>
        </w:rPr>
        <w:t xml:space="preserve"> est rempli</w:t>
      </w:r>
      <w:r>
        <w:rPr>
          <w:rFonts w:cs="Calibri"/>
        </w:rPr>
        <w:t>e</w:t>
      </w:r>
      <w:r w:rsidR="00EA46B4" w:rsidRPr="00201020">
        <w:rPr>
          <w:rFonts w:cs="Calibri"/>
        </w:rPr>
        <w:t xml:space="preserve"> par une personne qualifiée. L</w:t>
      </w:r>
      <w:r w:rsidR="00EB0C9E" w:rsidRPr="00201020">
        <w:rPr>
          <w:rFonts w:cs="Calibri"/>
        </w:rPr>
        <w:t>e numéro d</w:t>
      </w:r>
      <w:r w:rsidR="00D10F19" w:rsidRPr="00201020">
        <w:rPr>
          <w:rFonts w:cs="Calibri"/>
        </w:rPr>
        <w:t>’</w:t>
      </w:r>
      <w:r w:rsidR="00EB0C9E" w:rsidRPr="00201020">
        <w:rPr>
          <w:rFonts w:cs="Calibri"/>
        </w:rPr>
        <w:t>équipement peut permettre de vérifier son état d</w:t>
      </w:r>
      <w:r w:rsidR="00D10F19" w:rsidRPr="00201020">
        <w:rPr>
          <w:rFonts w:cs="Calibri"/>
        </w:rPr>
        <w:t>’</w:t>
      </w:r>
      <w:r w:rsidR="00EB0C9E" w:rsidRPr="00201020">
        <w:rPr>
          <w:rFonts w:cs="Calibri"/>
        </w:rPr>
        <w:t>entretien</w:t>
      </w:r>
      <w:r w:rsidR="00BD7F88" w:rsidRPr="00201020">
        <w:rPr>
          <w:rFonts w:cs="Calibri"/>
        </w:rPr>
        <w:t>,</w:t>
      </w:r>
      <w:r w:rsidR="0077166C" w:rsidRPr="00201020">
        <w:rPr>
          <w:rFonts w:cs="Calibri"/>
        </w:rPr>
        <w:t xml:space="preserve"> par exemple. La description de la tâche peut nécessiter plus d</w:t>
      </w:r>
      <w:r w:rsidR="00D10F19" w:rsidRPr="00201020">
        <w:rPr>
          <w:rFonts w:cs="Calibri"/>
        </w:rPr>
        <w:t>’</w:t>
      </w:r>
      <w:r w:rsidR="0077166C" w:rsidRPr="00201020">
        <w:rPr>
          <w:rFonts w:cs="Calibri"/>
        </w:rPr>
        <w:t xml:space="preserve">espace. Les détails sont importants pour identifier les risques et </w:t>
      </w:r>
      <w:r w:rsidR="006D4F2D" w:rsidRPr="00201020">
        <w:rPr>
          <w:rFonts w:cs="Calibri"/>
        </w:rPr>
        <w:t xml:space="preserve">déterminer les </w:t>
      </w:r>
      <w:r w:rsidR="0077166C" w:rsidRPr="00201020">
        <w:rPr>
          <w:rFonts w:cs="Calibri"/>
        </w:rPr>
        <w:t>mesures de prévention.</w:t>
      </w:r>
    </w:p>
    <w:p w14:paraId="217B39F5" w14:textId="5FE0E511" w:rsidR="00ED3DBB" w:rsidRPr="00201020" w:rsidRDefault="001022F7" w:rsidP="001022F7">
      <w:pPr>
        <w:pStyle w:val="Style2bassurtitre2"/>
        <w:ind w:left="576" w:hanging="576"/>
        <w:rPr>
          <w:rFonts w:ascii="Calibri" w:hAnsi="Calibri" w:cs="Calibri"/>
        </w:rPr>
      </w:pPr>
      <w:r w:rsidRPr="00201020">
        <w:rPr>
          <w:rFonts w:ascii="Calibri" w:hAnsi="Calibri" w:cs="Calibri"/>
        </w:rPr>
        <w:t>6.2</w:t>
      </w:r>
      <w:r w:rsidRPr="00201020">
        <w:rPr>
          <w:rFonts w:ascii="Calibri" w:hAnsi="Calibri" w:cs="Calibri"/>
        </w:rPr>
        <w:tab/>
      </w:r>
      <w:r w:rsidR="007F28D3" w:rsidRPr="00201020">
        <w:rPr>
          <w:rFonts w:ascii="Calibri" w:hAnsi="Calibri" w:cs="Calibri"/>
        </w:rPr>
        <w:t>État normal</w:t>
      </w:r>
      <w:r w:rsidR="00ED3DBB" w:rsidRPr="00201020">
        <w:rPr>
          <w:rFonts w:ascii="Calibri" w:hAnsi="Calibri" w:cs="Calibri"/>
        </w:rPr>
        <w:t xml:space="preserve"> de l</w:t>
      </w:r>
      <w:r w:rsidR="00D10F19" w:rsidRPr="00201020">
        <w:rPr>
          <w:rFonts w:ascii="Calibri" w:hAnsi="Calibri" w:cs="Calibri"/>
        </w:rPr>
        <w:t>’</w:t>
      </w:r>
      <w:r w:rsidR="00ED3DBB" w:rsidRPr="00201020">
        <w:rPr>
          <w:rFonts w:ascii="Calibri" w:hAnsi="Calibri" w:cs="Calibri"/>
        </w:rPr>
        <w:t>appareillage</w:t>
      </w:r>
      <w:r w:rsidR="00F01AD7" w:rsidRPr="00201020">
        <w:rPr>
          <w:rFonts w:ascii="Calibri" w:hAnsi="Calibri" w:cs="Calibri"/>
        </w:rPr>
        <w:t>?</w:t>
      </w:r>
    </w:p>
    <w:p w14:paraId="145AD605" w14:textId="19A0E8D3" w:rsidR="00ED3DBB" w:rsidRPr="00201020" w:rsidRDefault="00ED3DBB" w:rsidP="003808E1">
      <w:pPr>
        <w:pBdr>
          <w:top w:val="nil"/>
          <w:left w:val="nil"/>
          <w:bottom w:val="nil"/>
          <w:right w:val="nil"/>
          <w:between w:val="nil"/>
          <w:bar w:val="nil"/>
        </w:pBdr>
        <w:spacing w:before="120" w:after="120"/>
        <w:jc w:val="both"/>
        <w:rPr>
          <w:rFonts w:cs="Calibri"/>
        </w:rPr>
      </w:pPr>
      <w:r w:rsidRPr="00201020">
        <w:rPr>
          <w:rFonts w:cs="Calibri"/>
        </w:rPr>
        <w:t>À cette question, l</w:t>
      </w:r>
      <w:r w:rsidR="00D10F19" w:rsidRPr="00201020">
        <w:rPr>
          <w:rFonts w:cs="Calibri"/>
        </w:rPr>
        <w:t>’</w:t>
      </w:r>
      <w:r w:rsidRPr="00201020">
        <w:rPr>
          <w:rFonts w:cs="Calibri"/>
        </w:rPr>
        <w:t>exécutant indique si l</w:t>
      </w:r>
      <w:r w:rsidR="00D10F19" w:rsidRPr="00201020">
        <w:rPr>
          <w:rFonts w:cs="Calibri"/>
        </w:rPr>
        <w:t>’</w:t>
      </w:r>
      <w:r w:rsidRPr="00201020">
        <w:rPr>
          <w:rFonts w:cs="Calibri"/>
        </w:rPr>
        <w:t xml:space="preserve">appareillage </w:t>
      </w:r>
      <w:r w:rsidR="00C8712D" w:rsidRPr="00201020">
        <w:rPr>
          <w:rFonts w:cs="Calibri"/>
        </w:rPr>
        <w:t xml:space="preserve">est conforme à </w:t>
      </w:r>
      <w:r w:rsidRPr="00201020">
        <w:rPr>
          <w:rFonts w:cs="Calibri"/>
        </w:rPr>
        <w:t>la définition d</w:t>
      </w:r>
      <w:r w:rsidR="00D10F19" w:rsidRPr="00201020">
        <w:rPr>
          <w:rFonts w:cs="Calibri"/>
        </w:rPr>
        <w:t>’</w:t>
      </w:r>
      <w:r w:rsidR="007F28D3" w:rsidRPr="00201020">
        <w:rPr>
          <w:rFonts w:cs="Calibri"/>
          <w:i/>
        </w:rPr>
        <w:t>état normal</w:t>
      </w:r>
      <w:r w:rsidRPr="00201020">
        <w:rPr>
          <w:rFonts w:cs="Calibri"/>
        </w:rPr>
        <w:t xml:space="preserve"> (voir </w:t>
      </w:r>
      <w:r w:rsidR="00556C86" w:rsidRPr="00201020">
        <w:rPr>
          <w:rFonts w:cs="Calibri"/>
        </w:rPr>
        <w:t xml:space="preserve">le chapitre </w:t>
      </w:r>
      <w:hyperlink w:anchor="_11._LEXIQUE" w:history="1">
        <w:r w:rsidR="00556C86" w:rsidRPr="00203C89">
          <w:rPr>
            <w:rStyle w:val="Lienhypertexte"/>
            <w:rFonts w:cs="Calibri"/>
            <w:color w:val="0070C0"/>
          </w:rPr>
          <w:t>L</w:t>
        </w:r>
        <w:r w:rsidRPr="00203C89">
          <w:rPr>
            <w:rStyle w:val="Lienhypertexte"/>
            <w:rFonts w:cs="Calibri"/>
            <w:color w:val="0070C0"/>
          </w:rPr>
          <w:t>exique</w:t>
        </w:r>
      </w:hyperlink>
      <w:r w:rsidRPr="00201020">
        <w:rPr>
          <w:rFonts w:cs="Calibri"/>
        </w:rPr>
        <w:t>).</w:t>
      </w:r>
    </w:p>
    <w:p w14:paraId="0E6CA47F" w14:textId="7D2EBCE8" w:rsidR="007E6A75" w:rsidRPr="00201020" w:rsidRDefault="001022F7" w:rsidP="001022F7">
      <w:pPr>
        <w:pStyle w:val="Style2bassurtitre2"/>
        <w:ind w:left="576" w:hanging="576"/>
        <w:rPr>
          <w:rFonts w:ascii="Calibri" w:hAnsi="Calibri" w:cs="Calibri"/>
        </w:rPr>
      </w:pPr>
      <w:r w:rsidRPr="00201020">
        <w:rPr>
          <w:rFonts w:ascii="Calibri" w:hAnsi="Calibri" w:cs="Calibri"/>
        </w:rPr>
        <w:t>6.3</w:t>
      </w:r>
      <w:r w:rsidRPr="00201020">
        <w:rPr>
          <w:rFonts w:ascii="Calibri" w:hAnsi="Calibri" w:cs="Calibri"/>
        </w:rPr>
        <w:tab/>
      </w:r>
      <w:r w:rsidR="007E6A75" w:rsidRPr="00201020">
        <w:rPr>
          <w:rFonts w:ascii="Calibri" w:hAnsi="Calibri" w:cs="Calibri"/>
        </w:rPr>
        <w:t xml:space="preserve">Tâche sous tension? </w:t>
      </w:r>
    </w:p>
    <w:p w14:paraId="78EF589A" w14:textId="2065B69D" w:rsidR="007E6A75" w:rsidRPr="00201020" w:rsidRDefault="007E6A75" w:rsidP="003808E1">
      <w:pPr>
        <w:spacing w:before="120" w:after="120"/>
        <w:jc w:val="both"/>
        <w:rPr>
          <w:rFonts w:cs="Calibri"/>
        </w:rPr>
      </w:pPr>
      <w:r w:rsidRPr="00201020">
        <w:rPr>
          <w:rFonts w:cs="Calibri"/>
        </w:rPr>
        <w:t>La tâche doit être exécuté</w:t>
      </w:r>
      <w:r w:rsidR="009632A9" w:rsidRPr="00201020">
        <w:rPr>
          <w:rFonts w:cs="Calibri"/>
        </w:rPr>
        <w:t>e</w:t>
      </w:r>
      <w:r w:rsidRPr="00201020">
        <w:rPr>
          <w:rFonts w:cs="Calibri"/>
        </w:rPr>
        <w:t xml:space="preserve"> sous tension (tâche </w:t>
      </w:r>
      <w:r w:rsidR="00B16F56" w:rsidRPr="00201020">
        <w:rPr>
          <w:rFonts w:cs="Calibri"/>
        </w:rPr>
        <w:t xml:space="preserve">de </w:t>
      </w:r>
      <w:r w:rsidRPr="00595567">
        <w:rPr>
          <w:rFonts w:cs="Calibri"/>
          <w:b/>
        </w:rPr>
        <w:t>type</w:t>
      </w:r>
      <w:r w:rsidR="0085712C" w:rsidRPr="00595567">
        <w:rPr>
          <w:rFonts w:cs="Calibri"/>
          <w:b/>
        </w:rPr>
        <w:t> </w:t>
      </w:r>
      <w:r w:rsidRPr="00595567">
        <w:rPr>
          <w:rFonts w:cs="Calibri"/>
          <w:b/>
        </w:rPr>
        <w:t>3 ou 4</w:t>
      </w:r>
      <w:r w:rsidRPr="00201020">
        <w:rPr>
          <w:rFonts w:cs="Calibri"/>
        </w:rPr>
        <w:t xml:space="preserve">) ou </w:t>
      </w:r>
      <w:r w:rsidR="0077166C" w:rsidRPr="00201020">
        <w:rPr>
          <w:rFonts w:cs="Calibri"/>
        </w:rPr>
        <w:t xml:space="preserve">potentiellement </w:t>
      </w:r>
      <w:r w:rsidRPr="00201020">
        <w:rPr>
          <w:rFonts w:cs="Calibri"/>
        </w:rPr>
        <w:t xml:space="preserve">sous tension (tâche </w:t>
      </w:r>
      <w:r w:rsidR="00B16F56" w:rsidRPr="00201020">
        <w:rPr>
          <w:rFonts w:cs="Calibri"/>
        </w:rPr>
        <w:t xml:space="preserve">de </w:t>
      </w:r>
      <w:r w:rsidRPr="00595567">
        <w:rPr>
          <w:rFonts w:cs="Calibri"/>
          <w:b/>
        </w:rPr>
        <w:t>type</w:t>
      </w:r>
      <w:r w:rsidR="0085712C" w:rsidRPr="00595567">
        <w:rPr>
          <w:rFonts w:cs="Calibri"/>
          <w:b/>
        </w:rPr>
        <w:t> </w:t>
      </w:r>
      <w:r w:rsidRPr="00595567">
        <w:rPr>
          <w:rFonts w:cs="Calibri"/>
          <w:b/>
        </w:rPr>
        <w:t>2</w:t>
      </w:r>
      <w:r w:rsidR="0077166C" w:rsidRPr="00201020">
        <w:rPr>
          <w:rFonts w:cs="Calibri"/>
        </w:rPr>
        <w:t>, vérification d</w:t>
      </w:r>
      <w:r w:rsidR="00D10F19" w:rsidRPr="00201020">
        <w:rPr>
          <w:rFonts w:cs="Calibri"/>
        </w:rPr>
        <w:t>’</w:t>
      </w:r>
      <w:r w:rsidR="0077166C" w:rsidRPr="00201020">
        <w:rPr>
          <w:rFonts w:cs="Calibri"/>
        </w:rPr>
        <w:t>absence de tension</w:t>
      </w:r>
      <w:r w:rsidRPr="00201020">
        <w:rPr>
          <w:rFonts w:cs="Calibri"/>
        </w:rPr>
        <w:t>).</w:t>
      </w:r>
    </w:p>
    <w:p w14:paraId="641EC5E6" w14:textId="6B933917" w:rsidR="000C6BC3" w:rsidRPr="00201020" w:rsidRDefault="001022F7" w:rsidP="001022F7">
      <w:pPr>
        <w:pStyle w:val="Style2bassurtitre2"/>
        <w:ind w:left="576" w:hanging="576"/>
        <w:rPr>
          <w:rFonts w:ascii="Calibri" w:hAnsi="Calibri" w:cs="Calibri"/>
        </w:rPr>
      </w:pPr>
      <w:r w:rsidRPr="00201020">
        <w:rPr>
          <w:rFonts w:ascii="Calibri" w:hAnsi="Calibri" w:cs="Calibri"/>
        </w:rPr>
        <w:t>6.4</w:t>
      </w:r>
      <w:r w:rsidRPr="00201020">
        <w:rPr>
          <w:rFonts w:ascii="Calibri" w:hAnsi="Calibri" w:cs="Calibri"/>
        </w:rPr>
        <w:tab/>
      </w:r>
      <w:r w:rsidR="000C6BC3" w:rsidRPr="00201020">
        <w:rPr>
          <w:rFonts w:ascii="Calibri" w:hAnsi="Calibri" w:cs="Calibri"/>
        </w:rPr>
        <w:t xml:space="preserve">Permis de travail sous tension requis? </w:t>
      </w:r>
    </w:p>
    <w:p w14:paraId="0B9AE3D2" w14:textId="682C2CA3" w:rsidR="000C6BC3" w:rsidRPr="00201020" w:rsidRDefault="000C6BC3" w:rsidP="003808E1">
      <w:pPr>
        <w:spacing w:before="120" w:after="120"/>
        <w:jc w:val="both"/>
        <w:rPr>
          <w:rFonts w:cs="Calibri"/>
        </w:rPr>
      </w:pPr>
      <w:r w:rsidRPr="00201020">
        <w:rPr>
          <w:rFonts w:cs="Calibri"/>
        </w:rPr>
        <w:t xml:space="preserve">La tâche est de </w:t>
      </w:r>
      <w:r w:rsidRPr="00595567">
        <w:rPr>
          <w:rFonts w:cs="Calibri"/>
          <w:b/>
        </w:rPr>
        <w:t>type</w:t>
      </w:r>
      <w:r w:rsidR="0085712C" w:rsidRPr="00595567">
        <w:rPr>
          <w:rFonts w:cs="Calibri"/>
          <w:b/>
        </w:rPr>
        <w:t> </w:t>
      </w:r>
      <w:r w:rsidRPr="00595567">
        <w:rPr>
          <w:rFonts w:cs="Calibri"/>
          <w:b/>
        </w:rPr>
        <w:t>4</w:t>
      </w:r>
      <w:r w:rsidRPr="00201020">
        <w:rPr>
          <w:rFonts w:cs="Calibri"/>
        </w:rPr>
        <w:t>.</w:t>
      </w:r>
      <w:r w:rsidR="0077166C" w:rsidRPr="00201020" w:rsidDel="00913B0B">
        <w:rPr>
          <w:rFonts w:cs="Calibri"/>
        </w:rPr>
        <w:t xml:space="preserve"> </w:t>
      </w:r>
      <w:r w:rsidR="0077166C" w:rsidRPr="00201020">
        <w:rPr>
          <w:rFonts w:cs="Calibri"/>
        </w:rPr>
        <w:t>Le formulaire de permis de travail sous tension est requis.</w:t>
      </w:r>
    </w:p>
    <w:p w14:paraId="4702E8CC" w14:textId="5B47DF6B" w:rsidR="00ED3DBB" w:rsidRPr="00201020" w:rsidRDefault="001022F7" w:rsidP="001022F7">
      <w:pPr>
        <w:pStyle w:val="Style2bassurtitre2"/>
        <w:ind w:left="576" w:hanging="576"/>
        <w:rPr>
          <w:rFonts w:ascii="Calibri" w:hAnsi="Calibri" w:cs="Calibri"/>
        </w:rPr>
      </w:pPr>
      <w:r w:rsidRPr="00201020">
        <w:rPr>
          <w:rFonts w:ascii="Calibri" w:hAnsi="Calibri" w:cs="Calibri"/>
        </w:rPr>
        <w:t>6.5</w:t>
      </w:r>
      <w:r w:rsidRPr="00201020">
        <w:rPr>
          <w:rFonts w:ascii="Calibri" w:hAnsi="Calibri" w:cs="Calibri"/>
        </w:rPr>
        <w:tab/>
      </w:r>
      <w:r w:rsidR="00ED3DBB" w:rsidRPr="00201020">
        <w:rPr>
          <w:rFonts w:ascii="Calibri" w:hAnsi="Calibri" w:cs="Calibri"/>
        </w:rPr>
        <w:t>Fiche de cadenassage</w:t>
      </w:r>
      <w:r w:rsidR="00EF3F8D" w:rsidRPr="00201020">
        <w:rPr>
          <w:rFonts w:ascii="Calibri" w:hAnsi="Calibri" w:cs="Calibri"/>
        </w:rPr>
        <w:t>?</w:t>
      </w:r>
      <w:r w:rsidR="00ED3DBB" w:rsidRPr="00201020">
        <w:rPr>
          <w:rFonts w:ascii="Calibri" w:hAnsi="Calibri" w:cs="Calibri"/>
        </w:rPr>
        <w:t xml:space="preserve"> </w:t>
      </w:r>
    </w:p>
    <w:p w14:paraId="30D5A5EF" w14:textId="393028D6" w:rsidR="00ED3DBB" w:rsidRPr="00201020" w:rsidRDefault="00ED3DBB" w:rsidP="003808E1">
      <w:pPr>
        <w:pBdr>
          <w:top w:val="nil"/>
          <w:left w:val="nil"/>
          <w:bottom w:val="nil"/>
          <w:right w:val="nil"/>
          <w:between w:val="nil"/>
          <w:bar w:val="nil"/>
        </w:pBdr>
        <w:spacing w:before="120" w:after="120"/>
        <w:jc w:val="both"/>
        <w:rPr>
          <w:rFonts w:cs="Calibri"/>
        </w:rPr>
      </w:pPr>
      <w:r w:rsidRPr="00201020">
        <w:rPr>
          <w:rFonts w:cs="Calibri"/>
        </w:rPr>
        <w:t xml:space="preserve">Une fiche spécifique </w:t>
      </w:r>
      <w:r w:rsidR="00EF3F8D" w:rsidRPr="00201020">
        <w:rPr>
          <w:rFonts w:cs="Calibri"/>
        </w:rPr>
        <w:t xml:space="preserve">peut être </w:t>
      </w:r>
      <w:r w:rsidRPr="00201020">
        <w:rPr>
          <w:rFonts w:cs="Calibri"/>
        </w:rPr>
        <w:t>requise. Elle peut être existante ou être remplie à pied d</w:t>
      </w:r>
      <w:r w:rsidR="00D10F19" w:rsidRPr="00201020">
        <w:rPr>
          <w:rFonts w:cs="Calibri"/>
        </w:rPr>
        <w:t>’</w:t>
      </w:r>
      <w:r w:rsidRPr="00201020">
        <w:rPr>
          <w:rFonts w:cs="Calibri"/>
        </w:rPr>
        <w:t>œuvre</w:t>
      </w:r>
      <w:r w:rsidR="00C8712D" w:rsidRPr="00201020">
        <w:rPr>
          <w:rFonts w:cs="Calibri"/>
        </w:rPr>
        <w:t>,</w:t>
      </w:r>
      <w:r w:rsidRPr="00201020">
        <w:rPr>
          <w:rFonts w:cs="Calibri"/>
        </w:rPr>
        <w:t xml:space="preserve"> selon un processus établi</w:t>
      </w:r>
      <w:r w:rsidR="0043058A" w:rsidRPr="00201020">
        <w:rPr>
          <w:rFonts w:cs="Calibri"/>
        </w:rPr>
        <w:t xml:space="preserve"> et conforme au</w:t>
      </w:r>
      <w:r w:rsidR="00E85FFE" w:rsidRPr="00201020">
        <w:rPr>
          <w:rFonts w:cs="Calibri"/>
        </w:rPr>
        <w:t xml:space="preserve"> </w:t>
      </w:r>
      <w:bookmarkStart w:id="21" w:name="_Hlk99461360"/>
      <w:r w:rsidR="00E85FFE" w:rsidRPr="00201020">
        <w:rPr>
          <w:rFonts w:cs="Calibri"/>
        </w:rPr>
        <w:t xml:space="preserve">Règlement sur la santé et la sécurité du travail </w:t>
      </w:r>
      <w:bookmarkEnd w:id="21"/>
      <w:r w:rsidR="00E85FFE" w:rsidRPr="00201020">
        <w:rPr>
          <w:rFonts w:cs="Calibri"/>
        </w:rPr>
        <w:t>(</w:t>
      </w:r>
      <w:r w:rsidR="0043058A" w:rsidRPr="00201020">
        <w:rPr>
          <w:rFonts w:cs="Calibri"/>
        </w:rPr>
        <w:t>RSST</w:t>
      </w:r>
      <w:r w:rsidR="00E85FFE" w:rsidRPr="00201020">
        <w:rPr>
          <w:rFonts w:cs="Calibri"/>
        </w:rPr>
        <w:t>)</w:t>
      </w:r>
      <w:r w:rsidRPr="00201020">
        <w:rPr>
          <w:rFonts w:cs="Calibri"/>
        </w:rPr>
        <w:t>.</w:t>
      </w:r>
    </w:p>
    <w:p w14:paraId="282C1C80" w14:textId="56DFFD59" w:rsidR="006868F5" w:rsidRPr="00201020" w:rsidRDefault="001022F7" w:rsidP="00595567">
      <w:pPr>
        <w:pStyle w:val="Style2bassurtitre2"/>
        <w:keepNext/>
        <w:keepLines/>
        <w:ind w:left="576" w:hanging="576"/>
        <w:rPr>
          <w:rFonts w:ascii="Calibri" w:hAnsi="Calibri" w:cs="Calibri"/>
        </w:rPr>
      </w:pPr>
      <w:r w:rsidRPr="00201020">
        <w:rPr>
          <w:rFonts w:ascii="Calibri" w:hAnsi="Calibri" w:cs="Calibri"/>
        </w:rPr>
        <w:lastRenderedPageBreak/>
        <w:t>6.6</w:t>
      </w:r>
      <w:r w:rsidR="008B56AC" w:rsidRPr="00201020">
        <w:rPr>
          <w:rFonts w:ascii="Calibri" w:hAnsi="Calibri" w:cs="Calibri"/>
        </w:rPr>
        <w:tab/>
      </w:r>
      <w:r w:rsidR="006868F5" w:rsidRPr="00201020">
        <w:rPr>
          <w:rFonts w:ascii="Calibri" w:hAnsi="Calibri" w:cs="Calibri"/>
        </w:rPr>
        <w:t>Surveillant requis?</w:t>
      </w:r>
    </w:p>
    <w:p w14:paraId="6531924A" w14:textId="3B3C860E" w:rsidR="0077166C" w:rsidRPr="00201020" w:rsidRDefault="00CE61B0" w:rsidP="00595567">
      <w:pPr>
        <w:pStyle w:val="ProgrammeCorpstexte"/>
        <w:keepNext/>
        <w:keepLines/>
        <w:spacing w:after="120" w:line="240" w:lineRule="auto"/>
        <w:rPr>
          <w:rFonts w:ascii="Calibri" w:hAnsi="Calibri" w:cs="Calibri"/>
          <w:lang w:val="fr-CA"/>
        </w:rPr>
      </w:pPr>
      <w:r w:rsidRPr="00201020">
        <w:rPr>
          <w:rFonts w:ascii="Calibri" w:hAnsi="Calibri" w:cs="Calibri"/>
          <w:lang w:val="fr-CA"/>
        </w:rPr>
        <w:t>Le besoin d</w:t>
      </w:r>
      <w:r w:rsidR="00D10F19" w:rsidRPr="00201020">
        <w:rPr>
          <w:rFonts w:ascii="Calibri" w:hAnsi="Calibri" w:cs="Calibri"/>
          <w:lang w:val="fr-CA"/>
        </w:rPr>
        <w:t>’</w:t>
      </w:r>
      <w:r w:rsidRPr="00201020">
        <w:rPr>
          <w:rFonts w:ascii="Calibri" w:hAnsi="Calibri" w:cs="Calibri"/>
          <w:lang w:val="fr-CA"/>
        </w:rPr>
        <w:t xml:space="preserve">un surveillant doit être évalué (non requis, </w:t>
      </w:r>
      <w:r w:rsidR="00321F6A" w:rsidRPr="00201020">
        <w:rPr>
          <w:rFonts w:ascii="Calibri" w:hAnsi="Calibri" w:cs="Calibri"/>
          <w:i/>
          <w:lang w:val="fr-CA"/>
        </w:rPr>
        <w:t>qualifié</w:t>
      </w:r>
      <w:r w:rsidRPr="00201020">
        <w:rPr>
          <w:rFonts w:ascii="Calibri" w:hAnsi="Calibri" w:cs="Calibri"/>
          <w:lang w:val="fr-CA"/>
        </w:rPr>
        <w:t xml:space="preserve"> ou </w:t>
      </w:r>
      <w:r w:rsidRPr="00201020">
        <w:rPr>
          <w:rFonts w:ascii="Calibri" w:hAnsi="Calibri" w:cs="Calibri"/>
          <w:i/>
          <w:lang w:val="fr-CA"/>
        </w:rPr>
        <w:t>non</w:t>
      </w:r>
      <w:r w:rsidRPr="00201020">
        <w:rPr>
          <w:rFonts w:ascii="Calibri" w:hAnsi="Calibri" w:cs="Calibri"/>
          <w:lang w:val="fr-CA"/>
        </w:rPr>
        <w:t xml:space="preserve"> </w:t>
      </w:r>
      <w:r w:rsidR="00321F6A" w:rsidRPr="00201020">
        <w:rPr>
          <w:rFonts w:ascii="Calibri" w:hAnsi="Calibri" w:cs="Calibri"/>
          <w:i/>
          <w:lang w:val="fr-CA"/>
        </w:rPr>
        <w:t>qualifié</w:t>
      </w:r>
      <w:r w:rsidRPr="00201020">
        <w:rPr>
          <w:rFonts w:ascii="Calibri" w:hAnsi="Calibri" w:cs="Calibri"/>
          <w:lang w:val="fr-CA"/>
        </w:rPr>
        <w:t xml:space="preserve">). Le </w:t>
      </w:r>
      <w:r w:rsidRPr="00595567">
        <w:rPr>
          <w:rFonts w:ascii="Calibri" w:hAnsi="Calibri" w:cs="Calibri"/>
          <w:b/>
          <w:lang w:val="fr-CA"/>
        </w:rPr>
        <w:t>tableau A</w:t>
      </w:r>
      <w:r w:rsidR="00595567">
        <w:rPr>
          <w:rFonts w:ascii="Calibri" w:hAnsi="Calibri" w:cs="Calibri"/>
          <w:lang w:val="fr-CA"/>
        </w:rPr>
        <w:t>,</w:t>
      </w:r>
      <w:r w:rsidRPr="00201020">
        <w:rPr>
          <w:rFonts w:ascii="Calibri" w:hAnsi="Calibri" w:cs="Calibri"/>
          <w:lang w:val="fr-CA"/>
        </w:rPr>
        <w:t xml:space="preserve"> </w:t>
      </w:r>
      <w:r w:rsidR="00595567">
        <w:rPr>
          <w:rFonts w:ascii="Calibri" w:hAnsi="Calibri" w:cs="Calibri"/>
          <w:lang w:val="fr-CA"/>
        </w:rPr>
        <w:t>ci-après,</w:t>
      </w:r>
      <w:r w:rsidRPr="00201020">
        <w:rPr>
          <w:rFonts w:ascii="Calibri" w:hAnsi="Calibri" w:cs="Calibri"/>
          <w:lang w:val="fr-CA"/>
        </w:rPr>
        <w:t xml:space="preserve"> doit être utilisé pour le déterminer.</w:t>
      </w:r>
    </w:p>
    <w:p w14:paraId="7E581D51" w14:textId="7DA8B34F" w:rsidR="00F15085" w:rsidRDefault="00C94792" w:rsidP="00595567">
      <w:pPr>
        <w:keepNext/>
        <w:keepLines/>
        <w:pBdr>
          <w:top w:val="nil"/>
          <w:left w:val="nil"/>
          <w:bottom w:val="nil"/>
          <w:right w:val="nil"/>
          <w:between w:val="nil"/>
          <w:bar w:val="nil"/>
        </w:pBdr>
        <w:ind w:left="288" w:right="288"/>
        <w:jc w:val="center"/>
        <w:rPr>
          <w:rFonts w:eastAsiaTheme="minorEastAsia" w:cs="Calibri"/>
          <w:color w:val="000000"/>
          <w:lang w:eastAsia="fr-CA"/>
        </w:rPr>
      </w:pPr>
      <w:r w:rsidRPr="00C94792">
        <w:rPr>
          <w:rFonts w:eastAsiaTheme="minorEastAsia" w:cs="Calibri"/>
          <w:b/>
          <w:bCs/>
          <w:color w:val="000000"/>
          <w:sz w:val="24"/>
          <w:szCs w:val="24"/>
          <w:lang w:eastAsia="fr-CA"/>
        </w:rPr>
        <w:t>TABLEAU A</w:t>
      </w:r>
      <w:r w:rsidR="00F15085" w:rsidRPr="00F15085">
        <w:rPr>
          <w:rFonts w:eastAsiaTheme="minorEastAsia" w:cs="Calibri"/>
          <w:color w:val="000000"/>
          <w:lang w:eastAsia="fr-CA"/>
        </w:rPr>
        <w:t xml:space="preserve"> </w:t>
      </w:r>
      <w:r w:rsidR="00F15085" w:rsidRPr="0009306C">
        <w:rPr>
          <w:rFonts w:eastAsiaTheme="minorEastAsia" w:cs="Calibri"/>
          <w:color w:val="000000"/>
          <w:sz w:val="20"/>
          <w:szCs w:val="20"/>
          <w:lang w:eastAsia="fr-CA"/>
        </w:rPr>
        <w:t>(Travail seul ou accompagné)</w:t>
      </w:r>
    </w:p>
    <w:p w14:paraId="56FF3E93" w14:textId="233A1C18" w:rsidR="001F1CE2" w:rsidRPr="00201020" w:rsidRDefault="00C94792" w:rsidP="00595567">
      <w:pPr>
        <w:keepNext/>
        <w:keepLines/>
        <w:pBdr>
          <w:top w:val="nil"/>
          <w:left w:val="nil"/>
          <w:bottom w:val="nil"/>
          <w:right w:val="nil"/>
          <w:between w:val="nil"/>
          <w:bar w:val="nil"/>
        </w:pBdr>
        <w:spacing w:after="120"/>
        <w:ind w:left="288" w:right="288"/>
        <w:rPr>
          <w:rFonts w:eastAsiaTheme="minorEastAsia" w:cs="Calibri"/>
          <w:color w:val="000000"/>
          <w:lang w:eastAsia="fr-CA"/>
        </w:rPr>
      </w:pPr>
      <w:r w:rsidRPr="00564CC9">
        <w:rPr>
          <w:rFonts w:eastAsiaTheme="minorEastAsia" w:cs="Calibri"/>
          <w:color w:val="000000"/>
          <w:sz w:val="18"/>
          <w:szCs w:val="18"/>
          <w:lang w:eastAsia="fr-CA"/>
        </w:rPr>
        <w:t>(</w:t>
      </w:r>
      <w:proofErr w:type="gramStart"/>
      <w:r w:rsidRPr="00564CC9">
        <w:rPr>
          <w:rFonts w:eastAsiaTheme="minorEastAsia" w:cs="Calibri"/>
          <w:color w:val="000000"/>
          <w:sz w:val="18"/>
          <w:szCs w:val="18"/>
          <w:lang w:eastAsia="fr-CA"/>
        </w:rPr>
        <w:t>en</w:t>
      </w:r>
      <w:proofErr w:type="gramEnd"/>
      <w:r w:rsidRPr="00564CC9">
        <w:rPr>
          <w:rFonts w:eastAsiaTheme="minorEastAsia" w:cs="Calibri"/>
          <w:color w:val="000000"/>
          <w:sz w:val="18"/>
          <w:szCs w:val="18"/>
          <w:lang w:eastAsia="fr-CA"/>
        </w:rPr>
        <w:t xml:space="preserve"> vertu du risque électrique seulement. Pour d’autres risques, des exigences supplémentaires pourraient être requises [ex.</w:t>
      </w:r>
      <w:r w:rsidR="00E82D03">
        <w:rPr>
          <w:rFonts w:eastAsiaTheme="minorEastAsia" w:cs="Calibri"/>
          <w:color w:val="000000"/>
          <w:sz w:val="18"/>
          <w:szCs w:val="18"/>
          <w:lang w:eastAsia="fr-CA"/>
        </w:rPr>
        <w:t> </w:t>
      </w:r>
      <w:r w:rsidRPr="00564CC9">
        <w:rPr>
          <w:rFonts w:eastAsiaTheme="minorEastAsia" w:cs="Calibri"/>
          <w:color w:val="000000"/>
          <w:sz w:val="18"/>
          <w:szCs w:val="18"/>
          <w:lang w:eastAsia="fr-CA"/>
        </w:rPr>
        <w:t>:</w:t>
      </w:r>
      <w:r w:rsidR="00E82D03">
        <w:rPr>
          <w:rFonts w:eastAsiaTheme="minorEastAsia" w:cs="Calibri"/>
          <w:color w:val="000000"/>
          <w:sz w:val="18"/>
          <w:szCs w:val="18"/>
          <w:lang w:eastAsia="fr-CA"/>
        </w:rPr>
        <w:t> </w:t>
      </w:r>
      <w:r w:rsidRPr="00564CC9">
        <w:rPr>
          <w:rFonts w:eastAsiaTheme="minorEastAsia" w:cs="Calibri"/>
          <w:color w:val="000000"/>
          <w:sz w:val="18"/>
          <w:szCs w:val="18"/>
          <w:lang w:eastAsia="fr-CA"/>
        </w:rPr>
        <w:t>travail en espace clos])</w:t>
      </w:r>
    </w:p>
    <w:tbl>
      <w:tblPr>
        <w:tblStyle w:val="Grilledutableau"/>
        <w:tblW w:w="0" w:type="auto"/>
        <w:jc w:val="center"/>
        <w:tblLayout w:type="fixed"/>
        <w:tblLook w:val="04A0" w:firstRow="1" w:lastRow="0" w:firstColumn="1" w:lastColumn="0" w:noHBand="0" w:noVBand="1"/>
      </w:tblPr>
      <w:tblGrid>
        <w:gridCol w:w="1581"/>
        <w:gridCol w:w="1582"/>
        <w:gridCol w:w="1582"/>
        <w:gridCol w:w="1684"/>
        <w:gridCol w:w="1590"/>
        <w:gridCol w:w="1603"/>
      </w:tblGrid>
      <w:tr w:rsidR="00FB2E31" w:rsidRPr="00345E98" w14:paraId="4CB63521" w14:textId="77777777" w:rsidTr="005515FD">
        <w:trPr>
          <w:trHeight w:val="998"/>
          <w:jc w:val="center"/>
        </w:trPr>
        <w:tc>
          <w:tcPr>
            <w:tcW w:w="1581" w:type="dxa"/>
            <w:tcBorders>
              <w:top w:val="single" w:sz="4" w:space="0" w:color="EC8926"/>
              <w:left w:val="single" w:sz="4" w:space="0" w:color="EC8926"/>
              <w:bottom w:val="double" w:sz="4" w:space="0" w:color="auto"/>
              <w:right w:val="single" w:sz="4" w:space="0" w:color="EC8926"/>
            </w:tcBorders>
            <w:shd w:val="clear" w:color="auto" w:fill="FFFFFF" w:themeFill="background1"/>
          </w:tcPr>
          <w:p w14:paraId="226F38E7" w14:textId="3E68C436" w:rsidR="00FB2E31" w:rsidRPr="00201020" w:rsidRDefault="00CB4F76" w:rsidP="00595567">
            <w:pPr>
              <w:pStyle w:val="ProgrammeCorpstexte"/>
              <w:keepNext/>
              <w:keepLines/>
              <w:spacing w:after="12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TENSION</w:t>
            </w:r>
          </w:p>
        </w:tc>
        <w:tc>
          <w:tcPr>
            <w:tcW w:w="1582" w:type="dxa"/>
            <w:tcBorders>
              <w:top w:val="single" w:sz="4" w:space="0" w:color="EC8926"/>
              <w:left w:val="single" w:sz="4" w:space="0" w:color="EC8926"/>
              <w:bottom w:val="double" w:sz="4" w:space="0" w:color="auto"/>
              <w:right w:val="single" w:sz="4" w:space="0" w:color="EC8926"/>
            </w:tcBorders>
            <w:shd w:val="clear" w:color="auto" w:fill="FFFFFF" w:themeFill="background1"/>
          </w:tcPr>
          <w:p w14:paraId="6167978E" w14:textId="3D3E35C2" w:rsidR="00207AEC" w:rsidRPr="00201020" w:rsidRDefault="00CB4F76" w:rsidP="00595567">
            <w:pPr>
              <w:pStyle w:val="ProgrammeCorpstexte"/>
              <w:keepNext/>
              <w:keepLines/>
              <w:spacing w:after="12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RISQUE D’ARC</w:t>
            </w:r>
          </w:p>
          <w:p w14:paraId="1FE6C126" w14:textId="4119F5A0" w:rsidR="00FB2E31" w:rsidRPr="00201020" w:rsidRDefault="00FB2E31" w:rsidP="00595567">
            <w:pPr>
              <w:pStyle w:val="ProgrammeCorpstexte"/>
              <w:keepNext/>
              <w:keepLines/>
              <w:spacing w:after="120" w:line="240" w:lineRule="auto"/>
              <w:jc w:val="center"/>
              <w:rPr>
                <w:rFonts w:ascii="Calibri" w:hAnsi="Calibri" w:cs="Calibri"/>
                <w:b/>
                <w:color w:val="000000" w:themeColor="text1"/>
                <w:lang w:val="fr-CA"/>
              </w:rPr>
            </w:pPr>
          </w:p>
        </w:tc>
        <w:tc>
          <w:tcPr>
            <w:tcW w:w="1582" w:type="dxa"/>
            <w:tcBorders>
              <w:top w:val="single" w:sz="4" w:space="0" w:color="EC8926"/>
              <w:left w:val="single" w:sz="4" w:space="0" w:color="EC8926"/>
              <w:bottom w:val="double" w:sz="4" w:space="0" w:color="auto"/>
              <w:right w:val="single" w:sz="4" w:space="0" w:color="EC8926"/>
            </w:tcBorders>
            <w:shd w:val="clear" w:color="auto" w:fill="FFFFFF" w:themeFill="background1"/>
          </w:tcPr>
          <w:p w14:paraId="728C905D" w14:textId="34E47302" w:rsidR="00FB2E31" w:rsidRPr="00201020" w:rsidRDefault="00CB4F76" w:rsidP="00595567">
            <w:pPr>
              <w:pStyle w:val="ProgrammeCorpstexte"/>
              <w:keepNext/>
              <w:keepLines/>
              <w:spacing w:after="12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TYPE</w:t>
            </w:r>
            <w:r w:rsidR="0085712C" w:rsidRPr="00201020">
              <w:rPr>
                <w:rFonts w:ascii="Calibri" w:hAnsi="Calibri" w:cs="Calibri"/>
                <w:b/>
                <w:color w:val="000000" w:themeColor="text1"/>
                <w:lang w:val="fr-CA"/>
              </w:rPr>
              <w:t> </w:t>
            </w:r>
            <w:r w:rsidR="00FB2E31" w:rsidRPr="00201020">
              <w:rPr>
                <w:rFonts w:ascii="Calibri" w:hAnsi="Calibri" w:cs="Calibri"/>
                <w:b/>
                <w:color w:val="000000" w:themeColor="text1"/>
                <w:lang w:val="fr-CA"/>
              </w:rPr>
              <w:t>1</w:t>
            </w:r>
          </w:p>
          <w:p w14:paraId="158B3D85" w14:textId="77777777" w:rsidR="00FB2E31" w:rsidRPr="00201020" w:rsidRDefault="00FB2E31" w:rsidP="00595567">
            <w:pPr>
              <w:pStyle w:val="ProgrammeCorpstexte"/>
              <w:keepNext/>
              <w:keepLines/>
              <w:spacing w:after="120" w:line="240" w:lineRule="auto"/>
              <w:jc w:val="center"/>
              <w:rPr>
                <w:rFonts w:ascii="Calibri" w:hAnsi="Calibri" w:cs="Calibri"/>
                <w:color w:val="000000" w:themeColor="text1"/>
                <w:lang w:val="fr-CA"/>
              </w:rPr>
            </w:pPr>
            <w:r w:rsidRPr="00201020">
              <w:rPr>
                <w:rFonts w:ascii="Calibri" w:hAnsi="Calibri" w:cs="Calibri"/>
                <w:color w:val="000000" w:themeColor="text1"/>
                <w:sz w:val="18"/>
                <w:szCs w:val="18"/>
                <w:lang w:val="fr-CA"/>
              </w:rPr>
              <w:t>(</w:t>
            </w:r>
            <w:proofErr w:type="gramStart"/>
            <w:r w:rsidRPr="00201020">
              <w:rPr>
                <w:rFonts w:ascii="Calibri" w:hAnsi="Calibri" w:cs="Calibri"/>
                <w:color w:val="000000" w:themeColor="text1"/>
                <w:sz w:val="18"/>
                <w:szCs w:val="18"/>
                <w:lang w:val="fr-CA"/>
              </w:rPr>
              <w:t>sans</w:t>
            </w:r>
            <w:proofErr w:type="gramEnd"/>
            <w:r w:rsidRPr="00201020">
              <w:rPr>
                <w:rFonts w:ascii="Calibri" w:hAnsi="Calibri" w:cs="Calibri"/>
                <w:color w:val="000000" w:themeColor="text1"/>
                <w:sz w:val="18"/>
                <w:szCs w:val="18"/>
                <w:lang w:val="fr-CA"/>
              </w:rPr>
              <w:t xml:space="preserve"> danger)</w:t>
            </w:r>
          </w:p>
        </w:tc>
        <w:tc>
          <w:tcPr>
            <w:tcW w:w="1684" w:type="dxa"/>
            <w:tcBorders>
              <w:top w:val="single" w:sz="4" w:space="0" w:color="EC8926"/>
              <w:left w:val="single" w:sz="4" w:space="0" w:color="EC8926"/>
              <w:bottom w:val="double" w:sz="4" w:space="0" w:color="auto"/>
              <w:right w:val="single" w:sz="4" w:space="0" w:color="EC8926"/>
            </w:tcBorders>
            <w:shd w:val="clear" w:color="auto" w:fill="FFFFFF" w:themeFill="background1"/>
          </w:tcPr>
          <w:p w14:paraId="19C3C301" w14:textId="44F1F29D" w:rsidR="00FB2E31" w:rsidRPr="00201020" w:rsidRDefault="00CB4F76" w:rsidP="00595567">
            <w:pPr>
              <w:pStyle w:val="ProgrammeCorpstexte"/>
              <w:keepNext/>
              <w:keepLines/>
              <w:spacing w:after="12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TYPE</w:t>
            </w:r>
            <w:r w:rsidR="0085712C" w:rsidRPr="00201020">
              <w:rPr>
                <w:rFonts w:ascii="Calibri" w:hAnsi="Calibri" w:cs="Calibri"/>
                <w:b/>
                <w:color w:val="000000" w:themeColor="text1"/>
                <w:lang w:val="fr-CA"/>
              </w:rPr>
              <w:t> </w:t>
            </w:r>
            <w:r w:rsidR="00FB2E31" w:rsidRPr="00201020">
              <w:rPr>
                <w:rFonts w:ascii="Calibri" w:hAnsi="Calibri" w:cs="Calibri"/>
                <w:b/>
                <w:color w:val="000000" w:themeColor="text1"/>
                <w:lang w:val="fr-CA"/>
              </w:rPr>
              <w:t>2</w:t>
            </w:r>
          </w:p>
          <w:p w14:paraId="061CACDF" w14:textId="7D6E1308" w:rsidR="00FB2E31" w:rsidRPr="00201020" w:rsidRDefault="00FB2E31" w:rsidP="00595567">
            <w:pPr>
              <w:pStyle w:val="ProgrammeCorpstexte"/>
              <w:keepNext/>
              <w:keepLines/>
              <w:spacing w:after="120" w:line="240" w:lineRule="auto"/>
              <w:jc w:val="center"/>
              <w:rPr>
                <w:rFonts w:ascii="Calibri" w:hAnsi="Calibri" w:cs="Calibri"/>
                <w:color w:val="000000" w:themeColor="text1"/>
                <w:lang w:val="fr-CA"/>
              </w:rPr>
            </w:pPr>
            <w:r w:rsidRPr="00201020">
              <w:rPr>
                <w:rFonts w:ascii="Calibri" w:hAnsi="Calibri" w:cs="Calibri"/>
                <w:color w:val="000000" w:themeColor="text1"/>
                <w:sz w:val="18"/>
                <w:szCs w:val="18"/>
                <w:lang w:val="fr-CA"/>
              </w:rPr>
              <w:t>(</w:t>
            </w:r>
            <w:proofErr w:type="gramStart"/>
            <w:r w:rsidR="00D74019" w:rsidRPr="00201020">
              <w:rPr>
                <w:rFonts w:ascii="Calibri" w:hAnsi="Calibri" w:cs="Calibri"/>
                <w:color w:val="000000" w:themeColor="text1"/>
                <w:sz w:val="18"/>
                <w:szCs w:val="18"/>
                <w:lang w:val="fr-CA"/>
              </w:rPr>
              <w:t>vérifica</w:t>
            </w:r>
            <w:r w:rsidR="00292BE0" w:rsidRPr="00201020">
              <w:rPr>
                <w:rFonts w:ascii="Calibri" w:hAnsi="Calibri" w:cs="Calibri"/>
                <w:color w:val="000000" w:themeColor="text1"/>
                <w:sz w:val="18"/>
                <w:szCs w:val="18"/>
                <w:lang w:val="fr-CA"/>
              </w:rPr>
              <w:t>tion</w:t>
            </w:r>
            <w:proofErr w:type="gramEnd"/>
            <w:r w:rsidR="00D74019" w:rsidRPr="00201020">
              <w:rPr>
                <w:rFonts w:ascii="Calibri" w:hAnsi="Calibri" w:cs="Calibri"/>
                <w:color w:val="000000" w:themeColor="text1"/>
                <w:sz w:val="18"/>
                <w:szCs w:val="18"/>
                <w:lang w:val="fr-CA"/>
              </w:rPr>
              <w:t xml:space="preserve"> d’absence de tension </w:t>
            </w:r>
            <w:r w:rsidR="007E3468" w:rsidRPr="00201020">
              <w:rPr>
                <w:rFonts w:ascii="Calibri" w:hAnsi="Calibri" w:cs="Calibri"/>
                <w:color w:val="000000" w:themeColor="text1"/>
                <w:sz w:val="18"/>
                <w:szCs w:val="18"/>
                <w:lang w:val="fr-CA"/>
              </w:rPr>
              <w:t>–</w:t>
            </w:r>
            <w:r w:rsidR="00D74019" w:rsidRPr="00201020">
              <w:rPr>
                <w:rFonts w:ascii="Calibri" w:hAnsi="Calibri" w:cs="Calibri"/>
                <w:color w:val="000000" w:themeColor="text1"/>
                <w:sz w:val="18"/>
                <w:szCs w:val="18"/>
                <w:lang w:val="fr-CA"/>
              </w:rPr>
              <w:t xml:space="preserve"> </w:t>
            </w:r>
            <w:r w:rsidRPr="00201020">
              <w:rPr>
                <w:rFonts w:ascii="Calibri" w:hAnsi="Calibri" w:cs="Calibri"/>
                <w:color w:val="000000" w:themeColor="text1"/>
                <w:sz w:val="18"/>
                <w:szCs w:val="18"/>
                <w:lang w:val="fr-CA"/>
              </w:rPr>
              <w:t>VAT)</w:t>
            </w:r>
          </w:p>
        </w:tc>
        <w:tc>
          <w:tcPr>
            <w:tcW w:w="1590" w:type="dxa"/>
            <w:tcBorders>
              <w:top w:val="single" w:sz="4" w:space="0" w:color="EC8926"/>
              <w:left w:val="single" w:sz="4" w:space="0" w:color="EC8926"/>
              <w:bottom w:val="double" w:sz="4" w:space="0" w:color="auto"/>
              <w:right w:val="single" w:sz="4" w:space="0" w:color="EC8926"/>
            </w:tcBorders>
            <w:shd w:val="clear" w:color="auto" w:fill="FFFFFF" w:themeFill="background1"/>
          </w:tcPr>
          <w:p w14:paraId="1520A0A2" w14:textId="52CD749B" w:rsidR="00FB2E31" w:rsidRPr="00201020" w:rsidRDefault="00CB4F76" w:rsidP="00595567">
            <w:pPr>
              <w:pStyle w:val="ProgrammeCorpstexte"/>
              <w:keepNext/>
              <w:keepLines/>
              <w:spacing w:after="12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TYPE</w:t>
            </w:r>
            <w:r w:rsidR="0085712C" w:rsidRPr="00201020">
              <w:rPr>
                <w:rFonts w:ascii="Calibri" w:hAnsi="Calibri" w:cs="Calibri"/>
                <w:b/>
                <w:color w:val="000000" w:themeColor="text1"/>
                <w:lang w:val="fr-CA"/>
              </w:rPr>
              <w:t> </w:t>
            </w:r>
            <w:r w:rsidR="00FB2E31" w:rsidRPr="00201020">
              <w:rPr>
                <w:rFonts w:ascii="Calibri" w:hAnsi="Calibri" w:cs="Calibri"/>
                <w:b/>
                <w:color w:val="000000" w:themeColor="text1"/>
                <w:lang w:val="fr-CA"/>
              </w:rPr>
              <w:t>3</w:t>
            </w:r>
          </w:p>
          <w:p w14:paraId="1FBF347B" w14:textId="28C0CCEB" w:rsidR="00FB2E31" w:rsidRPr="00201020" w:rsidRDefault="00FB2E31" w:rsidP="00595567">
            <w:pPr>
              <w:pStyle w:val="ProgrammeCorpstexte"/>
              <w:keepNext/>
              <w:keepLines/>
              <w:spacing w:after="120" w:line="240" w:lineRule="auto"/>
              <w:jc w:val="center"/>
              <w:rPr>
                <w:rFonts w:ascii="Calibri" w:hAnsi="Calibri" w:cs="Calibri"/>
                <w:color w:val="000000" w:themeColor="text1"/>
                <w:sz w:val="18"/>
                <w:szCs w:val="18"/>
                <w:lang w:val="fr-CA"/>
              </w:rPr>
            </w:pPr>
            <w:r w:rsidRPr="00201020">
              <w:rPr>
                <w:rFonts w:ascii="Calibri" w:hAnsi="Calibri" w:cs="Calibri"/>
                <w:color w:val="000000" w:themeColor="text1"/>
                <w:sz w:val="18"/>
                <w:szCs w:val="18"/>
                <w:lang w:val="fr-CA"/>
              </w:rPr>
              <w:t>(</w:t>
            </w:r>
            <w:proofErr w:type="gramStart"/>
            <w:r w:rsidR="00774CD6" w:rsidRPr="00201020">
              <w:rPr>
                <w:rFonts w:ascii="Calibri" w:hAnsi="Calibri" w:cs="Calibri"/>
                <w:color w:val="000000" w:themeColor="text1"/>
                <w:sz w:val="18"/>
                <w:szCs w:val="18"/>
                <w:lang w:val="fr-CA"/>
              </w:rPr>
              <w:t>m</w:t>
            </w:r>
            <w:r w:rsidRPr="00201020">
              <w:rPr>
                <w:rFonts w:ascii="Calibri" w:hAnsi="Calibri" w:cs="Calibri"/>
                <w:color w:val="000000" w:themeColor="text1"/>
                <w:sz w:val="18"/>
                <w:szCs w:val="18"/>
                <w:lang w:val="fr-CA"/>
              </w:rPr>
              <w:t>esures</w:t>
            </w:r>
            <w:proofErr w:type="gramEnd"/>
            <w:r w:rsidRPr="00201020">
              <w:rPr>
                <w:rFonts w:ascii="Calibri" w:hAnsi="Calibri" w:cs="Calibri"/>
                <w:color w:val="000000" w:themeColor="text1"/>
                <w:sz w:val="18"/>
                <w:szCs w:val="18"/>
                <w:lang w:val="fr-CA"/>
              </w:rPr>
              <w:t>, essais)</w:t>
            </w:r>
          </w:p>
          <w:p w14:paraId="054D0D0F" w14:textId="77777777" w:rsidR="00FB2E31" w:rsidRPr="00201020" w:rsidRDefault="00FB2E31" w:rsidP="00595567">
            <w:pPr>
              <w:pStyle w:val="ProgrammeCorpstexte"/>
              <w:keepNext/>
              <w:keepLines/>
              <w:spacing w:after="120" w:line="240" w:lineRule="auto"/>
              <w:jc w:val="left"/>
              <w:rPr>
                <w:rFonts w:ascii="Calibri" w:hAnsi="Calibri" w:cs="Calibri"/>
                <w:color w:val="000000" w:themeColor="text1"/>
                <w:lang w:val="fr-CA"/>
              </w:rPr>
            </w:pPr>
          </w:p>
        </w:tc>
        <w:tc>
          <w:tcPr>
            <w:tcW w:w="1603" w:type="dxa"/>
            <w:tcBorders>
              <w:top w:val="single" w:sz="4" w:space="0" w:color="EC8926"/>
              <w:left w:val="single" w:sz="4" w:space="0" w:color="EC8926"/>
              <w:bottom w:val="double" w:sz="4" w:space="0" w:color="auto"/>
              <w:right w:val="single" w:sz="4" w:space="0" w:color="EC8926"/>
            </w:tcBorders>
            <w:shd w:val="clear" w:color="auto" w:fill="FFFFFF" w:themeFill="background1"/>
          </w:tcPr>
          <w:p w14:paraId="77FA98AA" w14:textId="4DBC08D6" w:rsidR="00FB2E31" w:rsidRPr="00201020" w:rsidRDefault="00CB4F76" w:rsidP="00595567">
            <w:pPr>
              <w:pStyle w:val="ProgrammeCorpstexte"/>
              <w:keepNext/>
              <w:keepLines/>
              <w:spacing w:after="12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TYPE</w:t>
            </w:r>
            <w:r w:rsidR="0085712C" w:rsidRPr="00201020">
              <w:rPr>
                <w:rFonts w:ascii="Calibri" w:hAnsi="Calibri" w:cs="Calibri"/>
                <w:b/>
                <w:color w:val="000000" w:themeColor="text1"/>
                <w:lang w:val="fr-CA"/>
              </w:rPr>
              <w:t> </w:t>
            </w:r>
            <w:r w:rsidR="00FB2E31" w:rsidRPr="00201020">
              <w:rPr>
                <w:rFonts w:ascii="Calibri" w:hAnsi="Calibri" w:cs="Calibri"/>
                <w:b/>
                <w:color w:val="000000" w:themeColor="text1"/>
                <w:lang w:val="fr-CA"/>
              </w:rPr>
              <w:t>4</w:t>
            </w:r>
          </w:p>
          <w:p w14:paraId="63BFB601" w14:textId="25FC5A16" w:rsidR="00FB2E31" w:rsidRPr="00201020" w:rsidRDefault="00D10F19" w:rsidP="00595567">
            <w:pPr>
              <w:pStyle w:val="ProgrammeCorpstexte"/>
              <w:keepNext/>
              <w:keepLines/>
              <w:spacing w:after="120" w:line="240" w:lineRule="auto"/>
              <w:jc w:val="center"/>
              <w:rPr>
                <w:rFonts w:ascii="Calibri" w:hAnsi="Calibri" w:cs="Calibri"/>
                <w:color w:val="000000" w:themeColor="text1"/>
                <w:lang w:val="fr-CA"/>
              </w:rPr>
            </w:pPr>
            <w:r w:rsidRPr="00201020">
              <w:rPr>
                <w:rFonts w:ascii="Calibri" w:hAnsi="Calibri" w:cs="Calibri"/>
                <w:color w:val="000000" w:themeColor="text1"/>
                <w:sz w:val="18"/>
                <w:szCs w:val="18"/>
                <w:lang w:val="fr-CA"/>
              </w:rPr>
              <w:t>(</w:t>
            </w:r>
            <w:proofErr w:type="gramStart"/>
            <w:r w:rsidR="00774CD6" w:rsidRPr="00201020">
              <w:rPr>
                <w:rFonts w:ascii="Calibri" w:hAnsi="Calibri" w:cs="Calibri"/>
                <w:color w:val="000000" w:themeColor="text1"/>
                <w:sz w:val="18"/>
                <w:szCs w:val="18"/>
                <w:lang w:val="fr-CA"/>
              </w:rPr>
              <w:t>p</w:t>
            </w:r>
            <w:r w:rsidR="00FB2E31" w:rsidRPr="00201020">
              <w:rPr>
                <w:rFonts w:ascii="Calibri" w:hAnsi="Calibri" w:cs="Calibri"/>
                <w:color w:val="000000" w:themeColor="text1"/>
                <w:sz w:val="18"/>
                <w:szCs w:val="18"/>
                <w:lang w:val="fr-CA"/>
              </w:rPr>
              <w:t>ermis</w:t>
            </w:r>
            <w:proofErr w:type="gramEnd"/>
            <w:r w:rsidR="00FB2E31" w:rsidRPr="00201020">
              <w:rPr>
                <w:rFonts w:ascii="Calibri" w:hAnsi="Calibri" w:cs="Calibri"/>
                <w:color w:val="000000" w:themeColor="text1"/>
                <w:sz w:val="18"/>
                <w:szCs w:val="18"/>
                <w:lang w:val="fr-CA"/>
              </w:rPr>
              <w:t xml:space="preserve"> requis : réparations, modifications)</w:t>
            </w:r>
          </w:p>
        </w:tc>
      </w:tr>
      <w:tr w:rsidR="00FB2E31" w:rsidRPr="00345E98" w14:paraId="7EEF6623" w14:textId="77777777" w:rsidTr="00E82D03">
        <w:trPr>
          <w:jc w:val="center"/>
        </w:trPr>
        <w:tc>
          <w:tcPr>
            <w:tcW w:w="1581" w:type="dxa"/>
            <w:tcBorders>
              <w:top w:val="double" w:sz="4" w:space="0" w:color="auto"/>
              <w:left w:val="single" w:sz="4" w:space="0" w:color="EC8926"/>
            </w:tcBorders>
            <w:shd w:val="clear" w:color="auto" w:fill="FFFF00"/>
          </w:tcPr>
          <w:p w14:paraId="05211AFE" w14:textId="77777777" w:rsidR="00FB2E31" w:rsidRPr="00201020" w:rsidRDefault="00FB2E31"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30-120 V</w:t>
            </w:r>
          </w:p>
        </w:tc>
        <w:tc>
          <w:tcPr>
            <w:tcW w:w="1582" w:type="dxa"/>
            <w:tcBorders>
              <w:top w:val="double" w:sz="4" w:space="0" w:color="auto"/>
            </w:tcBorders>
            <w:shd w:val="clear" w:color="auto" w:fill="FFFF00"/>
          </w:tcPr>
          <w:p w14:paraId="62153A3E" w14:textId="1BB2A859" w:rsidR="00FB2E31" w:rsidRPr="00201020" w:rsidRDefault="00DD36B3"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S. O.</w:t>
            </w:r>
          </w:p>
        </w:tc>
        <w:tc>
          <w:tcPr>
            <w:tcW w:w="1582" w:type="dxa"/>
            <w:tcBorders>
              <w:top w:val="double" w:sz="4" w:space="0" w:color="auto"/>
            </w:tcBorders>
            <w:shd w:val="clear" w:color="auto" w:fill="FFFF00"/>
          </w:tcPr>
          <w:p w14:paraId="636850A9" w14:textId="77777777" w:rsidR="00FB2E31" w:rsidRPr="00201020" w:rsidRDefault="00FB2E31"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Travail seul</w:t>
            </w:r>
          </w:p>
        </w:tc>
        <w:tc>
          <w:tcPr>
            <w:tcW w:w="1684" w:type="dxa"/>
            <w:tcBorders>
              <w:top w:val="double" w:sz="4" w:space="0" w:color="auto"/>
            </w:tcBorders>
            <w:shd w:val="clear" w:color="auto" w:fill="FFFF00"/>
          </w:tcPr>
          <w:p w14:paraId="33EB5211" w14:textId="77777777" w:rsidR="00FB2E31" w:rsidRPr="00201020" w:rsidRDefault="00FB2E31"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Travail seul</w:t>
            </w:r>
          </w:p>
        </w:tc>
        <w:tc>
          <w:tcPr>
            <w:tcW w:w="1590" w:type="dxa"/>
            <w:tcBorders>
              <w:top w:val="double" w:sz="4" w:space="0" w:color="auto"/>
            </w:tcBorders>
            <w:shd w:val="clear" w:color="auto" w:fill="FFFF00"/>
          </w:tcPr>
          <w:p w14:paraId="65B81484" w14:textId="77777777" w:rsidR="00FB2E31" w:rsidRPr="00201020" w:rsidRDefault="00FB2E31"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Travail seul</w:t>
            </w:r>
          </w:p>
        </w:tc>
        <w:tc>
          <w:tcPr>
            <w:tcW w:w="1603" w:type="dxa"/>
            <w:tcBorders>
              <w:top w:val="double" w:sz="4" w:space="0" w:color="auto"/>
              <w:right w:val="single" w:sz="4" w:space="0" w:color="EC8926"/>
            </w:tcBorders>
            <w:shd w:val="clear" w:color="auto" w:fill="FFFF00"/>
          </w:tcPr>
          <w:p w14:paraId="61F7EA96" w14:textId="4304F84D" w:rsidR="00FB2E31" w:rsidRPr="00201020" w:rsidRDefault="00FB2E31" w:rsidP="00595567">
            <w:pPr>
              <w:pStyle w:val="ProgrammeCorpstexte"/>
              <w:keepNext/>
              <w:keepLines/>
              <w:jc w:val="center"/>
              <w:rPr>
                <w:rFonts w:ascii="Calibri" w:hAnsi="Calibri" w:cs="Calibri"/>
                <w:i/>
                <w:sz w:val="18"/>
                <w:szCs w:val="18"/>
                <w:lang w:val="fr-CA"/>
              </w:rPr>
            </w:pPr>
            <w:r w:rsidRPr="00201020">
              <w:rPr>
                <w:rFonts w:ascii="Calibri" w:hAnsi="Calibri" w:cs="Calibri"/>
                <w:i/>
                <w:sz w:val="18"/>
                <w:szCs w:val="18"/>
                <w:lang w:val="fr-CA"/>
              </w:rPr>
              <w:t xml:space="preserve">Surveillant </w:t>
            </w:r>
            <w:r w:rsidR="00321F6A" w:rsidRPr="00201020">
              <w:rPr>
                <w:rFonts w:ascii="Calibri" w:hAnsi="Calibri" w:cs="Calibri"/>
                <w:i/>
                <w:sz w:val="18"/>
                <w:szCs w:val="18"/>
                <w:lang w:val="fr-CA"/>
              </w:rPr>
              <w:t>qualifié</w:t>
            </w:r>
          </w:p>
        </w:tc>
      </w:tr>
      <w:tr w:rsidR="00FB2E31" w:rsidRPr="00345E98" w14:paraId="0D084710" w14:textId="77777777" w:rsidTr="00E82D03">
        <w:trPr>
          <w:jc w:val="center"/>
        </w:trPr>
        <w:tc>
          <w:tcPr>
            <w:tcW w:w="1581" w:type="dxa"/>
            <w:tcBorders>
              <w:left w:val="single" w:sz="4" w:space="0" w:color="EC8926"/>
            </w:tcBorders>
            <w:shd w:val="clear" w:color="auto" w:fill="FFFF00"/>
          </w:tcPr>
          <w:p w14:paraId="412E5143" w14:textId="77777777" w:rsidR="00FB2E31" w:rsidRPr="00201020" w:rsidRDefault="00FB2E31"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208-300 V</w:t>
            </w:r>
          </w:p>
        </w:tc>
        <w:tc>
          <w:tcPr>
            <w:tcW w:w="1582" w:type="dxa"/>
            <w:shd w:val="clear" w:color="auto" w:fill="FFFF00"/>
          </w:tcPr>
          <w:p w14:paraId="28F05D9E" w14:textId="3593BDC1" w:rsidR="00FB2E31" w:rsidRPr="00201020" w:rsidRDefault="00920BB6"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Non</w:t>
            </w:r>
          </w:p>
        </w:tc>
        <w:tc>
          <w:tcPr>
            <w:tcW w:w="1582" w:type="dxa"/>
            <w:shd w:val="clear" w:color="auto" w:fill="FFFF00"/>
          </w:tcPr>
          <w:p w14:paraId="28444DEB" w14:textId="77777777" w:rsidR="00FB2E31" w:rsidRPr="00201020" w:rsidRDefault="00FB2E31"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Travail seul</w:t>
            </w:r>
          </w:p>
        </w:tc>
        <w:tc>
          <w:tcPr>
            <w:tcW w:w="1684" w:type="dxa"/>
            <w:shd w:val="clear" w:color="auto" w:fill="FFFF00"/>
          </w:tcPr>
          <w:p w14:paraId="5F6DE9D7" w14:textId="77777777" w:rsidR="00FB2E31" w:rsidRPr="00201020" w:rsidRDefault="00FB2E31" w:rsidP="00595567">
            <w:pPr>
              <w:pStyle w:val="ProgrammeCorpstexte"/>
              <w:keepNext/>
              <w:keepLines/>
              <w:jc w:val="center"/>
              <w:rPr>
                <w:rFonts w:ascii="Calibri" w:hAnsi="Calibri" w:cs="Calibri"/>
                <w:sz w:val="18"/>
                <w:szCs w:val="18"/>
                <w:lang w:val="fr-CA"/>
              </w:rPr>
            </w:pPr>
            <w:r w:rsidRPr="00201020">
              <w:rPr>
                <w:rFonts w:ascii="Calibri" w:hAnsi="Calibri" w:cs="Calibri"/>
                <w:sz w:val="18"/>
                <w:szCs w:val="18"/>
                <w:lang w:val="fr-CA"/>
              </w:rPr>
              <w:t>Travail seul</w:t>
            </w:r>
          </w:p>
        </w:tc>
        <w:tc>
          <w:tcPr>
            <w:tcW w:w="1590" w:type="dxa"/>
            <w:shd w:val="clear" w:color="auto" w:fill="FFFF00"/>
          </w:tcPr>
          <w:p w14:paraId="16B0C329" w14:textId="620F3F5F" w:rsidR="00FB2E31" w:rsidRPr="00201020" w:rsidRDefault="00FB2E31" w:rsidP="00595567">
            <w:pPr>
              <w:pStyle w:val="ProgrammeCorpstexte"/>
              <w:keepNext/>
              <w:keepLines/>
              <w:jc w:val="center"/>
              <w:rPr>
                <w:rFonts w:ascii="Calibri" w:hAnsi="Calibri" w:cs="Calibri"/>
                <w:i/>
                <w:sz w:val="18"/>
                <w:szCs w:val="18"/>
                <w:lang w:val="fr-CA"/>
              </w:rPr>
            </w:pPr>
            <w:r w:rsidRPr="00201020">
              <w:rPr>
                <w:rFonts w:ascii="Calibri" w:hAnsi="Calibri" w:cs="Calibri"/>
                <w:i/>
                <w:sz w:val="18"/>
                <w:szCs w:val="18"/>
                <w:lang w:val="fr-CA"/>
              </w:rPr>
              <w:t xml:space="preserve">Surveillant non </w:t>
            </w:r>
            <w:r w:rsidR="00321F6A" w:rsidRPr="00201020">
              <w:rPr>
                <w:rFonts w:ascii="Calibri" w:hAnsi="Calibri" w:cs="Calibri"/>
                <w:i/>
                <w:sz w:val="18"/>
                <w:szCs w:val="18"/>
                <w:lang w:val="fr-CA"/>
              </w:rPr>
              <w:t>qualifié</w:t>
            </w:r>
          </w:p>
        </w:tc>
        <w:tc>
          <w:tcPr>
            <w:tcW w:w="1603" w:type="dxa"/>
            <w:tcBorders>
              <w:right w:val="single" w:sz="4" w:space="0" w:color="EC8926"/>
            </w:tcBorders>
            <w:shd w:val="clear" w:color="auto" w:fill="FFFF00"/>
          </w:tcPr>
          <w:p w14:paraId="163BBE82" w14:textId="3EC9C8A7" w:rsidR="00FB2E31" w:rsidRPr="00201020" w:rsidRDefault="00FB2E31" w:rsidP="00595567">
            <w:pPr>
              <w:pStyle w:val="ProgrammeCorpstexte"/>
              <w:keepNext/>
              <w:keepLines/>
              <w:jc w:val="center"/>
              <w:rPr>
                <w:rFonts w:ascii="Calibri" w:hAnsi="Calibri" w:cs="Calibri"/>
                <w:i/>
                <w:sz w:val="18"/>
                <w:szCs w:val="18"/>
                <w:lang w:val="fr-CA"/>
              </w:rPr>
            </w:pPr>
            <w:r w:rsidRPr="00201020">
              <w:rPr>
                <w:rFonts w:ascii="Calibri" w:hAnsi="Calibri" w:cs="Calibri"/>
                <w:i/>
                <w:sz w:val="18"/>
                <w:szCs w:val="18"/>
                <w:lang w:val="fr-CA"/>
              </w:rPr>
              <w:t xml:space="preserve">Surveillant </w:t>
            </w:r>
            <w:r w:rsidR="00321F6A" w:rsidRPr="00201020">
              <w:rPr>
                <w:rFonts w:ascii="Calibri" w:hAnsi="Calibri" w:cs="Calibri"/>
                <w:i/>
                <w:sz w:val="18"/>
                <w:szCs w:val="18"/>
                <w:lang w:val="fr-CA"/>
              </w:rPr>
              <w:t>qualifié</w:t>
            </w:r>
          </w:p>
        </w:tc>
      </w:tr>
      <w:tr w:rsidR="00FB2E31" w:rsidRPr="0029603C" w14:paraId="7B2CDA88" w14:textId="77777777" w:rsidTr="00E82D03">
        <w:trPr>
          <w:jc w:val="center"/>
        </w:trPr>
        <w:tc>
          <w:tcPr>
            <w:tcW w:w="1581" w:type="dxa"/>
            <w:tcBorders>
              <w:left w:val="single" w:sz="4" w:space="0" w:color="EC8926"/>
            </w:tcBorders>
            <w:shd w:val="clear" w:color="auto" w:fill="FF0000"/>
          </w:tcPr>
          <w:p w14:paraId="119AEF61" w14:textId="77777777" w:rsidR="00FB2E31" w:rsidRPr="00201020" w:rsidRDefault="00FB2E31"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208-300 V</w:t>
            </w:r>
          </w:p>
        </w:tc>
        <w:tc>
          <w:tcPr>
            <w:tcW w:w="1582" w:type="dxa"/>
            <w:shd w:val="clear" w:color="auto" w:fill="FF0000"/>
          </w:tcPr>
          <w:p w14:paraId="7FDE2969" w14:textId="544F4ADD" w:rsidR="00FB2E31" w:rsidRPr="00201020" w:rsidRDefault="00920BB6"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Oui</w:t>
            </w:r>
          </w:p>
        </w:tc>
        <w:tc>
          <w:tcPr>
            <w:tcW w:w="1582" w:type="dxa"/>
            <w:shd w:val="clear" w:color="auto" w:fill="FF0000"/>
          </w:tcPr>
          <w:p w14:paraId="08E7A4CC" w14:textId="77777777" w:rsidR="00FB2E31" w:rsidRPr="00201020" w:rsidRDefault="00FB2E31"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Travail seul</w:t>
            </w:r>
          </w:p>
        </w:tc>
        <w:tc>
          <w:tcPr>
            <w:tcW w:w="1684" w:type="dxa"/>
            <w:shd w:val="clear" w:color="auto" w:fill="FF0000"/>
          </w:tcPr>
          <w:p w14:paraId="39A9DF21" w14:textId="157AA66B" w:rsidR="00FB2E31" w:rsidRPr="00201020" w:rsidRDefault="00FB2E31" w:rsidP="00595567">
            <w:pPr>
              <w:pStyle w:val="ProgrammeCorpstexte"/>
              <w:keepNext/>
              <w:keepLines/>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 xml:space="preserve">Surveillant non </w:t>
            </w:r>
            <w:r w:rsidR="00321F6A" w:rsidRPr="00201020">
              <w:rPr>
                <w:rFonts w:ascii="Calibri" w:hAnsi="Calibri" w:cs="Calibri"/>
                <w:i/>
                <w:color w:val="FFFFFF" w:themeColor="background1"/>
                <w:sz w:val="18"/>
                <w:szCs w:val="18"/>
                <w:lang w:val="fr-CA"/>
              </w:rPr>
              <w:t>qualifié</w:t>
            </w:r>
          </w:p>
        </w:tc>
        <w:tc>
          <w:tcPr>
            <w:tcW w:w="1590" w:type="dxa"/>
            <w:shd w:val="clear" w:color="auto" w:fill="FF0000"/>
          </w:tcPr>
          <w:p w14:paraId="44E1D798" w14:textId="7C0D8CD8" w:rsidR="00FB2E31" w:rsidRPr="00201020" w:rsidRDefault="00FB2E31" w:rsidP="00595567">
            <w:pPr>
              <w:pStyle w:val="ProgrammeCorpstexte"/>
              <w:keepNext/>
              <w:keepLines/>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 xml:space="preserve">Surveillant </w:t>
            </w:r>
            <w:r w:rsidR="00321F6A" w:rsidRPr="00201020">
              <w:rPr>
                <w:rFonts w:ascii="Calibri" w:hAnsi="Calibri" w:cs="Calibri"/>
                <w:i/>
                <w:color w:val="FFFFFF" w:themeColor="background1"/>
                <w:sz w:val="18"/>
                <w:szCs w:val="18"/>
                <w:lang w:val="fr-CA"/>
              </w:rPr>
              <w:t>qualifié</w:t>
            </w:r>
          </w:p>
        </w:tc>
        <w:tc>
          <w:tcPr>
            <w:tcW w:w="1603" w:type="dxa"/>
            <w:tcBorders>
              <w:right w:val="single" w:sz="4" w:space="0" w:color="EC8926"/>
            </w:tcBorders>
            <w:shd w:val="clear" w:color="auto" w:fill="FF0000"/>
          </w:tcPr>
          <w:p w14:paraId="2718BD8F" w14:textId="139A12F5" w:rsidR="00FB2E31" w:rsidRPr="00201020" w:rsidRDefault="00FB2E31" w:rsidP="00595567">
            <w:pPr>
              <w:pStyle w:val="ProgrammeCorpstexte"/>
              <w:keepNext/>
              <w:keepLines/>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 xml:space="preserve">Surveillant </w:t>
            </w:r>
            <w:r w:rsidR="00321F6A" w:rsidRPr="00201020">
              <w:rPr>
                <w:rFonts w:ascii="Calibri" w:hAnsi="Calibri" w:cs="Calibri"/>
                <w:i/>
                <w:color w:val="FFFFFF" w:themeColor="background1"/>
                <w:sz w:val="18"/>
                <w:szCs w:val="18"/>
                <w:lang w:val="fr-CA"/>
              </w:rPr>
              <w:t>qualifié</w:t>
            </w:r>
          </w:p>
        </w:tc>
      </w:tr>
      <w:tr w:rsidR="00FB2E31" w:rsidRPr="0029603C" w14:paraId="1638CAA0" w14:textId="77777777" w:rsidTr="00E82D03">
        <w:trPr>
          <w:jc w:val="center"/>
        </w:trPr>
        <w:tc>
          <w:tcPr>
            <w:tcW w:w="1581" w:type="dxa"/>
            <w:tcBorders>
              <w:left w:val="single" w:sz="4" w:space="0" w:color="EC8926"/>
            </w:tcBorders>
            <w:shd w:val="clear" w:color="auto" w:fill="FF0000"/>
          </w:tcPr>
          <w:p w14:paraId="02C88D78" w14:textId="377A5092" w:rsidR="00FB2E31" w:rsidRPr="00201020" w:rsidRDefault="00FB2E31"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301-750</w:t>
            </w:r>
            <w:r w:rsidR="007E3468" w:rsidRPr="00201020">
              <w:rPr>
                <w:rFonts w:ascii="Calibri" w:hAnsi="Calibri" w:cs="Calibri"/>
                <w:color w:val="FFFFFF" w:themeColor="background1"/>
                <w:sz w:val="18"/>
                <w:szCs w:val="18"/>
                <w:lang w:val="fr-CA"/>
              </w:rPr>
              <w:t> V</w:t>
            </w:r>
          </w:p>
        </w:tc>
        <w:tc>
          <w:tcPr>
            <w:tcW w:w="1582" w:type="dxa"/>
            <w:shd w:val="clear" w:color="auto" w:fill="FF0000"/>
          </w:tcPr>
          <w:p w14:paraId="62E7E406" w14:textId="3E6F5B32" w:rsidR="00FB2E31" w:rsidRPr="00201020" w:rsidRDefault="00920BB6"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Oui</w:t>
            </w:r>
          </w:p>
        </w:tc>
        <w:tc>
          <w:tcPr>
            <w:tcW w:w="1582" w:type="dxa"/>
            <w:shd w:val="clear" w:color="auto" w:fill="FF0000"/>
          </w:tcPr>
          <w:p w14:paraId="75239332" w14:textId="77777777" w:rsidR="00FB2E31" w:rsidRPr="00201020" w:rsidRDefault="00FB2E31"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Travail seul</w:t>
            </w:r>
          </w:p>
        </w:tc>
        <w:tc>
          <w:tcPr>
            <w:tcW w:w="1684" w:type="dxa"/>
            <w:shd w:val="clear" w:color="auto" w:fill="FF0000"/>
          </w:tcPr>
          <w:p w14:paraId="70D2CDE9" w14:textId="621C8F59" w:rsidR="00FB2E31" w:rsidRPr="00201020" w:rsidRDefault="00FB2E31" w:rsidP="00595567">
            <w:pPr>
              <w:pStyle w:val="ProgrammeCorpstexte"/>
              <w:keepNext/>
              <w:keepLines/>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 xml:space="preserve">Surveillant non </w:t>
            </w:r>
            <w:r w:rsidR="00321F6A" w:rsidRPr="00201020">
              <w:rPr>
                <w:rFonts w:ascii="Calibri" w:hAnsi="Calibri" w:cs="Calibri"/>
                <w:i/>
                <w:color w:val="FFFFFF" w:themeColor="background1"/>
                <w:sz w:val="18"/>
                <w:szCs w:val="18"/>
                <w:lang w:val="fr-CA"/>
              </w:rPr>
              <w:t>qualifié</w:t>
            </w:r>
          </w:p>
        </w:tc>
        <w:tc>
          <w:tcPr>
            <w:tcW w:w="1590" w:type="dxa"/>
            <w:shd w:val="clear" w:color="auto" w:fill="FF0000"/>
          </w:tcPr>
          <w:p w14:paraId="62326173" w14:textId="266578C5" w:rsidR="00FB2E31" w:rsidRPr="00201020" w:rsidRDefault="00FB2E31" w:rsidP="00595567">
            <w:pPr>
              <w:pStyle w:val="ProgrammeCorpstexte"/>
              <w:keepNext/>
              <w:keepLines/>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 xml:space="preserve">Surveillant </w:t>
            </w:r>
            <w:r w:rsidR="00321F6A" w:rsidRPr="00201020">
              <w:rPr>
                <w:rFonts w:ascii="Calibri" w:hAnsi="Calibri" w:cs="Calibri"/>
                <w:i/>
                <w:color w:val="FFFFFF" w:themeColor="background1"/>
                <w:sz w:val="18"/>
                <w:szCs w:val="18"/>
                <w:lang w:val="fr-CA"/>
              </w:rPr>
              <w:t>qualifié</w:t>
            </w:r>
          </w:p>
        </w:tc>
        <w:tc>
          <w:tcPr>
            <w:tcW w:w="1603" w:type="dxa"/>
            <w:tcBorders>
              <w:right w:val="single" w:sz="4" w:space="0" w:color="EC8926"/>
            </w:tcBorders>
            <w:shd w:val="clear" w:color="auto" w:fill="FF0000"/>
          </w:tcPr>
          <w:p w14:paraId="41D151B8" w14:textId="57A247B3" w:rsidR="00FB2E31" w:rsidRPr="00201020" w:rsidRDefault="00FB2E31" w:rsidP="00595567">
            <w:pPr>
              <w:pStyle w:val="ProgrammeCorpstexte"/>
              <w:keepNext/>
              <w:keepLines/>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 xml:space="preserve">Surveillant </w:t>
            </w:r>
            <w:r w:rsidR="00321F6A" w:rsidRPr="00201020">
              <w:rPr>
                <w:rFonts w:ascii="Calibri" w:hAnsi="Calibri" w:cs="Calibri"/>
                <w:i/>
                <w:color w:val="FFFFFF" w:themeColor="background1"/>
                <w:sz w:val="18"/>
                <w:szCs w:val="18"/>
                <w:lang w:val="fr-CA"/>
              </w:rPr>
              <w:t>qualifié</w:t>
            </w:r>
          </w:p>
        </w:tc>
      </w:tr>
      <w:tr w:rsidR="00FB2E31" w:rsidRPr="0029603C" w14:paraId="0F0D8D7E" w14:textId="77777777" w:rsidTr="00E82D03">
        <w:trPr>
          <w:jc w:val="center"/>
        </w:trPr>
        <w:tc>
          <w:tcPr>
            <w:tcW w:w="1581" w:type="dxa"/>
            <w:tcBorders>
              <w:left w:val="single" w:sz="4" w:space="0" w:color="EC8926"/>
              <w:bottom w:val="single" w:sz="4" w:space="0" w:color="EC8926"/>
            </w:tcBorders>
            <w:shd w:val="clear" w:color="auto" w:fill="C00000"/>
          </w:tcPr>
          <w:p w14:paraId="1BC21A3E" w14:textId="77777777" w:rsidR="00FB2E31" w:rsidRPr="00201020" w:rsidRDefault="00FB2E31"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&gt; 750 V</w:t>
            </w:r>
          </w:p>
        </w:tc>
        <w:tc>
          <w:tcPr>
            <w:tcW w:w="1582" w:type="dxa"/>
            <w:tcBorders>
              <w:bottom w:val="single" w:sz="4" w:space="0" w:color="EC8926"/>
            </w:tcBorders>
            <w:shd w:val="clear" w:color="auto" w:fill="C00000"/>
          </w:tcPr>
          <w:p w14:paraId="00758642" w14:textId="1660B70A" w:rsidR="00FB2E31" w:rsidRPr="00201020" w:rsidRDefault="00920BB6"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Oui</w:t>
            </w:r>
          </w:p>
        </w:tc>
        <w:tc>
          <w:tcPr>
            <w:tcW w:w="1582" w:type="dxa"/>
            <w:tcBorders>
              <w:bottom w:val="single" w:sz="4" w:space="0" w:color="EC8926"/>
            </w:tcBorders>
            <w:shd w:val="clear" w:color="auto" w:fill="C00000"/>
          </w:tcPr>
          <w:p w14:paraId="37AC3B43" w14:textId="77777777" w:rsidR="00FB2E31" w:rsidRPr="00201020" w:rsidRDefault="00FB2E31" w:rsidP="00595567">
            <w:pPr>
              <w:pStyle w:val="ProgrammeCorpstexte"/>
              <w:keepNext/>
              <w:keepLines/>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Travail seul</w:t>
            </w:r>
          </w:p>
        </w:tc>
        <w:tc>
          <w:tcPr>
            <w:tcW w:w="1684" w:type="dxa"/>
            <w:tcBorders>
              <w:bottom w:val="single" w:sz="4" w:space="0" w:color="EC8926"/>
            </w:tcBorders>
            <w:shd w:val="clear" w:color="auto" w:fill="C00000"/>
          </w:tcPr>
          <w:p w14:paraId="656A5666" w14:textId="7187163B" w:rsidR="00FB2E31" w:rsidRPr="00201020" w:rsidRDefault="00FB2E31" w:rsidP="00595567">
            <w:pPr>
              <w:pStyle w:val="ProgrammeCorpstexte"/>
              <w:keepNext/>
              <w:keepLines/>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w:t>
            </w:r>
            <w:r w:rsidR="00C53042" w:rsidRPr="00201020">
              <w:rPr>
                <w:rFonts w:ascii="Calibri" w:hAnsi="Calibri" w:cs="Calibri"/>
                <w:i/>
                <w:color w:val="FFFFFF" w:themeColor="background1"/>
                <w:sz w:val="18"/>
                <w:szCs w:val="18"/>
                <w:lang w:val="fr-CA"/>
              </w:rPr>
              <w:t xml:space="preserve"> </w:t>
            </w:r>
            <w:r w:rsidR="00321F6A" w:rsidRPr="00201020">
              <w:rPr>
                <w:rFonts w:ascii="Calibri" w:hAnsi="Calibri" w:cs="Calibri"/>
                <w:i/>
                <w:color w:val="FFFFFF" w:themeColor="background1"/>
                <w:sz w:val="18"/>
                <w:szCs w:val="18"/>
                <w:lang w:val="fr-CA"/>
              </w:rPr>
              <w:t>qualifié</w:t>
            </w:r>
          </w:p>
        </w:tc>
        <w:tc>
          <w:tcPr>
            <w:tcW w:w="1590" w:type="dxa"/>
            <w:tcBorders>
              <w:bottom w:val="single" w:sz="4" w:space="0" w:color="EC8926"/>
            </w:tcBorders>
            <w:shd w:val="clear" w:color="auto" w:fill="C00000"/>
          </w:tcPr>
          <w:p w14:paraId="3B818349" w14:textId="78B41B4E" w:rsidR="00FB2E31" w:rsidRPr="00201020" w:rsidRDefault="00FB2E31" w:rsidP="00595567">
            <w:pPr>
              <w:pStyle w:val="ProgrammeCorpstexte"/>
              <w:keepNext/>
              <w:keepLines/>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 xml:space="preserve">Surveillant </w:t>
            </w:r>
            <w:r w:rsidR="00321F6A" w:rsidRPr="00201020">
              <w:rPr>
                <w:rFonts w:ascii="Calibri" w:hAnsi="Calibri" w:cs="Calibri"/>
                <w:i/>
                <w:color w:val="FFFFFF" w:themeColor="background1"/>
                <w:sz w:val="18"/>
                <w:szCs w:val="18"/>
                <w:lang w:val="fr-CA"/>
              </w:rPr>
              <w:t>qualifié</w:t>
            </w:r>
          </w:p>
        </w:tc>
        <w:tc>
          <w:tcPr>
            <w:tcW w:w="1603" w:type="dxa"/>
            <w:tcBorders>
              <w:bottom w:val="single" w:sz="4" w:space="0" w:color="EC8926"/>
              <w:right w:val="single" w:sz="4" w:space="0" w:color="EC8926"/>
            </w:tcBorders>
            <w:shd w:val="clear" w:color="auto" w:fill="C00000"/>
          </w:tcPr>
          <w:p w14:paraId="72966780" w14:textId="7B8F711F" w:rsidR="00FB2E31" w:rsidRPr="00201020" w:rsidRDefault="00FB2E31" w:rsidP="00595567">
            <w:pPr>
              <w:pStyle w:val="ProgrammeCorpstexte"/>
              <w:keepNext/>
              <w:keepLines/>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 xml:space="preserve">Surveillant </w:t>
            </w:r>
            <w:r w:rsidR="00321F6A" w:rsidRPr="00201020">
              <w:rPr>
                <w:rFonts w:ascii="Calibri" w:hAnsi="Calibri" w:cs="Calibri"/>
                <w:i/>
                <w:color w:val="FFFFFF" w:themeColor="background1"/>
                <w:sz w:val="18"/>
                <w:szCs w:val="18"/>
                <w:lang w:val="fr-CA"/>
              </w:rPr>
              <w:t>qualifié</w:t>
            </w:r>
          </w:p>
        </w:tc>
      </w:tr>
    </w:tbl>
    <w:p w14:paraId="6ED725A3" w14:textId="5A4DBDA8" w:rsidR="00D164A8" w:rsidRPr="00201020" w:rsidRDefault="007E3468" w:rsidP="00CB4F76">
      <w:pPr>
        <w:pStyle w:val="ProgrammeCorpstexte"/>
        <w:spacing w:after="120" w:line="240" w:lineRule="auto"/>
        <w:rPr>
          <w:rFonts w:ascii="Calibri" w:hAnsi="Calibri" w:cs="Calibri"/>
          <w:lang w:val="fr-CA"/>
        </w:rPr>
      </w:pPr>
      <w:r w:rsidRPr="00201020">
        <w:rPr>
          <w:rFonts w:ascii="Calibri" w:hAnsi="Calibri" w:cs="Calibri"/>
          <w:lang w:val="fr-CA"/>
        </w:rPr>
        <w:t>L</w:t>
      </w:r>
      <w:r w:rsidR="002C6516" w:rsidRPr="00201020">
        <w:rPr>
          <w:rFonts w:ascii="Calibri" w:hAnsi="Calibri" w:cs="Calibri"/>
          <w:lang w:val="fr-CA"/>
        </w:rPr>
        <w:t xml:space="preserve">es rôles </w:t>
      </w:r>
      <w:r w:rsidRPr="00201020">
        <w:rPr>
          <w:rFonts w:ascii="Calibri" w:hAnsi="Calibri" w:cs="Calibri"/>
          <w:lang w:val="fr-CA"/>
        </w:rPr>
        <w:t xml:space="preserve">du </w:t>
      </w:r>
      <w:r w:rsidRPr="00201020">
        <w:rPr>
          <w:rFonts w:ascii="Calibri" w:hAnsi="Calibri" w:cs="Calibri"/>
          <w:i/>
          <w:lang w:val="fr-CA"/>
        </w:rPr>
        <w:t>surveillant non</w:t>
      </w:r>
      <w:r w:rsidRPr="00201020">
        <w:rPr>
          <w:rFonts w:ascii="Calibri" w:hAnsi="Calibri" w:cs="Calibri"/>
          <w:lang w:val="fr-CA"/>
        </w:rPr>
        <w:t xml:space="preserve"> </w:t>
      </w:r>
      <w:r w:rsidRPr="00201020">
        <w:rPr>
          <w:rFonts w:ascii="Calibri" w:hAnsi="Calibri" w:cs="Calibri"/>
          <w:i/>
          <w:lang w:val="fr-CA"/>
        </w:rPr>
        <w:t xml:space="preserve">qualifié </w:t>
      </w:r>
      <w:r w:rsidR="002C6516" w:rsidRPr="00201020">
        <w:rPr>
          <w:rFonts w:ascii="Calibri" w:hAnsi="Calibri" w:cs="Calibri"/>
          <w:lang w:val="fr-CA"/>
        </w:rPr>
        <w:t>font partie d</w:t>
      </w:r>
      <w:r w:rsidR="00D10F19" w:rsidRPr="00201020">
        <w:rPr>
          <w:rFonts w:ascii="Calibri" w:hAnsi="Calibri" w:cs="Calibri"/>
          <w:lang w:val="fr-CA"/>
        </w:rPr>
        <w:t>’</w:t>
      </w:r>
      <w:r w:rsidR="002C6516" w:rsidRPr="00201020">
        <w:rPr>
          <w:rFonts w:ascii="Calibri" w:hAnsi="Calibri" w:cs="Calibri"/>
          <w:lang w:val="fr-CA"/>
        </w:rPr>
        <w:t>un programme de formation spécifique</w:t>
      </w:r>
      <w:r w:rsidRPr="00201020">
        <w:rPr>
          <w:rFonts w:ascii="Calibri" w:hAnsi="Calibri" w:cs="Calibri"/>
          <w:lang w:val="fr-CA"/>
        </w:rPr>
        <w:t xml:space="preserve">. </w:t>
      </w:r>
      <w:r w:rsidR="00E90ACC" w:rsidRPr="00201020">
        <w:rPr>
          <w:rFonts w:ascii="Calibri" w:hAnsi="Calibri" w:cs="Calibri"/>
          <w:lang w:val="fr-CA"/>
        </w:rPr>
        <w:t>Ses rôles sont les suivants</w:t>
      </w:r>
      <w:r w:rsidR="002C6516" w:rsidRPr="00201020">
        <w:rPr>
          <w:rFonts w:ascii="Calibri" w:hAnsi="Calibri" w:cs="Calibri"/>
          <w:lang w:val="fr-CA"/>
        </w:rPr>
        <w:t> :</w:t>
      </w:r>
    </w:p>
    <w:p w14:paraId="193EA647" w14:textId="6DFC7228" w:rsidR="002C6516" w:rsidRPr="00201020" w:rsidRDefault="002C6516" w:rsidP="00EA4866">
      <w:pPr>
        <w:pStyle w:val="ProgrammeCorpstexte"/>
        <w:numPr>
          <w:ilvl w:val="0"/>
          <w:numId w:val="29"/>
        </w:numPr>
        <w:spacing w:after="120" w:line="240" w:lineRule="auto"/>
        <w:rPr>
          <w:rFonts w:ascii="Calibri" w:hAnsi="Calibri" w:cs="Calibri"/>
          <w:lang w:val="fr-CA"/>
        </w:rPr>
      </w:pPr>
      <w:r w:rsidRPr="00201020">
        <w:rPr>
          <w:rFonts w:ascii="Calibri" w:hAnsi="Calibri" w:cs="Calibri"/>
          <w:lang w:val="fr-CA"/>
        </w:rPr>
        <w:t>Mettre en application le plan d</w:t>
      </w:r>
      <w:r w:rsidR="00D10F19" w:rsidRPr="00201020">
        <w:rPr>
          <w:rFonts w:ascii="Calibri" w:hAnsi="Calibri" w:cs="Calibri"/>
          <w:lang w:val="fr-CA"/>
        </w:rPr>
        <w:t>’</w:t>
      </w:r>
      <w:r w:rsidRPr="00201020">
        <w:rPr>
          <w:rFonts w:ascii="Calibri" w:hAnsi="Calibri" w:cs="Calibri"/>
          <w:lang w:val="fr-CA"/>
        </w:rPr>
        <w:t>urgence</w:t>
      </w:r>
      <w:r w:rsidR="00E90ACC" w:rsidRPr="00201020">
        <w:rPr>
          <w:rFonts w:ascii="Calibri" w:hAnsi="Calibri" w:cs="Calibri"/>
          <w:lang w:val="fr-CA"/>
        </w:rPr>
        <w:t>.</w:t>
      </w:r>
    </w:p>
    <w:p w14:paraId="39EAC243" w14:textId="44E92F02" w:rsidR="002C6516" w:rsidRPr="00201020" w:rsidRDefault="002C6516" w:rsidP="00EA4866">
      <w:pPr>
        <w:pStyle w:val="ProgrammeCorpstexte"/>
        <w:numPr>
          <w:ilvl w:val="0"/>
          <w:numId w:val="29"/>
        </w:numPr>
        <w:spacing w:after="120" w:line="240" w:lineRule="auto"/>
        <w:rPr>
          <w:rFonts w:ascii="Calibri" w:hAnsi="Calibri" w:cs="Calibri"/>
          <w:lang w:val="fr-CA"/>
        </w:rPr>
      </w:pPr>
      <w:r w:rsidRPr="00201020">
        <w:rPr>
          <w:rFonts w:ascii="Calibri" w:hAnsi="Calibri" w:cs="Calibri"/>
          <w:lang w:val="fr-CA"/>
        </w:rPr>
        <w:t xml:space="preserve">Mettre à énergie zéro un appareillage électrique dont le sectionneur est localisé à un endroit sécuritaire et </w:t>
      </w:r>
      <w:r w:rsidR="007B2841" w:rsidRPr="00201020">
        <w:rPr>
          <w:rFonts w:ascii="Calibri" w:hAnsi="Calibri" w:cs="Calibri"/>
          <w:lang w:val="fr-CA"/>
        </w:rPr>
        <w:t xml:space="preserve">qui </w:t>
      </w:r>
      <w:r w:rsidRPr="00201020">
        <w:rPr>
          <w:rFonts w:ascii="Calibri" w:hAnsi="Calibri" w:cs="Calibri"/>
          <w:lang w:val="fr-CA"/>
        </w:rPr>
        <w:t>ne présent</w:t>
      </w:r>
      <w:r w:rsidR="007B2841" w:rsidRPr="00201020">
        <w:rPr>
          <w:rFonts w:ascii="Calibri" w:hAnsi="Calibri" w:cs="Calibri"/>
          <w:lang w:val="fr-CA"/>
        </w:rPr>
        <w:t>e</w:t>
      </w:r>
      <w:r w:rsidRPr="00201020">
        <w:rPr>
          <w:rFonts w:ascii="Calibri" w:hAnsi="Calibri" w:cs="Calibri"/>
          <w:lang w:val="fr-CA"/>
        </w:rPr>
        <w:t xml:space="preserve"> pas de risque d</w:t>
      </w:r>
      <w:r w:rsidR="00D10F19" w:rsidRPr="00201020">
        <w:rPr>
          <w:rFonts w:ascii="Calibri" w:hAnsi="Calibri" w:cs="Calibri"/>
          <w:lang w:val="fr-CA"/>
        </w:rPr>
        <w:t>’</w:t>
      </w:r>
      <w:r w:rsidRPr="00201020">
        <w:rPr>
          <w:rFonts w:ascii="Calibri" w:hAnsi="Calibri" w:cs="Calibri"/>
          <w:lang w:val="fr-CA"/>
        </w:rPr>
        <w:t>arc</w:t>
      </w:r>
      <w:r w:rsidR="00920BB6" w:rsidRPr="00201020">
        <w:rPr>
          <w:rFonts w:ascii="Calibri" w:hAnsi="Calibri" w:cs="Calibri"/>
          <w:lang w:val="fr-CA"/>
        </w:rPr>
        <w:t xml:space="preserve"> (</w:t>
      </w:r>
      <w:r w:rsidR="002D5C49" w:rsidRPr="00201020">
        <w:rPr>
          <w:rFonts w:ascii="Calibri" w:hAnsi="Calibri" w:cs="Calibri"/>
          <w:lang w:val="fr-CA"/>
        </w:rPr>
        <w:t xml:space="preserve">au minimum dans un </w:t>
      </w:r>
      <w:r w:rsidR="002D5C49" w:rsidRPr="00201020">
        <w:rPr>
          <w:rFonts w:ascii="Calibri" w:hAnsi="Calibri" w:cs="Calibri"/>
          <w:i/>
          <w:lang w:val="fr-CA"/>
        </w:rPr>
        <w:t>état normal</w:t>
      </w:r>
      <w:r w:rsidR="002D5C49" w:rsidRPr="00201020">
        <w:rPr>
          <w:rFonts w:ascii="Calibri" w:hAnsi="Calibri" w:cs="Calibri"/>
          <w:lang w:val="fr-CA"/>
        </w:rPr>
        <w:t>)</w:t>
      </w:r>
      <w:r w:rsidRPr="00201020">
        <w:rPr>
          <w:rFonts w:ascii="Calibri" w:hAnsi="Calibri" w:cs="Calibri"/>
          <w:lang w:val="fr-CA"/>
        </w:rPr>
        <w:t>.</w:t>
      </w:r>
    </w:p>
    <w:p w14:paraId="16FE9707" w14:textId="40BD2AF4" w:rsidR="00551FA1" w:rsidRPr="00201020" w:rsidRDefault="002C6516" w:rsidP="00EA4866">
      <w:pPr>
        <w:pStyle w:val="ProgrammeCorpstexte"/>
        <w:numPr>
          <w:ilvl w:val="0"/>
          <w:numId w:val="29"/>
        </w:numPr>
        <w:spacing w:after="120" w:line="240" w:lineRule="auto"/>
        <w:rPr>
          <w:rFonts w:ascii="Calibri" w:hAnsi="Calibri" w:cs="Calibri"/>
          <w:lang w:val="fr-CA"/>
        </w:rPr>
      </w:pPr>
      <w:r w:rsidRPr="00201020">
        <w:rPr>
          <w:rFonts w:ascii="Calibri" w:hAnsi="Calibri" w:cs="Calibri"/>
          <w:lang w:val="fr-CA"/>
        </w:rPr>
        <w:t>Donner les premiers secours (</w:t>
      </w:r>
      <w:r w:rsidR="00E90ACC" w:rsidRPr="00201020">
        <w:rPr>
          <w:rFonts w:ascii="Calibri" w:hAnsi="Calibri" w:cs="Calibri"/>
          <w:lang w:val="fr-CA"/>
        </w:rPr>
        <w:t xml:space="preserve">y compris </w:t>
      </w:r>
      <w:r w:rsidRPr="00201020">
        <w:rPr>
          <w:rFonts w:ascii="Calibri" w:hAnsi="Calibri" w:cs="Calibri"/>
          <w:lang w:val="fr-CA"/>
        </w:rPr>
        <w:t>l</w:t>
      </w:r>
      <w:r w:rsidR="00D10F19" w:rsidRPr="00201020">
        <w:rPr>
          <w:rFonts w:ascii="Calibri" w:hAnsi="Calibri" w:cs="Calibri"/>
          <w:lang w:val="fr-CA"/>
        </w:rPr>
        <w:t>’</w:t>
      </w:r>
      <w:r w:rsidRPr="00201020">
        <w:rPr>
          <w:rFonts w:ascii="Calibri" w:hAnsi="Calibri" w:cs="Calibri"/>
          <w:lang w:val="fr-CA"/>
        </w:rPr>
        <w:t>utilisation d</w:t>
      </w:r>
      <w:r w:rsidR="00D10F19" w:rsidRPr="00201020">
        <w:rPr>
          <w:rFonts w:ascii="Calibri" w:hAnsi="Calibri" w:cs="Calibri"/>
          <w:lang w:val="fr-CA"/>
        </w:rPr>
        <w:t>’</w:t>
      </w:r>
      <w:r w:rsidRPr="00201020">
        <w:rPr>
          <w:rFonts w:ascii="Calibri" w:hAnsi="Calibri" w:cs="Calibri"/>
          <w:lang w:val="fr-CA"/>
        </w:rPr>
        <w:t>un défibrillateur)</w:t>
      </w:r>
      <w:r w:rsidR="00E90ACC" w:rsidRPr="00201020">
        <w:rPr>
          <w:rFonts w:ascii="Calibri" w:hAnsi="Calibri" w:cs="Calibri"/>
          <w:lang w:val="fr-CA"/>
        </w:rPr>
        <w:t>.</w:t>
      </w:r>
    </w:p>
    <w:p w14:paraId="26392E78" w14:textId="76E90B5B" w:rsidR="00551FA1" w:rsidRPr="00201020" w:rsidRDefault="00551FA1" w:rsidP="00EA4866">
      <w:pPr>
        <w:pStyle w:val="ProgrammeCorpstexte"/>
        <w:numPr>
          <w:ilvl w:val="0"/>
          <w:numId w:val="29"/>
        </w:numPr>
        <w:spacing w:after="120" w:line="240" w:lineRule="auto"/>
        <w:rPr>
          <w:rFonts w:ascii="Calibri" w:hAnsi="Calibri" w:cs="Calibri"/>
          <w:lang w:val="fr-CA"/>
        </w:rPr>
      </w:pPr>
      <w:r w:rsidRPr="00201020">
        <w:rPr>
          <w:rFonts w:ascii="Calibri" w:hAnsi="Calibri" w:cs="Calibri"/>
          <w:lang w:val="fr-CA"/>
        </w:rPr>
        <w:t>A</w:t>
      </w:r>
      <w:r w:rsidR="009632A9" w:rsidRPr="00201020">
        <w:rPr>
          <w:rFonts w:ascii="Calibri" w:hAnsi="Calibri" w:cs="Calibri"/>
          <w:lang w:val="fr-CA"/>
        </w:rPr>
        <w:t>voir</w:t>
      </w:r>
      <w:r w:rsidRPr="00201020">
        <w:rPr>
          <w:rFonts w:ascii="Calibri" w:hAnsi="Calibri" w:cs="Calibri"/>
          <w:lang w:val="fr-CA"/>
        </w:rPr>
        <w:t xml:space="preserve"> un accès à un moyen de communication efficace et fiable.</w:t>
      </w:r>
    </w:p>
    <w:p w14:paraId="497C4C49" w14:textId="78806339" w:rsidR="002C6516" w:rsidRPr="00201020" w:rsidRDefault="002C6516" w:rsidP="00CB4F76">
      <w:pPr>
        <w:pStyle w:val="ProgrammeCorpstexte"/>
        <w:spacing w:after="120" w:line="240" w:lineRule="auto"/>
        <w:rPr>
          <w:rFonts w:ascii="Calibri" w:hAnsi="Calibri" w:cs="Calibri"/>
          <w:lang w:val="fr-CA"/>
        </w:rPr>
      </w:pPr>
      <w:r w:rsidRPr="00201020">
        <w:rPr>
          <w:rFonts w:ascii="Calibri" w:hAnsi="Calibri" w:cs="Calibri"/>
          <w:lang w:val="fr-CA"/>
        </w:rPr>
        <w:t xml:space="preserve">Le </w:t>
      </w:r>
      <w:r w:rsidRPr="00201020">
        <w:rPr>
          <w:rFonts w:ascii="Calibri" w:hAnsi="Calibri" w:cs="Calibri"/>
          <w:i/>
          <w:lang w:val="fr-CA"/>
        </w:rPr>
        <w:t xml:space="preserve">surveillant </w:t>
      </w:r>
      <w:r w:rsidR="00321F6A" w:rsidRPr="00201020">
        <w:rPr>
          <w:rFonts w:ascii="Calibri" w:hAnsi="Calibri" w:cs="Calibri"/>
          <w:i/>
          <w:lang w:val="fr-CA"/>
        </w:rPr>
        <w:t>qualifié</w:t>
      </w:r>
      <w:r w:rsidRPr="00201020">
        <w:rPr>
          <w:rFonts w:ascii="Calibri" w:hAnsi="Calibri" w:cs="Calibri"/>
          <w:lang w:val="fr-CA"/>
        </w:rPr>
        <w:t xml:space="preserve"> a les mêmes rôles que le </w:t>
      </w:r>
      <w:r w:rsidRPr="00201020">
        <w:rPr>
          <w:rFonts w:ascii="Calibri" w:hAnsi="Calibri" w:cs="Calibri"/>
          <w:i/>
          <w:lang w:val="fr-CA"/>
        </w:rPr>
        <w:t>surveillant non</w:t>
      </w:r>
      <w:r w:rsidRPr="00201020">
        <w:rPr>
          <w:rFonts w:ascii="Calibri" w:hAnsi="Calibri" w:cs="Calibri"/>
          <w:lang w:val="fr-CA"/>
        </w:rPr>
        <w:t xml:space="preserve"> </w:t>
      </w:r>
      <w:r w:rsidR="00321F6A" w:rsidRPr="00201020">
        <w:rPr>
          <w:rFonts w:ascii="Calibri" w:hAnsi="Calibri" w:cs="Calibri"/>
          <w:i/>
          <w:lang w:val="fr-CA"/>
        </w:rPr>
        <w:t>qualifié</w:t>
      </w:r>
      <w:r w:rsidRPr="00201020">
        <w:rPr>
          <w:rFonts w:ascii="Calibri" w:hAnsi="Calibri" w:cs="Calibri"/>
          <w:lang w:val="fr-CA"/>
        </w:rPr>
        <w:t xml:space="preserve"> et </w:t>
      </w:r>
      <w:r w:rsidR="00E90ACC" w:rsidRPr="00201020">
        <w:rPr>
          <w:rFonts w:ascii="Calibri" w:hAnsi="Calibri" w:cs="Calibri"/>
          <w:lang w:val="fr-CA"/>
        </w:rPr>
        <w:t xml:space="preserve">il </w:t>
      </w:r>
      <w:r w:rsidRPr="00201020">
        <w:rPr>
          <w:rFonts w:ascii="Calibri" w:hAnsi="Calibri" w:cs="Calibri"/>
          <w:lang w:val="fr-CA"/>
        </w:rPr>
        <w:t>possède les mêmes qualifications que le travailleur dans les périmètres d</w:t>
      </w:r>
      <w:r w:rsidR="00D10F19" w:rsidRPr="00201020">
        <w:rPr>
          <w:rFonts w:ascii="Calibri" w:hAnsi="Calibri" w:cs="Calibri"/>
          <w:lang w:val="fr-CA"/>
        </w:rPr>
        <w:t>’</w:t>
      </w:r>
      <w:r w:rsidRPr="00201020">
        <w:rPr>
          <w:rFonts w:ascii="Calibri" w:hAnsi="Calibri" w:cs="Calibri"/>
          <w:lang w:val="fr-CA"/>
        </w:rPr>
        <w:t>éclat d</w:t>
      </w:r>
      <w:r w:rsidR="00D10F19" w:rsidRPr="00201020">
        <w:rPr>
          <w:rFonts w:ascii="Calibri" w:hAnsi="Calibri" w:cs="Calibri"/>
          <w:lang w:val="fr-CA"/>
        </w:rPr>
        <w:t>’</w:t>
      </w:r>
      <w:r w:rsidRPr="00201020">
        <w:rPr>
          <w:rFonts w:ascii="Calibri" w:hAnsi="Calibri" w:cs="Calibri"/>
          <w:lang w:val="fr-CA"/>
        </w:rPr>
        <w:t xml:space="preserve">arc et de choc (donc, </w:t>
      </w:r>
      <w:r w:rsidR="007E3468" w:rsidRPr="00201020">
        <w:rPr>
          <w:rFonts w:ascii="Calibri" w:hAnsi="Calibri" w:cs="Calibri"/>
          <w:lang w:val="fr-CA"/>
        </w:rPr>
        <w:t xml:space="preserve">il </w:t>
      </w:r>
      <w:r w:rsidRPr="00201020">
        <w:rPr>
          <w:rFonts w:ascii="Calibri" w:hAnsi="Calibri" w:cs="Calibri"/>
          <w:lang w:val="fr-CA"/>
        </w:rPr>
        <w:t xml:space="preserve">porte les mêmes </w:t>
      </w:r>
      <w:r w:rsidR="00FA1BA2" w:rsidRPr="00201020">
        <w:rPr>
          <w:rFonts w:ascii="Calibri" w:hAnsi="Calibri" w:cs="Calibri"/>
          <w:lang w:val="fr-CA"/>
        </w:rPr>
        <w:t>EPI</w:t>
      </w:r>
      <w:r w:rsidRPr="00201020">
        <w:rPr>
          <w:rFonts w:ascii="Calibri" w:hAnsi="Calibri" w:cs="Calibri"/>
          <w:lang w:val="fr-CA"/>
        </w:rPr>
        <w:t xml:space="preserve"> que le travailleur).</w:t>
      </w:r>
    </w:p>
    <w:p w14:paraId="603843D0" w14:textId="6916C2F8" w:rsidR="00551FA1" w:rsidRPr="00201020" w:rsidRDefault="00551FA1" w:rsidP="00CB4F76">
      <w:pPr>
        <w:pStyle w:val="ProgrammeCorpstexte"/>
        <w:spacing w:after="120" w:line="240" w:lineRule="auto"/>
        <w:rPr>
          <w:rFonts w:ascii="Calibri" w:hAnsi="Calibri" w:cs="Calibri"/>
          <w:lang w:val="fr-CA"/>
        </w:rPr>
      </w:pPr>
      <w:r w:rsidRPr="00201020">
        <w:rPr>
          <w:rFonts w:ascii="Calibri" w:hAnsi="Calibri" w:cs="Calibri"/>
          <w:lang w:val="fr-CA"/>
        </w:rPr>
        <w:t>Le surveillant assiste à la rencontre d</w:t>
      </w:r>
      <w:r w:rsidR="00D10F19" w:rsidRPr="00201020">
        <w:rPr>
          <w:rFonts w:ascii="Calibri" w:hAnsi="Calibri" w:cs="Calibri"/>
          <w:lang w:val="fr-CA"/>
        </w:rPr>
        <w:t>’</w:t>
      </w:r>
      <w:r w:rsidRPr="00201020">
        <w:rPr>
          <w:rFonts w:ascii="Calibri" w:hAnsi="Calibri" w:cs="Calibri"/>
          <w:lang w:val="fr-CA"/>
        </w:rPr>
        <w:t>information (</w:t>
      </w:r>
      <w:r w:rsidR="007B2841" w:rsidRPr="00201020">
        <w:rPr>
          <w:rFonts w:ascii="Calibri" w:hAnsi="Calibri" w:cs="Calibri"/>
          <w:lang w:val="fr-CA"/>
        </w:rPr>
        <w:t>« </w:t>
      </w:r>
      <w:r w:rsidRPr="00201020">
        <w:rPr>
          <w:rFonts w:ascii="Calibri" w:hAnsi="Calibri" w:cs="Calibri"/>
          <w:lang w:val="fr-CA"/>
        </w:rPr>
        <w:t xml:space="preserve">job </w:t>
      </w:r>
      <w:proofErr w:type="gramStart"/>
      <w:r w:rsidR="003D359E" w:rsidRPr="00201020">
        <w:rPr>
          <w:rFonts w:ascii="Calibri" w:hAnsi="Calibri" w:cs="Calibri"/>
          <w:lang w:val="fr-CA"/>
        </w:rPr>
        <w:t>briefing</w:t>
      </w:r>
      <w:r w:rsidR="007B2841" w:rsidRPr="00201020">
        <w:rPr>
          <w:rFonts w:ascii="Calibri" w:hAnsi="Calibri" w:cs="Calibri"/>
          <w:lang w:val="fr-CA"/>
        </w:rPr>
        <w:t> </w:t>
      </w:r>
      <w:r w:rsidRPr="00201020" w:rsidDel="00E90ACC">
        <w:rPr>
          <w:rFonts w:ascii="Calibri" w:hAnsi="Calibri" w:cs="Calibri"/>
          <w:lang w:val="fr-CA"/>
        </w:rPr>
        <w:t>»</w:t>
      </w:r>
      <w:proofErr w:type="gramEnd"/>
      <w:r w:rsidRPr="00201020">
        <w:rPr>
          <w:rFonts w:ascii="Calibri" w:hAnsi="Calibri" w:cs="Calibri"/>
          <w:lang w:val="fr-CA"/>
        </w:rPr>
        <w:t>) et peut être affecté à d</w:t>
      </w:r>
      <w:r w:rsidR="00D10F19" w:rsidRPr="00201020">
        <w:rPr>
          <w:rFonts w:ascii="Calibri" w:hAnsi="Calibri" w:cs="Calibri"/>
          <w:lang w:val="fr-CA"/>
        </w:rPr>
        <w:t>’</w:t>
      </w:r>
      <w:r w:rsidRPr="00201020">
        <w:rPr>
          <w:rFonts w:ascii="Calibri" w:hAnsi="Calibri" w:cs="Calibri"/>
          <w:lang w:val="fr-CA"/>
        </w:rPr>
        <w:t xml:space="preserve">autres tâches </w:t>
      </w:r>
      <w:r w:rsidR="00E90ACC" w:rsidRPr="00201020">
        <w:rPr>
          <w:rFonts w:ascii="Calibri" w:hAnsi="Calibri" w:cs="Calibri"/>
          <w:lang w:val="fr-CA"/>
        </w:rPr>
        <w:t>dans la mesure où</w:t>
      </w:r>
      <w:r w:rsidRPr="00201020" w:rsidDel="00E90ACC">
        <w:rPr>
          <w:rFonts w:ascii="Calibri" w:hAnsi="Calibri" w:cs="Calibri"/>
          <w:lang w:val="fr-CA"/>
        </w:rPr>
        <w:t xml:space="preserve"> </w:t>
      </w:r>
      <w:r w:rsidRPr="00201020">
        <w:rPr>
          <w:rFonts w:ascii="Calibri" w:hAnsi="Calibri" w:cs="Calibri"/>
          <w:lang w:val="fr-CA"/>
        </w:rPr>
        <w:t>cela ne nui</w:t>
      </w:r>
      <w:r w:rsidR="00E90ACC" w:rsidRPr="00201020">
        <w:rPr>
          <w:rFonts w:ascii="Calibri" w:hAnsi="Calibri" w:cs="Calibri"/>
          <w:lang w:val="fr-CA"/>
        </w:rPr>
        <w:t>t</w:t>
      </w:r>
      <w:r w:rsidRPr="00201020">
        <w:rPr>
          <w:rFonts w:ascii="Calibri" w:hAnsi="Calibri" w:cs="Calibri"/>
          <w:lang w:val="fr-CA"/>
        </w:rPr>
        <w:t xml:space="preserve"> pas à son rôle de surveillant.</w:t>
      </w:r>
    </w:p>
    <w:p w14:paraId="57507188" w14:textId="4CE9D150" w:rsidR="006868F5" w:rsidRPr="00201020" w:rsidRDefault="001022F7" w:rsidP="001022F7">
      <w:pPr>
        <w:pStyle w:val="Style2bassurtitre2"/>
        <w:ind w:left="576" w:hanging="576"/>
        <w:rPr>
          <w:rFonts w:ascii="Calibri" w:hAnsi="Calibri" w:cs="Calibri"/>
        </w:rPr>
      </w:pPr>
      <w:r w:rsidRPr="00201020">
        <w:rPr>
          <w:rFonts w:ascii="Calibri" w:hAnsi="Calibri" w:cs="Calibri"/>
        </w:rPr>
        <w:t>6.7</w:t>
      </w:r>
      <w:r w:rsidRPr="00201020">
        <w:rPr>
          <w:rFonts w:ascii="Calibri" w:hAnsi="Calibri" w:cs="Calibri"/>
        </w:rPr>
        <w:tab/>
      </w:r>
      <w:r w:rsidR="006868F5" w:rsidRPr="00201020">
        <w:rPr>
          <w:rFonts w:ascii="Calibri" w:hAnsi="Calibri" w:cs="Calibri"/>
        </w:rPr>
        <w:t xml:space="preserve">Appréciation du risque </w:t>
      </w:r>
      <w:r w:rsidR="00A46E19" w:rsidRPr="00201020">
        <w:rPr>
          <w:rFonts w:ascii="Calibri" w:hAnsi="Calibri" w:cs="Calibri"/>
        </w:rPr>
        <w:t>de choc électrique</w:t>
      </w:r>
    </w:p>
    <w:p w14:paraId="11FF1ABF" w14:textId="7D535611" w:rsidR="006868F5" w:rsidRPr="00201020" w:rsidRDefault="00E90ACC" w:rsidP="007511A3">
      <w:pPr>
        <w:pStyle w:val="ProgrammeCorpstexte"/>
        <w:spacing w:after="120" w:line="240" w:lineRule="auto"/>
        <w:rPr>
          <w:rFonts w:ascii="Calibri" w:hAnsi="Calibri" w:cs="Calibri"/>
          <w:b/>
          <w:i/>
          <w:lang w:val="fr-CA"/>
        </w:rPr>
      </w:pPr>
      <w:r w:rsidRPr="00201020">
        <w:rPr>
          <w:rFonts w:ascii="Calibri" w:hAnsi="Calibri" w:cs="Calibri"/>
          <w:lang w:val="fr-CA"/>
        </w:rPr>
        <w:t>L</w:t>
      </w:r>
      <w:r w:rsidR="006868F5" w:rsidRPr="00201020">
        <w:rPr>
          <w:rFonts w:ascii="Calibri" w:hAnsi="Calibri" w:cs="Calibri"/>
          <w:lang w:val="fr-CA"/>
        </w:rPr>
        <w:t xml:space="preserve">e risque </w:t>
      </w:r>
      <w:r w:rsidRPr="00201020">
        <w:rPr>
          <w:rFonts w:ascii="Calibri" w:hAnsi="Calibri" w:cs="Calibri"/>
          <w:lang w:val="fr-CA"/>
        </w:rPr>
        <w:t xml:space="preserve">de choc électrique </w:t>
      </w:r>
      <w:r w:rsidR="006868F5" w:rsidRPr="00201020">
        <w:rPr>
          <w:rFonts w:ascii="Calibri" w:hAnsi="Calibri" w:cs="Calibri"/>
          <w:lang w:val="fr-CA"/>
        </w:rPr>
        <w:t xml:space="preserve">existe lorsque des pièces sous tension sont </w:t>
      </w:r>
      <w:r w:rsidR="00785E89" w:rsidRPr="00201020">
        <w:rPr>
          <w:rFonts w:ascii="Calibri" w:hAnsi="Calibri" w:cs="Calibri"/>
          <w:lang w:val="fr-CA"/>
        </w:rPr>
        <w:t xml:space="preserve">à découvert </w:t>
      </w:r>
      <w:r w:rsidR="006868F5" w:rsidRPr="00201020">
        <w:rPr>
          <w:rFonts w:ascii="Calibri" w:hAnsi="Calibri" w:cs="Calibri"/>
          <w:lang w:val="fr-CA"/>
        </w:rPr>
        <w:t>et que le</w:t>
      </w:r>
      <w:r w:rsidR="00A46E19" w:rsidRPr="00201020">
        <w:rPr>
          <w:rFonts w:ascii="Calibri" w:hAnsi="Calibri" w:cs="Calibri"/>
          <w:lang w:val="fr-CA"/>
        </w:rPr>
        <w:t xml:space="preserve"> travailleur ou ses outils traverse</w:t>
      </w:r>
      <w:r w:rsidR="00021A4F" w:rsidRPr="00201020">
        <w:rPr>
          <w:rFonts w:ascii="Calibri" w:hAnsi="Calibri" w:cs="Calibri"/>
          <w:lang w:val="fr-CA"/>
        </w:rPr>
        <w:t>nt</w:t>
      </w:r>
      <w:r w:rsidR="00A46E19" w:rsidRPr="00201020">
        <w:rPr>
          <w:rFonts w:ascii="Calibri" w:hAnsi="Calibri" w:cs="Calibri"/>
          <w:lang w:val="fr-CA"/>
        </w:rPr>
        <w:t xml:space="preserve"> la limite du périmètre </w:t>
      </w:r>
      <w:r w:rsidR="002A1821" w:rsidRPr="00201020">
        <w:rPr>
          <w:rFonts w:ascii="Calibri" w:hAnsi="Calibri" w:cs="Calibri"/>
          <w:lang w:val="fr-CA"/>
        </w:rPr>
        <w:t>d</w:t>
      </w:r>
      <w:r w:rsidR="00D10F19" w:rsidRPr="00201020">
        <w:rPr>
          <w:rFonts w:ascii="Calibri" w:hAnsi="Calibri" w:cs="Calibri"/>
          <w:lang w:val="fr-CA"/>
        </w:rPr>
        <w:t>’</w:t>
      </w:r>
      <w:r w:rsidR="002A1821" w:rsidRPr="00201020">
        <w:rPr>
          <w:rFonts w:ascii="Calibri" w:hAnsi="Calibri" w:cs="Calibri"/>
          <w:lang w:val="fr-CA"/>
        </w:rPr>
        <w:t xml:space="preserve">accès </w:t>
      </w:r>
      <w:r w:rsidR="00A46E19" w:rsidRPr="00201020">
        <w:rPr>
          <w:rFonts w:ascii="Calibri" w:hAnsi="Calibri" w:cs="Calibri"/>
          <w:lang w:val="fr-CA"/>
        </w:rPr>
        <w:t>restreint.</w:t>
      </w:r>
      <w:r w:rsidR="00A838B4" w:rsidRPr="00201020">
        <w:rPr>
          <w:rFonts w:ascii="Calibri" w:hAnsi="Calibri" w:cs="Calibri"/>
          <w:lang w:val="fr-CA"/>
        </w:rPr>
        <w:t xml:space="preserve"> Il peut s</w:t>
      </w:r>
      <w:r w:rsidR="00D10F19" w:rsidRPr="00201020">
        <w:rPr>
          <w:rFonts w:ascii="Calibri" w:hAnsi="Calibri" w:cs="Calibri"/>
          <w:lang w:val="fr-CA"/>
        </w:rPr>
        <w:t>’</w:t>
      </w:r>
      <w:r w:rsidR="00A838B4" w:rsidRPr="00201020">
        <w:rPr>
          <w:rFonts w:ascii="Calibri" w:hAnsi="Calibri" w:cs="Calibri"/>
          <w:lang w:val="fr-CA"/>
        </w:rPr>
        <w:t xml:space="preserve">agir </w:t>
      </w:r>
      <w:r w:rsidR="00F45BF1" w:rsidRPr="00201020">
        <w:rPr>
          <w:rFonts w:ascii="Calibri" w:hAnsi="Calibri" w:cs="Calibri"/>
          <w:lang w:val="fr-CA"/>
        </w:rPr>
        <w:t>d</w:t>
      </w:r>
      <w:r w:rsidR="00D10F19" w:rsidRPr="00201020">
        <w:rPr>
          <w:rFonts w:ascii="Calibri" w:hAnsi="Calibri" w:cs="Calibri"/>
          <w:lang w:val="fr-CA"/>
        </w:rPr>
        <w:t>’</w:t>
      </w:r>
      <w:r w:rsidR="00F45BF1" w:rsidRPr="00201020">
        <w:rPr>
          <w:rFonts w:ascii="Calibri" w:hAnsi="Calibri" w:cs="Calibri"/>
          <w:lang w:val="fr-CA"/>
        </w:rPr>
        <w:t>une énergie directe, d</w:t>
      </w:r>
      <w:r w:rsidR="00D10F19" w:rsidRPr="00201020">
        <w:rPr>
          <w:rFonts w:ascii="Calibri" w:hAnsi="Calibri" w:cs="Calibri"/>
          <w:lang w:val="fr-CA"/>
        </w:rPr>
        <w:t>’</w:t>
      </w:r>
      <w:r w:rsidR="00F45BF1" w:rsidRPr="00201020">
        <w:rPr>
          <w:rFonts w:ascii="Calibri" w:hAnsi="Calibri" w:cs="Calibri"/>
          <w:lang w:val="fr-CA"/>
        </w:rPr>
        <w:t>un retour de courant ou d</w:t>
      </w:r>
      <w:r w:rsidR="00D10F19" w:rsidRPr="00201020">
        <w:rPr>
          <w:rFonts w:ascii="Calibri" w:hAnsi="Calibri" w:cs="Calibri"/>
          <w:lang w:val="fr-CA"/>
        </w:rPr>
        <w:t>’</w:t>
      </w:r>
      <w:r w:rsidR="00F45BF1" w:rsidRPr="00201020">
        <w:rPr>
          <w:rFonts w:ascii="Calibri" w:hAnsi="Calibri" w:cs="Calibri"/>
          <w:lang w:val="fr-CA"/>
        </w:rPr>
        <w:t>une énergie emmagasinée</w:t>
      </w:r>
      <w:r w:rsidRPr="00201020">
        <w:rPr>
          <w:rFonts w:ascii="Calibri" w:hAnsi="Calibri" w:cs="Calibri"/>
          <w:lang w:val="fr-CA"/>
        </w:rPr>
        <w:t>,</w:t>
      </w:r>
      <w:r w:rsidR="00F45BF1" w:rsidRPr="00201020">
        <w:rPr>
          <w:rFonts w:ascii="Calibri" w:hAnsi="Calibri" w:cs="Calibri"/>
          <w:lang w:val="fr-CA"/>
        </w:rPr>
        <w:t xml:space="preserve"> par exemple.</w:t>
      </w:r>
      <w:r w:rsidR="006868F5" w:rsidRPr="00201020">
        <w:rPr>
          <w:rFonts w:ascii="Calibri" w:hAnsi="Calibri" w:cs="Calibri"/>
          <w:lang w:val="fr-CA"/>
        </w:rPr>
        <w:t xml:space="preserve"> </w:t>
      </w:r>
      <w:r w:rsidR="006868F5" w:rsidRPr="00201020">
        <w:rPr>
          <w:rFonts w:ascii="Calibri" w:hAnsi="Calibri" w:cs="Calibri"/>
          <w:b/>
          <w:i/>
          <w:lang w:val="fr-CA"/>
        </w:rPr>
        <w:t xml:space="preserve"> </w:t>
      </w:r>
    </w:p>
    <w:p w14:paraId="1B0D6B72" w14:textId="3115B46E" w:rsidR="00897788" w:rsidRPr="00201020" w:rsidRDefault="00897788" w:rsidP="007511A3">
      <w:pPr>
        <w:pStyle w:val="ProgrammeCorpstexte"/>
        <w:spacing w:after="120" w:line="240" w:lineRule="auto"/>
        <w:rPr>
          <w:rFonts w:ascii="Calibri" w:hAnsi="Calibri" w:cs="Calibri"/>
          <w:lang w:val="fr-CA"/>
        </w:rPr>
      </w:pPr>
      <w:r w:rsidRPr="00201020">
        <w:rPr>
          <w:rFonts w:ascii="Calibri" w:hAnsi="Calibri" w:cs="Calibri"/>
          <w:lang w:val="fr-CA"/>
        </w:rPr>
        <w:lastRenderedPageBreak/>
        <w:t>Le choix des mesures de réduction du risque mise</w:t>
      </w:r>
      <w:r w:rsidR="00FC7093" w:rsidRPr="00201020">
        <w:rPr>
          <w:rFonts w:ascii="Calibri" w:hAnsi="Calibri" w:cs="Calibri"/>
          <w:lang w:val="fr-CA"/>
        </w:rPr>
        <w:t>s</w:t>
      </w:r>
      <w:r w:rsidRPr="00201020">
        <w:rPr>
          <w:rFonts w:ascii="Calibri" w:hAnsi="Calibri" w:cs="Calibri"/>
          <w:lang w:val="fr-CA"/>
        </w:rPr>
        <w:t xml:space="preserve"> en place doit suivre le principe de hiérarchie en utilisant les méthodes de maîtrise du risque les plus efficaces qui sont applicable</w:t>
      </w:r>
      <w:r w:rsidR="00D6430A" w:rsidRPr="00201020">
        <w:rPr>
          <w:rFonts w:ascii="Calibri" w:hAnsi="Calibri" w:cs="Calibri"/>
          <w:lang w:val="fr-CA"/>
        </w:rPr>
        <w:t>s</w:t>
      </w:r>
      <w:r w:rsidRPr="00201020">
        <w:rPr>
          <w:rFonts w:ascii="Calibri" w:hAnsi="Calibri" w:cs="Calibri"/>
          <w:lang w:val="fr-CA"/>
        </w:rPr>
        <w:t xml:space="preserve"> à la tâche. </w:t>
      </w:r>
    </w:p>
    <w:tbl>
      <w:tblPr>
        <w:tblStyle w:val="Grilledutableau"/>
        <w:tblW w:w="0" w:type="auto"/>
        <w:tblBorders>
          <w:top w:val="single" w:sz="4" w:space="0" w:color="EC8926"/>
          <w:left w:val="single" w:sz="4" w:space="0" w:color="EC8926"/>
          <w:bottom w:val="single" w:sz="4" w:space="0" w:color="EC8926"/>
          <w:right w:val="single" w:sz="4" w:space="0" w:color="EC8926"/>
          <w:insideH w:val="single" w:sz="4" w:space="0" w:color="EC8926"/>
          <w:insideV w:val="single" w:sz="4" w:space="0" w:color="EC8926"/>
        </w:tblBorders>
        <w:tblLayout w:type="fixed"/>
        <w:tblLook w:val="04A0" w:firstRow="1" w:lastRow="0" w:firstColumn="1" w:lastColumn="0" w:noHBand="0" w:noVBand="1"/>
      </w:tblPr>
      <w:tblGrid>
        <w:gridCol w:w="1555"/>
        <w:gridCol w:w="3118"/>
        <w:gridCol w:w="5397"/>
      </w:tblGrid>
      <w:tr w:rsidR="00897788" w:rsidRPr="007511A3" w14:paraId="2F4FA0F4" w14:textId="77777777" w:rsidTr="0078280F">
        <w:tc>
          <w:tcPr>
            <w:tcW w:w="1555" w:type="dxa"/>
            <w:tcBorders>
              <w:right w:val="single" w:sz="4" w:space="0" w:color="FFFFFF" w:themeColor="background1"/>
            </w:tcBorders>
            <w:shd w:val="clear" w:color="auto" w:fill="EC8926"/>
          </w:tcPr>
          <w:p w14:paraId="6CDFB8E5" w14:textId="7D26F1D0" w:rsidR="00897788" w:rsidRPr="00201020" w:rsidRDefault="00D6241D" w:rsidP="007511A3">
            <w:pPr>
              <w:pStyle w:val="ProgrammeCorpstexte"/>
              <w:spacing w:after="120" w:line="240" w:lineRule="auto"/>
              <w:jc w:val="center"/>
              <w:rPr>
                <w:rFonts w:ascii="Calibri" w:hAnsi="Calibri" w:cs="Calibri"/>
                <w:b/>
                <w:color w:val="FFFFFF" w:themeColor="background1"/>
                <w:lang w:val="fr-CA"/>
              </w:rPr>
            </w:pPr>
            <w:r w:rsidRPr="00D6241D">
              <w:rPr>
                <w:rFonts w:ascii="Calibri" w:hAnsi="Calibri" w:cs="Calibri"/>
                <w:b/>
                <w:color w:val="FFFFFF" w:themeColor="background1"/>
                <w:lang w:val="fr-CA"/>
              </w:rPr>
              <w:t>EFFICACITÉ</w:t>
            </w:r>
          </w:p>
        </w:tc>
        <w:tc>
          <w:tcPr>
            <w:tcW w:w="3118" w:type="dxa"/>
            <w:tcBorders>
              <w:left w:val="single" w:sz="4" w:space="0" w:color="FFFFFF" w:themeColor="background1"/>
              <w:right w:val="single" w:sz="4" w:space="0" w:color="FFFFFF" w:themeColor="background1"/>
            </w:tcBorders>
            <w:shd w:val="clear" w:color="auto" w:fill="EC8926"/>
          </w:tcPr>
          <w:p w14:paraId="5DC52A24" w14:textId="3A7C2711" w:rsidR="00897788" w:rsidRPr="00201020" w:rsidRDefault="00D6241D" w:rsidP="007511A3">
            <w:pPr>
              <w:pStyle w:val="ProgrammeCorpstexte"/>
              <w:spacing w:after="120" w:line="240" w:lineRule="auto"/>
              <w:jc w:val="center"/>
              <w:rPr>
                <w:rFonts w:ascii="Calibri" w:hAnsi="Calibri" w:cs="Calibri"/>
                <w:b/>
                <w:color w:val="FFFFFF" w:themeColor="background1"/>
                <w:lang w:val="fr-CA"/>
              </w:rPr>
            </w:pPr>
            <w:r w:rsidRPr="00D6241D">
              <w:rPr>
                <w:rFonts w:ascii="Calibri" w:hAnsi="Calibri" w:cs="Calibri"/>
                <w:b/>
                <w:color w:val="FFFFFF" w:themeColor="background1"/>
                <w:lang w:val="fr-CA"/>
              </w:rPr>
              <w:t>MÉTHODE DE MAÎTRISE DU RISQUE</w:t>
            </w:r>
          </w:p>
        </w:tc>
        <w:tc>
          <w:tcPr>
            <w:tcW w:w="5397" w:type="dxa"/>
            <w:tcBorders>
              <w:left w:val="single" w:sz="4" w:space="0" w:color="FFFFFF" w:themeColor="background1"/>
            </w:tcBorders>
            <w:shd w:val="clear" w:color="auto" w:fill="EC8926"/>
          </w:tcPr>
          <w:p w14:paraId="6FEE9824" w14:textId="658DBDF1" w:rsidR="00897788" w:rsidRPr="00201020" w:rsidRDefault="00D6241D" w:rsidP="007511A3">
            <w:pPr>
              <w:pStyle w:val="ProgrammeCorpstexte"/>
              <w:spacing w:after="120" w:line="240" w:lineRule="auto"/>
              <w:jc w:val="center"/>
              <w:rPr>
                <w:rFonts w:ascii="Calibri" w:hAnsi="Calibri" w:cs="Calibri"/>
                <w:b/>
                <w:color w:val="FFFFFF" w:themeColor="background1"/>
                <w:lang w:val="fr-CA"/>
              </w:rPr>
            </w:pPr>
            <w:r w:rsidRPr="00D6241D">
              <w:rPr>
                <w:rFonts w:ascii="Calibri" w:hAnsi="Calibri" w:cs="Calibri"/>
                <w:b/>
                <w:color w:val="FFFFFF" w:themeColor="background1"/>
                <w:lang w:val="fr-CA"/>
              </w:rPr>
              <w:t>EXEMPLE</w:t>
            </w:r>
            <w:r w:rsidR="00227458" w:rsidRPr="00D6241D">
              <w:rPr>
                <w:rStyle w:val="Appelnotedebasdep"/>
                <w:rFonts w:ascii="Calibri" w:hAnsi="Calibri" w:cs="Calibri"/>
                <w:b/>
                <w:color w:val="FFFFFF" w:themeColor="background1"/>
                <w:lang w:val="fr-CA"/>
              </w:rPr>
              <w:footnoteReference w:id="7"/>
            </w:r>
          </w:p>
        </w:tc>
      </w:tr>
      <w:tr w:rsidR="00897788" w:rsidRPr="00345E98" w14:paraId="1A64E790" w14:textId="77777777" w:rsidTr="007511A3">
        <w:tc>
          <w:tcPr>
            <w:tcW w:w="1555" w:type="dxa"/>
            <w:vMerge w:val="restart"/>
          </w:tcPr>
          <w:p w14:paraId="1CDE7E7E" w14:textId="77777777" w:rsidR="00897788" w:rsidRPr="00201020" w:rsidRDefault="00897788" w:rsidP="007511A3">
            <w:pPr>
              <w:pStyle w:val="ProgrammeCorpstexte"/>
              <w:spacing w:after="120" w:line="240" w:lineRule="auto"/>
              <w:rPr>
                <w:rFonts w:ascii="Calibri" w:hAnsi="Calibri" w:cs="Calibri"/>
                <w:lang w:val="fr-CA"/>
              </w:rPr>
            </w:pPr>
            <w:r w:rsidRPr="00201020">
              <w:rPr>
                <w:rFonts w:ascii="Calibri" w:hAnsi="Calibri" w:cs="Calibri"/>
                <w:lang w:val="fr-CA"/>
              </w:rPr>
              <w:t>Plus efficace</w:t>
            </w:r>
          </w:p>
        </w:tc>
        <w:tc>
          <w:tcPr>
            <w:tcW w:w="3118" w:type="dxa"/>
          </w:tcPr>
          <w:p w14:paraId="1EA7770D" w14:textId="77777777" w:rsidR="00897788" w:rsidRPr="00201020" w:rsidRDefault="00897788" w:rsidP="007511A3">
            <w:pPr>
              <w:pStyle w:val="ProgrammeCorpstexte"/>
              <w:spacing w:after="120" w:line="240" w:lineRule="auto"/>
              <w:jc w:val="left"/>
              <w:rPr>
                <w:rFonts w:ascii="Calibri" w:hAnsi="Calibri" w:cs="Calibri"/>
                <w:lang w:val="fr-CA"/>
              </w:rPr>
            </w:pPr>
            <w:r w:rsidRPr="00201020">
              <w:rPr>
                <w:rFonts w:ascii="Calibri" w:hAnsi="Calibri" w:cs="Calibri"/>
                <w:lang w:val="fr-CA"/>
              </w:rPr>
              <w:t>Élimination du risque à la source</w:t>
            </w:r>
          </w:p>
        </w:tc>
        <w:tc>
          <w:tcPr>
            <w:tcW w:w="5397" w:type="dxa"/>
          </w:tcPr>
          <w:p w14:paraId="198EE7F2" w14:textId="36E6E1EC" w:rsidR="00897788" w:rsidRPr="00201020" w:rsidRDefault="00897788" w:rsidP="007511A3">
            <w:pPr>
              <w:pStyle w:val="NormalWeb"/>
              <w:spacing w:before="120" w:beforeAutospacing="0" w:after="120" w:afterAutospacing="0" w:line="240" w:lineRule="auto"/>
              <w:rPr>
                <w:rFonts w:ascii="Calibri" w:hAnsi="Calibri" w:cs="Calibri"/>
              </w:rPr>
            </w:pPr>
            <w:r w:rsidRPr="00201020">
              <w:rPr>
                <w:rFonts w:ascii="Calibri" w:hAnsi="Calibri" w:cs="Calibri"/>
              </w:rPr>
              <w:t xml:space="preserve">Les conducteurs et les </w:t>
            </w:r>
            <w:r w:rsidR="00ED3FD1" w:rsidRPr="00201020">
              <w:rPr>
                <w:rFonts w:ascii="Calibri" w:hAnsi="Calibri" w:cs="Calibri"/>
              </w:rPr>
              <w:t>éléments</w:t>
            </w:r>
            <w:r w:rsidRPr="00201020">
              <w:rPr>
                <w:rFonts w:ascii="Calibri" w:hAnsi="Calibri" w:cs="Calibri"/>
              </w:rPr>
              <w:t xml:space="preserve"> de circuit sont en situation de travail </w:t>
            </w:r>
            <w:r w:rsidR="004A252C" w:rsidRPr="00201020">
              <w:rPr>
                <w:rFonts w:ascii="Calibri" w:hAnsi="Calibri" w:cs="Calibri"/>
              </w:rPr>
              <w:t>sécuritaire</w:t>
            </w:r>
            <w:r w:rsidR="00127D48" w:rsidRPr="00201020">
              <w:rPr>
                <w:rFonts w:ascii="Calibri" w:hAnsi="Calibri" w:cs="Calibri"/>
                <w:color w:val="000000"/>
              </w:rPr>
              <w:t xml:space="preserve"> en matière d’électricité</w:t>
            </w:r>
          </w:p>
        </w:tc>
      </w:tr>
      <w:tr w:rsidR="00897788" w:rsidRPr="00345E98" w14:paraId="6BA16ACC" w14:textId="77777777" w:rsidTr="007511A3">
        <w:tc>
          <w:tcPr>
            <w:tcW w:w="1555" w:type="dxa"/>
            <w:vMerge/>
          </w:tcPr>
          <w:p w14:paraId="2C143F14" w14:textId="77777777" w:rsidR="00897788" w:rsidRPr="00201020" w:rsidRDefault="00897788" w:rsidP="007511A3">
            <w:pPr>
              <w:pStyle w:val="ProgrammeCorpstexte"/>
              <w:spacing w:after="120" w:line="240" w:lineRule="auto"/>
              <w:rPr>
                <w:rFonts w:ascii="Calibri" w:hAnsi="Calibri" w:cs="Calibri"/>
                <w:lang w:val="fr-CA"/>
              </w:rPr>
            </w:pPr>
          </w:p>
        </w:tc>
        <w:tc>
          <w:tcPr>
            <w:tcW w:w="3118" w:type="dxa"/>
          </w:tcPr>
          <w:p w14:paraId="1FC4ABD9" w14:textId="77777777" w:rsidR="00897788" w:rsidRPr="00201020" w:rsidRDefault="00897788" w:rsidP="007511A3">
            <w:pPr>
              <w:pStyle w:val="ProgrammeCorpstexte"/>
              <w:spacing w:after="120" w:line="240" w:lineRule="auto"/>
              <w:rPr>
                <w:rFonts w:ascii="Calibri" w:hAnsi="Calibri" w:cs="Calibri"/>
                <w:lang w:val="fr-CA"/>
              </w:rPr>
            </w:pPr>
            <w:r w:rsidRPr="00201020">
              <w:rPr>
                <w:rFonts w:ascii="Calibri" w:hAnsi="Calibri" w:cs="Calibri"/>
                <w:lang w:val="fr-CA"/>
              </w:rPr>
              <w:t>Substitution</w:t>
            </w:r>
          </w:p>
        </w:tc>
        <w:tc>
          <w:tcPr>
            <w:tcW w:w="5397" w:type="dxa"/>
          </w:tcPr>
          <w:p w14:paraId="5701658B" w14:textId="74395DD3" w:rsidR="00897788" w:rsidRPr="00201020" w:rsidRDefault="00897788" w:rsidP="007511A3">
            <w:pPr>
              <w:pStyle w:val="NormalWeb"/>
              <w:spacing w:before="120" w:beforeAutospacing="0" w:after="120" w:afterAutospacing="0" w:line="240" w:lineRule="auto"/>
              <w:rPr>
                <w:rFonts w:ascii="Calibri" w:hAnsi="Calibri" w:cs="Calibri"/>
              </w:rPr>
            </w:pPr>
            <w:r w:rsidRPr="00201020">
              <w:rPr>
                <w:rFonts w:ascii="Calibri" w:hAnsi="Calibri" w:cs="Calibri"/>
              </w:rPr>
              <w:t>L</w:t>
            </w:r>
            <w:r w:rsidR="00D10F19" w:rsidRPr="00201020">
              <w:rPr>
                <w:rFonts w:ascii="Calibri" w:hAnsi="Calibri" w:cs="Calibri"/>
              </w:rPr>
              <w:t>’</w:t>
            </w:r>
            <w:r w:rsidR="00ED3FD1" w:rsidRPr="00201020">
              <w:rPr>
                <w:rFonts w:ascii="Calibri" w:hAnsi="Calibri" w:cs="Calibri"/>
              </w:rPr>
              <w:t>énergie</w:t>
            </w:r>
            <w:r w:rsidRPr="00201020">
              <w:rPr>
                <w:rFonts w:ascii="Calibri" w:hAnsi="Calibri" w:cs="Calibri"/>
              </w:rPr>
              <w:t xml:space="preserve"> est </w:t>
            </w:r>
            <w:r w:rsidR="00ED3FD1" w:rsidRPr="00201020">
              <w:rPr>
                <w:rFonts w:ascii="Calibri" w:hAnsi="Calibri" w:cs="Calibri"/>
              </w:rPr>
              <w:t>r</w:t>
            </w:r>
            <w:r w:rsidR="00D6430A" w:rsidRPr="00201020">
              <w:rPr>
                <w:rFonts w:ascii="Calibri" w:hAnsi="Calibri" w:cs="Calibri"/>
              </w:rPr>
              <w:t>é</w:t>
            </w:r>
            <w:r w:rsidR="00ED3FD1" w:rsidRPr="00201020">
              <w:rPr>
                <w:rFonts w:ascii="Calibri" w:hAnsi="Calibri" w:cs="Calibri"/>
              </w:rPr>
              <w:t>duite</w:t>
            </w:r>
            <w:r w:rsidRPr="00201020">
              <w:rPr>
                <w:rFonts w:ascii="Calibri" w:hAnsi="Calibri" w:cs="Calibri"/>
              </w:rPr>
              <w:t xml:space="preserve"> </w:t>
            </w:r>
            <w:r w:rsidR="00BA6581" w:rsidRPr="00201020">
              <w:rPr>
                <w:rFonts w:ascii="Calibri" w:hAnsi="Calibri" w:cs="Calibri"/>
              </w:rPr>
              <w:t>grâce au remplacement du</w:t>
            </w:r>
            <w:r w:rsidRPr="00201020">
              <w:rPr>
                <w:rFonts w:ascii="Calibri" w:hAnsi="Calibri" w:cs="Calibri"/>
              </w:rPr>
              <w:t xml:space="preserve"> circuit de commande de 120</w:t>
            </w:r>
            <w:r w:rsidR="0085712C" w:rsidRPr="00201020">
              <w:rPr>
                <w:rFonts w:ascii="Calibri" w:hAnsi="Calibri" w:cs="Calibri"/>
              </w:rPr>
              <w:t> </w:t>
            </w:r>
            <w:r w:rsidRPr="00201020">
              <w:rPr>
                <w:rFonts w:ascii="Calibri" w:hAnsi="Calibri" w:cs="Calibri"/>
              </w:rPr>
              <w:t>V par un circuit de commande de 24</w:t>
            </w:r>
            <w:r w:rsidR="0085712C" w:rsidRPr="00201020">
              <w:rPr>
                <w:rFonts w:ascii="Calibri" w:hAnsi="Calibri" w:cs="Calibri"/>
              </w:rPr>
              <w:t> </w:t>
            </w:r>
            <w:r w:rsidRPr="00201020">
              <w:rPr>
                <w:rFonts w:ascii="Calibri" w:hAnsi="Calibri" w:cs="Calibri"/>
              </w:rPr>
              <w:t>V</w:t>
            </w:r>
            <w:r w:rsidR="00ED3FD1" w:rsidRPr="00201020">
              <w:rPr>
                <w:rFonts w:ascii="Calibri" w:hAnsi="Calibri" w:cs="Calibri"/>
              </w:rPr>
              <w:t>CA ou VCC</w:t>
            </w:r>
          </w:p>
        </w:tc>
      </w:tr>
      <w:tr w:rsidR="00897788" w:rsidRPr="00345E98" w14:paraId="7695DF41" w14:textId="77777777" w:rsidTr="007511A3">
        <w:tc>
          <w:tcPr>
            <w:tcW w:w="1555" w:type="dxa"/>
            <w:vMerge/>
          </w:tcPr>
          <w:p w14:paraId="2A8B0421" w14:textId="77777777" w:rsidR="00897788" w:rsidRPr="00201020" w:rsidRDefault="00897788" w:rsidP="007511A3">
            <w:pPr>
              <w:pStyle w:val="ProgrammeCorpstexte"/>
              <w:spacing w:after="120" w:line="240" w:lineRule="auto"/>
              <w:rPr>
                <w:rFonts w:ascii="Calibri" w:hAnsi="Calibri" w:cs="Calibri"/>
                <w:lang w:val="fr-CA"/>
              </w:rPr>
            </w:pPr>
          </w:p>
        </w:tc>
        <w:tc>
          <w:tcPr>
            <w:tcW w:w="3118" w:type="dxa"/>
          </w:tcPr>
          <w:p w14:paraId="322A2EBF" w14:textId="77777777" w:rsidR="00897788" w:rsidRPr="00201020" w:rsidRDefault="00897788" w:rsidP="007511A3">
            <w:pPr>
              <w:pStyle w:val="ProgrammeCorpstexte"/>
              <w:spacing w:after="120" w:line="240" w:lineRule="auto"/>
              <w:rPr>
                <w:rFonts w:ascii="Calibri" w:hAnsi="Calibri" w:cs="Calibri"/>
                <w:lang w:val="fr-CA"/>
              </w:rPr>
            </w:pPr>
            <w:r w:rsidRPr="00201020">
              <w:rPr>
                <w:rFonts w:ascii="Calibri" w:hAnsi="Calibri" w:cs="Calibri"/>
                <w:lang w:val="fr-CA"/>
              </w:rPr>
              <w:t>Contrôles techniques</w:t>
            </w:r>
          </w:p>
        </w:tc>
        <w:tc>
          <w:tcPr>
            <w:tcW w:w="5397" w:type="dxa"/>
          </w:tcPr>
          <w:p w14:paraId="1750172D" w14:textId="57D1575F" w:rsidR="00897788" w:rsidRPr="00201020" w:rsidRDefault="00897788" w:rsidP="007511A3">
            <w:pPr>
              <w:pStyle w:val="NormalWeb"/>
              <w:spacing w:before="120" w:beforeAutospacing="0" w:after="120" w:afterAutospacing="0" w:line="240" w:lineRule="auto"/>
              <w:rPr>
                <w:rFonts w:ascii="Calibri" w:hAnsi="Calibri" w:cs="Calibri"/>
              </w:rPr>
            </w:pPr>
            <w:r w:rsidRPr="00201020">
              <w:rPr>
                <w:rFonts w:ascii="Calibri" w:hAnsi="Calibri" w:cs="Calibri"/>
              </w:rPr>
              <w:t xml:space="preserve">Les conducteurs et les </w:t>
            </w:r>
            <w:r w:rsidR="00ED3FD1" w:rsidRPr="00201020">
              <w:rPr>
                <w:rFonts w:ascii="Calibri" w:hAnsi="Calibri" w:cs="Calibri"/>
              </w:rPr>
              <w:t>éléments</w:t>
            </w:r>
            <w:r w:rsidRPr="00201020">
              <w:rPr>
                <w:rFonts w:ascii="Calibri" w:hAnsi="Calibri" w:cs="Calibri"/>
              </w:rPr>
              <w:t xml:space="preserve"> de circuit sous tension sont </w:t>
            </w:r>
            <w:r w:rsidR="00ED3FD1" w:rsidRPr="00201020">
              <w:rPr>
                <w:rFonts w:ascii="Calibri" w:hAnsi="Calibri" w:cs="Calibri"/>
              </w:rPr>
              <w:t>dotés</w:t>
            </w:r>
            <w:r w:rsidRPr="00201020">
              <w:rPr>
                <w:rFonts w:ascii="Calibri" w:hAnsi="Calibri" w:cs="Calibri"/>
              </w:rPr>
              <w:t xml:space="preserve"> de dispositifs de protection </w:t>
            </w:r>
            <w:r w:rsidR="009470D8" w:rsidRPr="00201020">
              <w:rPr>
                <w:rFonts w:ascii="Calibri" w:hAnsi="Calibri" w:cs="Calibri"/>
              </w:rPr>
              <w:t>pour</w:t>
            </w:r>
            <w:r w:rsidRPr="00201020">
              <w:rPr>
                <w:rFonts w:ascii="Calibri" w:hAnsi="Calibri" w:cs="Calibri"/>
              </w:rPr>
              <w:t xml:space="preserve"> </w:t>
            </w:r>
            <w:r w:rsidR="00ED3FD1" w:rsidRPr="00201020">
              <w:rPr>
                <w:rFonts w:ascii="Calibri" w:hAnsi="Calibri" w:cs="Calibri"/>
              </w:rPr>
              <w:t>réduire</w:t>
            </w:r>
            <w:r w:rsidRPr="00201020">
              <w:rPr>
                <w:rFonts w:ascii="Calibri" w:hAnsi="Calibri" w:cs="Calibri"/>
              </w:rPr>
              <w:t xml:space="preserve"> la </w:t>
            </w:r>
            <w:r w:rsidR="00ED3FD1" w:rsidRPr="00201020">
              <w:rPr>
                <w:rFonts w:ascii="Calibri" w:hAnsi="Calibri" w:cs="Calibri"/>
              </w:rPr>
              <w:t>probabilité</w:t>
            </w:r>
            <w:r w:rsidRPr="00201020">
              <w:rPr>
                <w:rFonts w:ascii="Calibri" w:hAnsi="Calibri" w:cs="Calibri"/>
              </w:rPr>
              <w:t xml:space="preserve">́ que se produise un contact </w:t>
            </w:r>
            <w:r w:rsidR="00ED3FD1" w:rsidRPr="00201020">
              <w:rPr>
                <w:rFonts w:ascii="Calibri" w:hAnsi="Calibri" w:cs="Calibri"/>
              </w:rPr>
              <w:t>électrique</w:t>
            </w:r>
            <w:r w:rsidRPr="00201020">
              <w:rPr>
                <w:rFonts w:ascii="Calibri" w:hAnsi="Calibri" w:cs="Calibri"/>
              </w:rPr>
              <w:t xml:space="preserve"> ou un courant de </w:t>
            </w:r>
            <w:r w:rsidR="00ED3FD1" w:rsidRPr="00201020">
              <w:rPr>
                <w:rFonts w:ascii="Calibri" w:hAnsi="Calibri" w:cs="Calibri"/>
              </w:rPr>
              <w:t>défaut</w:t>
            </w:r>
            <w:r w:rsidRPr="00201020">
              <w:rPr>
                <w:rFonts w:ascii="Calibri" w:hAnsi="Calibri" w:cs="Calibri"/>
              </w:rPr>
              <w:t xml:space="preserve"> avec arc</w:t>
            </w:r>
          </w:p>
        </w:tc>
      </w:tr>
      <w:tr w:rsidR="00897788" w:rsidRPr="00345E98" w14:paraId="607B40AD" w14:textId="77777777" w:rsidTr="007511A3">
        <w:tc>
          <w:tcPr>
            <w:tcW w:w="1555" w:type="dxa"/>
            <w:vMerge w:val="restart"/>
          </w:tcPr>
          <w:p w14:paraId="6EA2AC82" w14:textId="77777777" w:rsidR="00897788" w:rsidRPr="00201020" w:rsidRDefault="00897788" w:rsidP="007511A3">
            <w:pPr>
              <w:pStyle w:val="ProgrammeCorpstexte"/>
              <w:spacing w:after="120" w:line="240" w:lineRule="auto"/>
              <w:rPr>
                <w:rFonts w:ascii="Calibri" w:hAnsi="Calibri" w:cs="Calibri"/>
                <w:lang w:val="fr-CA"/>
              </w:rPr>
            </w:pPr>
            <w:r w:rsidRPr="00201020">
              <w:rPr>
                <w:rFonts w:ascii="Calibri" w:hAnsi="Calibri" w:cs="Calibri"/>
                <w:lang w:val="fr-CA"/>
              </w:rPr>
              <w:t>Moins efficace</w:t>
            </w:r>
          </w:p>
        </w:tc>
        <w:tc>
          <w:tcPr>
            <w:tcW w:w="3118" w:type="dxa"/>
          </w:tcPr>
          <w:p w14:paraId="71C0E6A4" w14:textId="77777777" w:rsidR="00897788" w:rsidRPr="00201020" w:rsidRDefault="00897788" w:rsidP="007511A3">
            <w:pPr>
              <w:pStyle w:val="ProgrammeCorpstexte"/>
              <w:spacing w:after="120" w:line="240" w:lineRule="auto"/>
              <w:rPr>
                <w:rFonts w:ascii="Calibri" w:hAnsi="Calibri" w:cs="Calibri"/>
                <w:lang w:val="fr-CA"/>
              </w:rPr>
            </w:pPr>
            <w:r w:rsidRPr="00201020">
              <w:rPr>
                <w:rFonts w:ascii="Calibri" w:hAnsi="Calibri" w:cs="Calibri"/>
                <w:lang w:val="fr-CA"/>
              </w:rPr>
              <w:t>Sensibilisation aux dangers</w:t>
            </w:r>
          </w:p>
        </w:tc>
        <w:tc>
          <w:tcPr>
            <w:tcW w:w="5397" w:type="dxa"/>
          </w:tcPr>
          <w:p w14:paraId="105D25AE" w14:textId="01980BD8" w:rsidR="00897788" w:rsidRPr="00201020" w:rsidRDefault="00897788" w:rsidP="007511A3">
            <w:pPr>
              <w:pStyle w:val="NormalWeb"/>
              <w:spacing w:before="120" w:beforeAutospacing="0" w:after="120" w:afterAutospacing="0" w:line="240" w:lineRule="auto"/>
              <w:rPr>
                <w:rFonts w:ascii="Calibri" w:hAnsi="Calibri" w:cs="Calibri"/>
              </w:rPr>
            </w:pPr>
            <w:r w:rsidRPr="00201020">
              <w:rPr>
                <w:rFonts w:ascii="Calibri" w:hAnsi="Calibri" w:cs="Calibri"/>
              </w:rPr>
              <w:t xml:space="preserve">Les </w:t>
            </w:r>
            <w:r w:rsidR="001F5DC9" w:rsidRPr="00201020">
              <w:rPr>
                <w:rFonts w:ascii="Calibri" w:hAnsi="Calibri" w:cs="Calibri"/>
              </w:rPr>
              <w:t>dangers</w:t>
            </w:r>
            <w:r w:rsidRPr="00201020">
              <w:rPr>
                <w:rFonts w:ascii="Calibri" w:hAnsi="Calibri" w:cs="Calibri"/>
              </w:rPr>
              <w:t xml:space="preserve"> sont </w:t>
            </w:r>
            <w:r w:rsidR="00ED3FD1" w:rsidRPr="00201020">
              <w:rPr>
                <w:rFonts w:ascii="Calibri" w:hAnsi="Calibri" w:cs="Calibri"/>
              </w:rPr>
              <w:t>communiqués</w:t>
            </w:r>
            <w:r w:rsidRPr="00201020">
              <w:rPr>
                <w:rFonts w:ascii="Calibri" w:hAnsi="Calibri" w:cs="Calibri"/>
              </w:rPr>
              <w:t xml:space="preserve"> au moyen d</w:t>
            </w:r>
            <w:r w:rsidR="00D10F19" w:rsidRPr="00201020">
              <w:rPr>
                <w:rFonts w:ascii="Calibri" w:hAnsi="Calibri" w:cs="Calibri"/>
              </w:rPr>
              <w:t>’</w:t>
            </w:r>
            <w:r w:rsidRPr="00201020">
              <w:rPr>
                <w:rFonts w:ascii="Calibri" w:hAnsi="Calibri" w:cs="Calibri"/>
              </w:rPr>
              <w:t>affiches</w:t>
            </w:r>
          </w:p>
        </w:tc>
      </w:tr>
      <w:tr w:rsidR="00897788" w:rsidRPr="00345E98" w14:paraId="61BC6989" w14:textId="77777777" w:rsidTr="007511A3">
        <w:tc>
          <w:tcPr>
            <w:tcW w:w="1555" w:type="dxa"/>
            <w:vMerge/>
          </w:tcPr>
          <w:p w14:paraId="736D1D16" w14:textId="77777777" w:rsidR="00897788" w:rsidRPr="00201020" w:rsidRDefault="00897788" w:rsidP="007511A3">
            <w:pPr>
              <w:pStyle w:val="ProgrammeCorpstexte"/>
              <w:spacing w:after="120" w:line="240" w:lineRule="auto"/>
              <w:rPr>
                <w:rFonts w:ascii="Calibri" w:hAnsi="Calibri" w:cs="Calibri"/>
                <w:lang w:val="fr-CA"/>
              </w:rPr>
            </w:pPr>
          </w:p>
        </w:tc>
        <w:tc>
          <w:tcPr>
            <w:tcW w:w="3118" w:type="dxa"/>
          </w:tcPr>
          <w:p w14:paraId="3C01D8F1" w14:textId="77777777" w:rsidR="00897788" w:rsidRPr="00201020" w:rsidRDefault="00897788" w:rsidP="007511A3">
            <w:pPr>
              <w:pStyle w:val="ProgrammeCorpstexte"/>
              <w:spacing w:after="120" w:line="240" w:lineRule="auto"/>
              <w:rPr>
                <w:rFonts w:ascii="Calibri" w:hAnsi="Calibri" w:cs="Calibri"/>
                <w:lang w:val="fr-CA"/>
              </w:rPr>
            </w:pPr>
            <w:r w:rsidRPr="00201020">
              <w:rPr>
                <w:rFonts w:ascii="Calibri" w:hAnsi="Calibri" w:cs="Calibri"/>
                <w:lang w:val="fr-CA"/>
              </w:rPr>
              <w:t>Contrôles administratifs</w:t>
            </w:r>
          </w:p>
        </w:tc>
        <w:tc>
          <w:tcPr>
            <w:tcW w:w="5397" w:type="dxa"/>
          </w:tcPr>
          <w:p w14:paraId="2DEC6A72" w14:textId="5F68132A" w:rsidR="00897788" w:rsidRPr="00201020" w:rsidRDefault="00897788" w:rsidP="007511A3">
            <w:pPr>
              <w:pStyle w:val="NormalWeb"/>
              <w:spacing w:before="120" w:beforeAutospacing="0" w:after="120" w:afterAutospacing="0" w:line="240" w:lineRule="auto"/>
              <w:rPr>
                <w:rFonts w:ascii="Calibri" w:hAnsi="Calibri" w:cs="Calibri"/>
              </w:rPr>
            </w:pPr>
            <w:r w:rsidRPr="00201020">
              <w:rPr>
                <w:rFonts w:ascii="Calibri" w:hAnsi="Calibri" w:cs="Calibri"/>
              </w:rPr>
              <w:t xml:space="preserve">Des </w:t>
            </w:r>
            <w:r w:rsidR="00ED3FD1" w:rsidRPr="00201020">
              <w:rPr>
                <w:rFonts w:ascii="Calibri" w:hAnsi="Calibri" w:cs="Calibri"/>
              </w:rPr>
              <w:t>procédures</w:t>
            </w:r>
            <w:r w:rsidRPr="00201020">
              <w:rPr>
                <w:rFonts w:ascii="Calibri" w:hAnsi="Calibri" w:cs="Calibri"/>
              </w:rPr>
              <w:t xml:space="preserve"> et des outils de planification des </w:t>
            </w:r>
            <w:r w:rsidR="00ED3FD1" w:rsidRPr="00201020">
              <w:rPr>
                <w:rFonts w:ascii="Calibri" w:hAnsi="Calibri" w:cs="Calibri"/>
              </w:rPr>
              <w:t>tâches</w:t>
            </w:r>
            <w:r w:rsidRPr="00201020">
              <w:rPr>
                <w:rFonts w:ascii="Calibri" w:hAnsi="Calibri" w:cs="Calibri"/>
              </w:rPr>
              <w:t xml:space="preserve"> sont </w:t>
            </w:r>
            <w:r w:rsidR="00ED3FD1" w:rsidRPr="00201020">
              <w:rPr>
                <w:rFonts w:ascii="Calibri" w:hAnsi="Calibri" w:cs="Calibri"/>
              </w:rPr>
              <w:t>utilisés</w:t>
            </w:r>
          </w:p>
        </w:tc>
      </w:tr>
      <w:tr w:rsidR="00897788" w:rsidRPr="00345E98" w14:paraId="72A744C1" w14:textId="77777777" w:rsidTr="007511A3">
        <w:tc>
          <w:tcPr>
            <w:tcW w:w="1555" w:type="dxa"/>
            <w:vMerge/>
          </w:tcPr>
          <w:p w14:paraId="1429899C" w14:textId="77777777" w:rsidR="00897788" w:rsidRPr="00201020" w:rsidRDefault="00897788" w:rsidP="007511A3">
            <w:pPr>
              <w:pStyle w:val="ProgrammeCorpstexte"/>
              <w:spacing w:after="120" w:line="240" w:lineRule="auto"/>
              <w:rPr>
                <w:rFonts w:ascii="Calibri" w:hAnsi="Calibri" w:cs="Calibri"/>
                <w:lang w:val="fr-CA"/>
              </w:rPr>
            </w:pPr>
          </w:p>
        </w:tc>
        <w:tc>
          <w:tcPr>
            <w:tcW w:w="3118" w:type="dxa"/>
          </w:tcPr>
          <w:p w14:paraId="1890DB2C" w14:textId="7304633A" w:rsidR="00897788" w:rsidRPr="00201020" w:rsidRDefault="00FA1BA2" w:rsidP="007511A3">
            <w:pPr>
              <w:pStyle w:val="ProgrammeCorpstexte"/>
              <w:spacing w:after="120" w:line="240" w:lineRule="auto"/>
              <w:rPr>
                <w:rFonts w:ascii="Calibri" w:hAnsi="Calibri" w:cs="Calibri"/>
                <w:lang w:val="fr-CA"/>
              </w:rPr>
            </w:pPr>
            <w:r w:rsidRPr="00201020">
              <w:rPr>
                <w:rFonts w:ascii="Calibri" w:hAnsi="Calibri" w:cs="Calibri"/>
                <w:lang w:val="fr-CA"/>
              </w:rPr>
              <w:t>EPI</w:t>
            </w:r>
          </w:p>
        </w:tc>
        <w:tc>
          <w:tcPr>
            <w:tcW w:w="5397" w:type="dxa"/>
          </w:tcPr>
          <w:p w14:paraId="0834F4FD" w14:textId="1511AAC3" w:rsidR="00897788" w:rsidRPr="00201020" w:rsidRDefault="00BA6581" w:rsidP="007511A3">
            <w:pPr>
              <w:pStyle w:val="NormalWeb"/>
              <w:spacing w:before="120" w:beforeAutospacing="0" w:after="120" w:afterAutospacing="0" w:line="240" w:lineRule="auto"/>
              <w:rPr>
                <w:rFonts w:ascii="Calibri" w:hAnsi="Calibri" w:cs="Calibri"/>
              </w:rPr>
            </w:pPr>
            <w:r w:rsidRPr="00201020">
              <w:rPr>
                <w:rFonts w:ascii="Calibri" w:hAnsi="Calibri" w:cs="Calibri"/>
              </w:rPr>
              <w:t xml:space="preserve">Des </w:t>
            </w:r>
            <w:r w:rsidR="00897788" w:rsidRPr="00201020">
              <w:rPr>
                <w:rFonts w:ascii="Calibri" w:hAnsi="Calibri" w:cs="Calibri"/>
              </w:rPr>
              <w:t xml:space="preserve">EPI contre les chocs et les </w:t>
            </w:r>
            <w:r w:rsidR="00ED3FD1" w:rsidRPr="00201020">
              <w:rPr>
                <w:rFonts w:ascii="Calibri" w:hAnsi="Calibri" w:cs="Calibri"/>
              </w:rPr>
              <w:t>éclats</w:t>
            </w:r>
            <w:r w:rsidR="00897788" w:rsidRPr="00201020">
              <w:rPr>
                <w:rFonts w:ascii="Calibri" w:hAnsi="Calibri" w:cs="Calibri"/>
              </w:rPr>
              <w:t xml:space="preserve"> d</w:t>
            </w:r>
            <w:r w:rsidR="00D10F19" w:rsidRPr="00201020">
              <w:rPr>
                <w:rFonts w:ascii="Calibri" w:hAnsi="Calibri" w:cs="Calibri"/>
              </w:rPr>
              <w:t>’</w:t>
            </w:r>
            <w:r w:rsidR="00897788" w:rsidRPr="00201020">
              <w:rPr>
                <w:rFonts w:ascii="Calibri" w:hAnsi="Calibri" w:cs="Calibri"/>
              </w:rPr>
              <w:t>arc</w:t>
            </w:r>
            <w:r w:rsidRPr="00201020">
              <w:rPr>
                <w:rFonts w:ascii="Calibri" w:hAnsi="Calibri" w:cs="Calibri"/>
              </w:rPr>
              <w:t xml:space="preserve"> sont portés</w:t>
            </w:r>
          </w:p>
        </w:tc>
      </w:tr>
    </w:tbl>
    <w:p w14:paraId="70AA97C2" w14:textId="17436FE0" w:rsidR="00897788" w:rsidRPr="00201020" w:rsidRDefault="00897788" w:rsidP="00D327A2">
      <w:pPr>
        <w:pStyle w:val="ProgrammeCorpstexte"/>
        <w:spacing w:before="240" w:after="120" w:line="240" w:lineRule="auto"/>
        <w:rPr>
          <w:rFonts w:ascii="Calibri" w:hAnsi="Calibri" w:cs="Calibri"/>
          <w:lang w:val="fr-CA"/>
        </w:rPr>
      </w:pPr>
      <w:r w:rsidRPr="00201020">
        <w:rPr>
          <w:rFonts w:ascii="Calibri" w:hAnsi="Calibri" w:cs="Calibri"/>
          <w:lang w:val="fr-CA"/>
        </w:rPr>
        <w:t xml:space="preserve">Pour sélectionner les mesures de protection, il faut </w:t>
      </w:r>
      <w:r w:rsidR="003E7C70" w:rsidRPr="00201020">
        <w:rPr>
          <w:rFonts w:ascii="Calibri" w:hAnsi="Calibri" w:cs="Calibri"/>
          <w:lang w:val="fr-CA"/>
        </w:rPr>
        <w:t xml:space="preserve">connaître </w:t>
      </w:r>
      <w:r w:rsidRPr="00201020">
        <w:rPr>
          <w:rFonts w:ascii="Calibri" w:hAnsi="Calibri" w:cs="Calibri"/>
          <w:lang w:val="fr-CA"/>
        </w:rPr>
        <w:t xml:space="preserve">la tension à laquelle la </w:t>
      </w:r>
      <w:r w:rsidRPr="00201020">
        <w:rPr>
          <w:rFonts w:ascii="Calibri" w:hAnsi="Calibri" w:cs="Calibri"/>
          <w:i/>
          <w:lang w:val="fr-CA"/>
        </w:rPr>
        <w:t>personne</w:t>
      </w:r>
      <w:r w:rsidRPr="00201020">
        <w:rPr>
          <w:rFonts w:ascii="Calibri" w:hAnsi="Calibri" w:cs="Calibri"/>
          <w:lang w:val="fr-CA"/>
        </w:rPr>
        <w:t xml:space="preserve"> </w:t>
      </w:r>
      <w:r w:rsidR="00321F6A" w:rsidRPr="00201020">
        <w:rPr>
          <w:rFonts w:ascii="Calibri" w:hAnsi="Calibri" w:cs="Calibri"/>
          <w:i/>
          <w:lang w:val="fr-CA"/>
        </w:rPr>
        <w:t>qualifié</w:t>
      </w:r>
      <w:r w:rsidR="00475D9E" w:rsidRPr="00201020">
        <w:rPr>
          <w:rFonts w:ascii="Calibri" w:hAnsi="Calibri" w:cs="Calibri"/>
          <w:i/>
          <w:lang w:val="fr-CA"/>
        </w:rPr>
        <w:t>e</w:t>
      </w:r>
      <w:r w:rsidRPr="00201020">
        <w:rPr>
          <w:rFonts w:ascii="Calibri" w:hAnsi="Calibri" w:cs="Calibri"/>
          <w:lang w:val="fr-CA"/>
        </w:rPr>
        <w:t xml:space="preserve"> sera exposée, les exigences relatives aux périmètres de sécurité</w:t>
      </w:r>
      <w:r w:rsidR="00FC7093" w:rsidRPr="00201020">
        <w:rPr>
          <w:rFonts w:ascii="Calibri" w:hAnsi="Calibri" w:cs="Calibri"/>
          <w:lang w:val="fr-CA"/>
        </w:rPr>
        <w:t>,</w:t>
      </w:r>
      <w:r w:rsidRPr="00201020">
        <w:rPr>
          <w:rFonts w:ascii="Calibri" w:hAnsi="Calibri" w:cs="Calibri"/>
          <w:lang w:val="fr-CA"/>
        </w:rPr>
        <w:t xml:space="preserve"> les équipements de protection individue</w:t>
      </w:r>
      <w:r w:rsidR="0065086F">
        <w:rPr>
          <w:rFonts w:ascii="Calibri" w:hAnsi="Calibri" w:cs="Calibri"/>
          <w:lang w:val="fr-CA"/>
        </w:rPr>
        <w:t>ls</w:t>
      </w:r>
      <w:r w:rsidRPr="00201020">
        <w:rPr>
          <w:rFonts w:ascii="Calibri" w:hAnsi="Calibri" w:cs="Calibri"/>
          <w:lang w:val="fr-CA"/>
        </w:rPr>
        <w:t xml:space="preserve"> (</w:t>
      </w:r>
      <w:r w:rsidR="00FA1BA2" w:rsidRPr="00201020">
        <w:rPr>
          <w:rFonts w:ascii="Calibri" w:hAnsi="Calibri" w:cs="Calibri"/>
          <w:lang w:val="fr-CA"/>
        </w:rPr>
        <w:t>EPI</w:t>
      </w:r>
      <w:r w:rsidRPr="00201020">
        <w:rPr>
          <w:rFonts w:ascii="Calibri" w:hAnsi="Calibri" w:cs="Calibri"/>
          <w:lang w:val="fr-CA"/>
        </w:rPr>
        <w:t>) et les autres équipements nécessaires à la tâche.</w:t>
      </w:r>
    </w:p>
    <w:p w14:paraId="0BA2B02F" w14:textId="3BDBC5D0" w:rsidR="00C13FFC" w:rsidRPr="00201020" w:rsidRDefault="00C13FFC" w:rsidP="004B0284">
      <w:pPr>
        <w:pStyle w:val="ProgrammeCorpstexte"/>
        <w:spacing w:after="120" w:line="240" w:lineRule="auto"/>
        <w:rPr>
          <w:rFonts w:ascii="Calibri" w:hAnsi="Calibri" w:cs="Calibri"/>
          <w:lang w:val="fr-CA"/>
        </w:rPr>
      </w:pPr>
      <w:r w:rsidRPr="00D6241D">
        <w:rPr>
          <w:rFonts w:ascii="Calibri" w:hAnsi="Calibri" w:cs="Calibri"/>
          <w:b/>
          <w:lang w:val="fr-CA"/>
        </w:rPr>
        <w:t>La tension</w:t>
      </w:r>
      <w:r w:rsidRPr="00201020">
        <w:rPr>
          <w:rFonts w:ascii="Calibri" w:hAnsi="Calibri" w:cs="Calibri"/>
          <w:lang w:val="fr-CA"/>
        </w:rPr>
        <w:t> : la tension de l</w:t>
      </w:r>
      <w:r w:rsidR="00D10F19" w:rsidRPr="00201020">
        <w:rPr>
          <w:rFonts w:ascii="Calibri" w:hAnsi="Calibri" w:cs="Calibri"/>
          <w:lang w:val="fr-CA"/>
        </w:rPr>
        <w:t>’</w:t>
      </w:r>
      <w:r w:rsidRPr="00201020">
        <w:rPr>
          <w:rFonts w:ascii="Calibri" w:hAnsi="Calibri" w:cs="Calibri"/>
          <w:lang w:val="fr-CA"/>
        </w:rPr>
        <w:t xml:space="preserve">équipement est </w:t>
      </w:r>
      <w:r w:rsidR="002F2D36" w:rsidRPr="00201020">
        <w:rPr>
          <w:rFonts w:ascii="Calibri" w:hAnsi="Calibri" w:cs="Calibri"/>
          <w:lang w:val="fr-CA"/>
        </w:rPr>
        <w:t xml:space="preserve">inscrite </w:t>
      </w:r>
      <w:r w:rsidRPr="00201020">
        <w:rPr>
          <w:rFonts w:ascii="Calibri" w:hAnsi="Calibri" w:cs="Calibri"/>
          <w:lang w:val="fr-CA"/>
        </w:rPr>
        <w:t>sur celui-ci.</w:t>
      </w:r>
    </w:p>
    <w:p w14:paraId="5181B3C6" w14:textId="6CDB79E3" w:rsidR="00A46E19" w:rsidRPr="00201020" w:rsidRDefault="00694CD2" w:rsidP="004B0284">
      <w:pPr>
        <w:pStyle w:val="ProgrammeCorpstexte"/>
        <w:spacing w:after="120" w:line="240" w:lineRule="auto"/>
        <w:rPr>
          <w:rFonts w:ascii="Calibri" w:hAnsi="Calibri" w:cs="Calibri"/>
          <w:lang w:val="fr-CA"/>
        </w:rPr>
      </w:pPr>
      <w:r w:rsidRPr="001C051F">
        <w:rPr>
          <w:rFonts w:ascii="Calibri" w:hAnsi="Calibri" w:cs="Calibri"/>
          <w:b/>
          <w:lang w:val="fr-CA"/>
        </w:rPr>
        <w:t>Les p</w:t>
      </w:r>
      <w:r w:rsidR="00A46E19" w:rsidRPr="001C051F">
        <w:rPr>
          <w:rFonts w:ascii="Calibri" w:hAnsi="Calibri" w:cs="Calibri"/>
          <w:b/>
          <w:lang w:val="fr-CA"/>
        </w:rPr>
        <w:t>érimètres de sécurité</w:t>
      </w:r>
      <w:r w:rsidRPr="00201020">
        <w:rPr>
          <w:rFonts w:ascii="Calibri" w:hAnsi="Calibri" w:cs="Calibri"/>
          <w:lang w:val="fr-CA"/>
        </w:rPr>
        <w:t> : restreint</w:t>
      </w:r>
      <w:r w:rsidR="00D6430A" w:rsidRPr="00201020">
        <w:rPr>
          <w:rFonts w:ascii="Calibri" w:hAnsi="Calibri" w:cs="Calibri"/>
          <w:lang w:val="fr-CA"/>
        </w:rPr>
        <w:t>s</w:t>
      </w:r>
      <w:r w:rsidRPr="00201020">
        <w:rPr>
          <w:rFonts w:ascii="Calibri" w:hAnsi="Calibri" w:cs="Calibri"/>
          <w:lang w:val="fr-CA"/>
        </w:rPr>
        <w:t xml:space="preserve"> et limité</w:t>
      </w:r>
      <w:r w:rsidR="00D6430A" w:rsidRPr="00201020">
        <w:rPr>
          <w:rFonts w:ascii="Calibri" w:hAnsi="Calibri" w:cs="Calibri"/>
          <w:lang w:val="fr-CA"/>
        </w:rPr>
        <w:t>s</w:t>
      </w:r>
      <w:r w:rsidR="00FC7093" w:rsidRPr="00201020">
        <w:rPr>
          <w:rFonts w:ascii="Calibri" w:hAnsi="Calibri" w:cs="Calibri"/>
          <w:lang w:val="fr-CA"/>
        </w:rPr>
        <w:t>, les périmètres de sécurité</w:t>
      </w:r>
      <w:r w:rsidRPr="00201020">
        <w:rPr>
          <w:rFonts w:ascii="Calibri" w:hAnsi="Calibri" w:cs="Calibri"/>
          <w:lang w:val="fr-CA"/>
        </w:rPr>
        <w:t xml:space="preserve"> </w:t>
      </w:r>
      <w:r w:rsidR="00A46E19" w:rsidRPr="00201020">
        <w:rPr>
          <w:rFonts w:ascii="Calibri" w:hAnsi="Calibri" w:cs="Calibri"/>
          <w:lang w:val="fr-CA"/>
        </w:rPr>
        <w:t>assure</w:t>
      </w:r>
      <w:r w:rsidRPr="00201020">
        <w:rPr>
          <w:rFonts w:ascii="Calibri" w:hAnsi="Calibri" w:cs="Calibri"/>
          <w:lang w:val="fr-CA"/>
        </w:rPr>
        <w:t>nt</w:t>
      </w:r>
      <w:r w:rsidR="00A46E19" w:rsidRPr="00201020">
        <w:rPr>
          <w:rFonts w:ascii="Calibri" w:hAnsi="Calibri" w:cs="Calibri"/>
          <w:lang w:val="fr-CA"/>
        </w:rPr>
        <w:t xml:space="preserve"> la sécurité du travailleur en définissant sa zone de travail ainsi que celle des employés qui pourraient être </w:t>
      </w:r>
      <w:r w:rsidR="00FA70B7" w:rsidRPr="00201020">
        <w:rPr>
          <w:rFonts w:ascii="Calibri" w:hAnsi="Calibri" w:cs="Calibri"/>
          <w:lang w:val="fr-CA"/>
        </w:rPr>
        <w:t xml:space="preserve">touchés </w:t>
      </w:r>
      <w:r w:rsidR="00A46E19" w:rsidRPr="00201020">
        <w:rPr>
          <w:rFonts w:ascii="Calibri" w:hAnsi="Calibri" w:cs="Calibri"/>
          <w:lang w:val="fr-CA"/>
        </w:rPr>
        <w:t>en cas d</w:t>
      </w:r>
      <w:r w:rsidR="00D10F19" w:rsidRPr="00201020">
        <w:rPr>
          <w:rFonts w:ascii="Calibri" w:hAnsi="Calibri" w:cs="Calibri"/>
          <w:lang w:val="fr-CA"/>
        </w:rPr>
        <w:t>’</w:t>
      </w:r>
      <w:r w:rsidR="00A46E19" w:rsidRPr="00201020">
        <w:rPr>
          <w:rFonts w:ascii="Calibri" w:hAnsi="Calibri" w:cs="Calibri"/>
          <w:lang w:val="fr-CA"/>
        </w:rPr>
        <w:t>incident électrique.</w:t>
      </w:r>
    </w:p>
    <w:p w14:paraId="77DA9D40" w14:textId="60D4A263" w:rsidR="00A46E19" w:rsidRPr="00201020" w:rsidRDefault="00694CD2" w:rsidP="004B0284">
      <w:pPr>
        <w:pStyle w:val="ProgrammeCorpstexte"/>
        <w:spacing w:after="120" w:line="240" w:lineRule="auto"/>
        <w:rPr>
          <w:rFonts w:ascii="Calibri" w:hAnsi="Calibri" w:cs="Calibri"/>
          <w:lang w:val="fr-CA"/>
        </w:rPr>
      </w:pPr>
      <w:r w:rsidRPr="00201020">
        <w:rPr>
          <w:rFonts w:ascii="Calibri" w:hAnsi="Calibri" w:cs="Calibri"/>
          <w:lang w:val="fr-CA"/>
        </w:rPr>
        <w:t>Le périmètre d</w:t>
      </w:r>
      <w:r w:rsidR="00D10F19" w:rsidRPr="00201020">
        <w:rPr>
          <w:rFonts w:ascii="Calibri" w:hAnsi="Calibri" w:cs="Calibri"/>
          <w:lang w:val="fr-CA"/>
        </w:rPr>
        <w:t>’</w:t>
      </w:r>
      <w:r w:rsidRPr="00201020">
        <w:rPr>
          <w:rFonts w:ascii="Calibri" w:hAnsi="Calibri" w:cs="Calibri"/>
          <w:lang w:val="fr-CA"/>
        </w:rPr>
        <w:t>accès restreint correspond à une distance</w:t>
      </w:r>
      <w:r w:rsidR="002865FB" w:rsidRPr="00201020">
        <w:rPr>
          <w:rFonts w:ascii="Calibri" w:hAnsi="Calibri" w:cs="Calibri"/>
          <w:lang w:val="fr-CA"/>
        </w:rPr>
        <w:t xml:space="preserve"> d</w:t>
      </w:r>
      <w:r w:rsidR="00D10F19" w:rsidRPr="00201020">
        <w:rPr>
          <w:rFonts w:ascii="Calibri" w:hAnsi="Calibri" w:cs="Calibri"/>
          <w:lang w:val="fr-CA"/>
        </w:rPr>
        <w:t>’</w:t>
      </w:r>
      <w:r w:rsidR="002865FB" w:rsidRPr="00201020">
        <w:rPr>
          <w:rFonts w:ascii="Calibri" w:hAnsi="Calibri" w:cs="Calibri"/>
          <w:lang w:val="fr-CA"/>
        </w:rPr>
        <w:t>approche à partir de laquelle</w:t>
      </w:r>
      <w:r w:rsidRPr="00201020">
        <w:rPr>
          <w:rFonts w:ascii="Calibri" w:hAnsi="Calibri" w:cs="Calibri"/>
          <w:lang w:val="fr-CA"/>
        </w:rPr>
        <w:t xml:space="preserve"> il y a une probabilité accrue de choc électrique</w:t>
      </w:r>
      <w:r w:rsidR="002865FB" w:rsidRPr="00201020">
        <w:rPr>
          <w:rFonts w:ascii="Calibri" w:hAnsi="Calibri" w:cs="Calibri"/>
          <w:lang w:val="fr-CA"/>
        </w:rPr>
        <w:t>, par exemple en cas de mouvement accidentel.</w:t>
      </w:r>
    </w:p>
    <w:p w14:paraId="4ABF9D9A" w14:textId="769558E8" w:rsidR="003207BA" w:rsidRPr="00201020" w:rsidRDefault="00B31A26" w:rsidP="004B0284">
      <w:pPr>
        <w:pStyle w:val="ProgrammeCorpstexte"/>
        <w:spacing w:after="120" w:line="240" w:lineRule="auto"/>
        <w:rPr>
          <w:rFonts w:ascii="Calibri" w:hAnsi="Calibri" w:cs="Calibri"/>
          <w:lang w:val="fr-CA"/>
        </w:rPr>
      </w:pPr>
      <w:r w:rsidRPr="00201020">
        <w:rPr>
          <w:rFonts w:ascii="Calibri" w:hAnsi="Calibri" w:cs="Calibri"/>
          <w:lang w:val="fr-CA"/>
        </w:rPr>
        <w:t>Ces distances sont définies aux tableaux</w:t>
      </w:r>
      <w:r w:rsidR="00227691" w:rsidRPr="00201020">
        <w:rPr>
          <w:rFonts w:ascii="Calibri" w:hAnsi="Calibri" w:cs="Calibri"/>
          <w:lang w:val="fr-CA"/>
        </w:rPr>
        <w:t> </w:t>
      </w:r>
      <w:r w:rsidRPr="00201020">
        <w:rPr>
          <w:rFonts w:ascii="Calibri" w:hAnsi="Calibri" w:cs="Calibri"/>
          <w:lang w:val="fr-CA"/>
        </w:rPr>
        <w:t xml:space="preserve">1A </w:t>
      </w:r>
      <w:r w:rsidR="00C72BE6" w:rsidRPr="00201020">
        <w:rPr>
          <w:rFonts w:ascii="Calibri" w:hAnsi="Calibri" w:cs="Calibri"/>
          <w:lang w:val="fr-CA"/>
        </w:rPr>
        <w:t xml:space="preserve">(courant alternatif) </w:t>
      </w:r>
      <w:r w:rsidRPr="00201020">
        <w:rPr>
          <w:rFonts w:ascii="Calibri" w:hAnsi="Calibri" w:cs="Calibri"/>
          <w:lang w:val="fr-CA"/>
        </w:rPr>
        <w:t xml:space="preserve">et 1B </w:t>
      </w:r>
      <w:r w:rsidR="00C72BE6" w:rsidRPr="00201020">
        <w:rPr>
          <w:rFonts w:ascii="Calibri" w:hAnsi="Calibri" w:cs="Calibri"/>
          <w:lang w:val="fr-CA"/>
        </w:rPr>
        <w:t xml:space="preserve">(courant continu) </w:t>
      </w:r>
      <w:r w:rsidRPr="00201020">
        <w:rPr>
          <w:rFonts w:ascii="Calibri" w:hAnsi="Calibri" w:cs="Calibri"/>
          <w:lang w:val="fr-CA"/>
        </w:rPr>
        <w:t>de la norme</w:t>
      </w:r>
      <w:r w:rsidR="007A3C6C">
        <w:rPr>
          <w:rFonts w:ascii="Calibri" w:hAnsi="Calibri" w:cs="Calibri"/>
          <w:lang w:val="fr-CA"/>
        </w:rPr>
        <w:t xml:space="preserve"> CSA Z</w:t>
      </w:r>
      <w:r w:rsidR="00CF33E5">
        <w:rPr>
          <w:rFonts w:ascii="Calibri" w:hAnsi="Calibri" w:cs="Calibri"/>
          <w:lang w:val="fr-CA"/>
        </w:rPr>
        <w:t>462</w:t>
      </w:r>
      <w:r w:rsidR="00C72BE6" w:rsidRPr="00201020">
        <w:rPr>
          <w:rFonts w:ascii="Calibri" w:hAnsi="Calibri" w:cs="Calibri"/>
          <w:lang w:val="fr-CA"/>
        </w:rPr>
        <w:t>.</w:t>
      </w:r>
      <w:r w:rsidR="00694CD2" w:rsidRPr="00201020">
        <w:rPr>
          <w:rFonts w:ascii="Calibri" w:hAnsi="Calibri" w:cs="Calibri"/>
          <w:lang w:val="fr-CA"/>
        </w:rPr>
        <w:t xml:space="preserve"> </w:t>
      </w:r>
      <w:r w:rsidR="00100813" w:rsidRPr="00201020">
        <w:rPr>
          <w:rFonts w:ascii="Calibri" w:hAnsi="Calibri" w:cs="Calibri"/>
          <w:lang w:val="fr-CA"/>
        </w:rPr>
        <w:t xml:space="preserve">Par </w:t>
      </w:r>
      <w:r w:rsidR="00C96F54" w:rsidRPr="00201020">
        <w:rPr>
          <w:rFonts w:ascii="Calibri" w:hAnsi="Calibri" w:cs="Calibri"/>
          <w:lang w:val="fr-CA"/>
        </w:rPr>
        <w:t>exemple, le</w:t>
      </w:r>
      <w:r w:rsidR="00100813" w:rsidRPr="00201020">
        <w:rPr>
          <w:rFonts w:ascii="Calibri" w:hAnsi="Calibri" w:cs="Calibri"/>
          <w:lang w:val="fr-CA"/>
        </w:rPr>
        <w:t xml:space="preserve"> périmètre d</w:t>
      </w:r>
      <w:r w:rsidR="00D10F19" w:rsidRPr="00201020">
        <w:rPr>
          <w:rFonts w:ascii="Calibri" w:hAnsi="Calibri" w:cs="Calibri"/>
          <w:lang w:val="fr-CA"/>
        </w:rPr>
        <w:t>’</w:t>
      </w:r>
      <w:r w:rsidR="00100813" w:rsidRPr="00201020">
        <w:rPr>
          <w:rFonts w:ascii="Calibri" w:hAnsi="Calibri" w:cs="Calibri"/>
          <w:lang w:val="fr-CA"/>
        </w:rPr>
        <w:t xml:space="preserve">accès limité que seules des </w:t>
      </w:r>
      <w:r w:rsidR="00100813" w:rsidRPr="00201020">
        <w:rPr>
          <w:rFonts w:ascii="Calibri" w:hAnsi="Calibri" w:cs="Calibri"/>
          <w:i/>
          <w:lang w:val="fr-CA"/>
        </w:rPr>
        <w:t>personnes</w:t>
      </w:r>
      <w:r w:rsidR="00100813" w:rsidRPr="00201020">
        <w:rPr>
          <w:rFonts w:ascii="Calibri" w:hAnsi="Calibri" w:cs="Calibri"/>
          <w:lang w:val="fr-CA"/>
        </w:rPr>
        <w:t xml:space="preserve"> </w:t>
      </w:r>
      <w:r w:rsidR="00321F6A" w:rsidRPr="00201020">
        <w:rPr>
          <w:rFonts w:ascii="Calibri" w:hAnsi="Calibri" w:cs="Calibri"/>
          <w:i/>
          <w:lang w:val="fr-CA"/>
        </w:rPr>
        <w:t>qualifié</w:t>
      </w:r>
      <w:r w:rsidR="00475D9E" w:rsidRPr="00201020">
        <w:rPr>
          <w:rFonts w:ascii="Calibri" w:hAnsi="Calibri" w:cs="Calibri"/>
          <w:i/>
          <w:lang w:val="fr-CA"/>
        </w:rPr>
        <w:t>e</w:t>
      </w:r>
      <w:r w:rsidR="00100813" w:rsidRPr="00201020">
        <w:rPr>
          <w:rFonts w:ascii="Calibri" w:hAnsi="Calibri" w:cs="Calibri"/>
          <w:lang w:val="fr-CA"/>
        </w:rPr>
        <w:t>s peuvent franchir</w:t>
      </w:r>
      <w:r w:rsidR="009A4F40" w:rsidRPr="00201020">
        <w:rPr>
          <w:rFonts w:ascii="Calibri" w:hAnsi="Calibri" w:cs="Calibri"/>
          <w:lang w:val="fr-CA"/>
        </w:rPr>
        <w:t xml:space="preserve"> est de 1</w:t>
      </w:r>
      <w:r w:rsidR="0085712C" w:rsidRPr="00201020">
        <w:rPr>
          <w:rFonts w:ascii="Calibri" w:hAnsi="Calibri" w:cs="Calibri"/>
          <w:lang w:val="fr-CA"/>
        </w:rPr>
        <w:t> </w:t>
      </w:r>
      <w:r w:rsidR="009A4F40" w:rsidRPr="00201020">
        <w:rPr>
          <w:rFonts w:ascii="Calibri" w:hAnsi="Calibri" w:cs="Calibri"/>
          <w:lang w:val="fr-CA"/>
        </w:rPr>
        <w:t>mètre pour des appareillages jusqu</w:t>
      </w:r>
      <w:r w:rsidR="00D10F19" w:rsidRPr="00201020">
        <w:rPr>
          <w:rFonts w:ascii="Calibri" w:hAnsi="Calibri" w:cs="Calibri"/>
          <w:lang w:val="fr-CA"/>
        </w:rPr>
        <w:t>’</w:t>
      </w:r>
      <w:r w:rsidR="009A4F40" w:rsidRPr="00201020">
        <w:rPr>
          <w:rFonts w:ascii="Calibri" w:hAnsi="Calibri" w:cs="Calibri"/>
          <w:lang w:val="fr-CA"/>
        </w:rPr>
        <w:t>à 750</w:t>
      </w:r>
      <w:r w:rsidR="0085712C" w:rsidRPr="00201020">
        <w:rPr>
          <w:rFonts w:ascii="Calibri" w:hAnsi="Calibri" w:cs="Calibri"/>
          <w:lang w:val="fr-CA"/>
        </w:rPr>
        <w:t> </w:t>
      </w:r>
      <w:r w:rsidR="009A4F40" w:rsidRPr="00201020">
        <w:rPr>
          <w:rFonts w:ascii="Calibri" w:hAnsi="Calibri" w:cs="Calibri"/>
          <w:lang w:val="fr-CA"/>
        </w:rPr>
        <w:t>V</w:t>
      </w:r>
      <w:r w:rsidR="00B6411D" w:rsidRPr="00201020">
        <w:rPr>
          <w:rFonts w:ascii="Calibri" w:hAnsi="Calibri" w:cs="Calibri"/>
          <w:lang w:val="fr-CA"/>
        </w:rPr>
        <w:t>CA</w:t>
      </w:r>
      <w:r w:rsidR="007E3C0E" w:rsidRPr="00201020">
        <w:rPr>
          <w:rFonts w:ascii="Calibri" w:hAnsi="Calibri" w:cs="Calibri"/>
          <w:lang w:val="fr-CA"/>
        </w:rPr>
        <w:t xml:space="preserve"> (éléments de circuits fixes)</w:t>
      </w:r>
      <w:r w:rsidR="009A4F40" w:rsidRPr="00201020">
        <w:rPr>
          <w:rFonts w:ascii="Calibri" w:hAnsi="Calibri" w:cs="Calibri"/>
          <w:lang w:val="fr-CA"/>
        </w:rPr>
        <w:t>. Le périmètre d</w:t>
      </w:r>
      <w:r w:rsidR="00D10F19" w:rsidRPr="00201020">
        <w:rPr>
          <w:rFonts w:ascii="Calibri" w:hAnsi="Calibri" w:cs="Calibri"/>
          <w:lang w:val="fr-CA"/>
        </w:rPr>
        <w:t>’</w:t>
      </w:r>
      <w:r w:rsidR="009A4F40" w:rsidRPr="00201020">
        <w:rPr>
          <w:rFonts w:ascii="Calibri" w:hAnsi="Calibri" w:cs="Calibri"/>
          <w:lang w:val="fr-CA"/>
        </w:rPr>
        <w:t>accès restreint</w:t>
      </w:r>
      <w:r w:rsidR="00C96F54" w:rsidRPr="00201020">
        <w:rPr>
          <w:rFonts w:ascii="Calibri" w:hAnsi="Calibri" w:cs="Calibri"/>
          <w:lang w:val="fr-CA"/>
        </w:rPr>
        <w:t xml:space="preserve"> à partir duquel les </w:t>
      </w:r>
      <w:r w:rsidR="00FA1BA2" w:rsidRPr="00201020">
        <w:rPr>
          <w:rFonts w:ascii="Calibri" w:hAnsi="Calibri" w:cs="Calibri"/>
          <w:lang w:val="fr-CA"/>
        </w:rPr>
        <w:t>EPI</w:t>
      </w:r>
      <w:r w:rsidR="00C96F54" w:rsidRPr="00201020">
        <w:rPr>
          <w:rFonts w:ascii="Calibri" w:hAnsi="Calibri" w:cs="Calibri"/>
          <w:lang w:val="fr-CA"/>
        </w:rPr>
        <w:t xml:space="preserve"> contre les chocs sont </w:t>
      </w:r>
      <w:proofErr w:type="gramStart"/>
      <w:r w:rsidR="00C96F54" w:rsidRPr="00201020">
        <w:rPr>
          <w:rFonts w:ascii="Calibri" w:hAnsi="Calibri" w:cs="Calibri"/>
          <w:lang w:val="fr-CA"/>
        </w:rPr>
        <w:t>requis</w:t>
      </w:r>
      <w:proofErr w:type="gramEnd"/>
      <w:r w:rsidR="00C96F54" w:rsidRPr="00201020">
        <w:rPr>
          <w:rFonts w:ascii="Calibri" w:hAnsi="Calibri" w:cs="Calibri"/>
          <w:lang w:val="fr-CA"/>
        </w:rPr>
        <w:t xml:space="preserve"> est de </w:t>
      </w:r>
      <w:r w:rsidR="007E3C0E" w:rsidRPr="00201020">
        <w:rPr>
          <w:rFonts w:ascii="Calibri" w:hAnsi="Calibri" w:cs="Calibri"/>
          <w:lang w:val="fr-CA"/>
        </w:rPr>
        <w:t>30</w:t>
      </w:r>
      <w:r w:rsidR="0085712C" w:rsidRPr="00201020">
        <w:rPr>
          <w:rFonts w:ascii="Calibri" w:hAnsi="Calibri" w:cs="Calibri"/>
          <w:lang w:val="fr-CA"/>
        </w:rPr>
        <w:t> </w:t>
      </w:r>
      <w:r w:rsidR="007E3C0E" w:rsidRPr="00201020">
        <w:rPr>
          <w:rFonts w:ascii="Calibri" w:hAnsi="Calibri" w:cs="Calibri"/>
          <w:lang w:val="fr-CA"/>
        </w:rPr>
        <w:t>cm entre 151 et 750 V</w:t>
      </w:r>
      <w:r w:rsidR="00B6411D" w:rsidRPr="00201020">
        <w:rPr>
          <w:rFonts w:ascii="Calibri" w:hAnsi="Calibri" w:cs="Calibri"/>
          <w:lang w:val="fr-CA"/>
        </w:rPr>
        <w:t>CA</w:t>
      </w:r>
      <w:r w:rsidR="007E3C0E" w:rsidRPr="00201020">
        <w:rPr>
          <w:rFonts w:ascii="Calibri" w:hAnsi="Calibri" w:cs="Calibri"/>
          <w:lang w:val="fr-CA"/>
        </w:rPr>
        <w:t>.</w:t>
      </w:r>
    </w:p>
    <w:p w14:paraId="57DFD7FD" w14:textId="3712ED86" w:rsidR="00AF624D" w:rsidRPr="00201020" w:rsidRDefault="00FA1BA2" w:rsidP="004B0284">
      <w:pPr>
        <w:pStyle w:val="ProgrammeCorpstexte"/>
        <w:spacing w:after="120" w:line="240" w:lineRule="auto"/>
        <w:rPr>
          <w:rFonts w:ascii="Calibri" w:hAnsi="Calibri" w:cs="Calibri"/>
          <w:lang w:val="fr-CA"/>
        </w:rPr>
      </w:pPr>
      <w:r w:rsidRPr="001C051F">
        <w:rPr>
          <w:rFonts w:ascii="Calibri" w:hAnsi="Calibri" w:cs="Calibri"/>
          <w:b/>
          <w:lang w:val="fr-CA"/>
        </w:rPr>
        <w:t>EPI</w:t>
      </w:r>
      <w:r w:rsidR="00A71B4B" w:rsidRPr="001C051F">
        <w:rPr>
          <w:rFonts w:ascii="Calibri" w:hAnsi="Calibri" w:cs="Calibri"/>
          <w:b/>
          <w:lang w:val="fr-CA"/>
        </w:rPr>
        <w:t xml:space="preserve"> et les autres équipements nécessaires à la tâche</w:t>
      </w:r>
      <w:r w:rsidR="00A71B4B" w:rsidRPr="00201020">
        <w:rPr>
          <w:rFonts w:ascii="Calibri" w:hAnsi="Calibri" w:cs="Calibri"/>
          <w:lang w:val="fr-CA"/>
        </w:rPr>
        <w:t> : les</w:t>
      </w:r>
      <w:r w:rsidR="00AF624D" w:rsidRPr="00201020">
        <w:rPr>
          <w:rFonts w:ascii="Calibri" w:hAnsi="Calibri" w:cs="Calibri"/>
          <w:lang w:val="fr-CA"/>
        </w:rPr>
        <w:t xml:space="preserve"> </w:t>
      </w:r>
      <w:r w:rsidRPr="00201020">
        <w:rPr>
          <w:rFonts w:ascii="Calibri" w:hAnsi="Calibri" w:cs="Calibri"/>
          <w:lang w:val="fr-CA"/>
        </w:rPr>
        <w:t>EPI</w:t>
      </w:r>
      <w:r w:rsidR="00AF624D" w:rsidRPr="00201020">
        <w:rPr>
          <w:rFonts w:ascii="Calibri" w:hAnsi="Calibri" w:cs="Calibri"/>
          <w:lang w:val="fr-CA"/>
        </w:rPr>
        <w:t xml:space="preserve"> pour la tâche sont </w:t>
      </w:r>
      <w:proofErr w:type="gramStart"/>
      <w:r w:rsidR="00AF624D" w:rsidRPr="00201020">
        <w:rPr>
          <w:rFonts w:ascii="Calibri" w:hAnsi="Calibri" w:cs="Calibri"/>
          <w:lang w:val="fr-CA"/>
        </w:rPr>
        <w:t>déterminés</w:t>
      </w:r>
      <w:proofErr w:type="gramEnd"/>
      <w:r w:rsidR="00AF624D" w:rsidRPr="00201020">
        <w:rPr>
          <w:rFonts w:ascii="Calibri" w:hAnsi="Calibri" w:cs="Calibri"/>
          <w:lang w:val="fr-CA"/>
        </w:rPr>
        <w:t xml:space="preserve"> en fonction de la tension (ex</w:t>
      </w:r>
      <w:r w:rsidR="003C637E" w:rsidRPr="00201020">
        <w:rPr>
          <w:rFonts w:ascii="Calibri" w:hAnsi="Calibri" w:cs="Calibri"/>
          <w:lang w:val="fr-CA"/>
        </w:rPr>
        <w:t>.</w:t>
      </w:r>
      <w:r w:rsidR="00AF624D" w:rsidRPr="00201020">
        <w:rPr>
          <w:rFonts w:ascii="Calibri" w:hAnsi="Calibri" w:cs="Calibri"/>
          <w:lang w:val="fr-CA"/>
        </w:rPr>
        <w:t> : classe de gants)</w:t>
      </w:r>
      <w:r w:rsidR="001C4016" w:rsidRPr="00201020">
        <w:rPr>
          <w:rFonts w:ascii="Calibri" w:hAnsi="Calibri" w:cs="Calibri"/>
          <w:lang w:val="fr-CA"/>
        </w:rPr>
        <w:t>,</w:t>
      </w:r>
      <w:r w:rsidR="00AF624D" w:rsidRPr="00201020">
        <w:rPr>
          <w:rFonts w:ascii="Calibri" w:hAnsi="Calibri" w:cs="Calibri"/>
          <w:lang w:val="fr-CA"/>
        </w:rPr>
        <w:t xml:space="preserve"> mais également en fonction de la tâche (ex</w:t>
      </w:r>
      <w:r w:rsidR="003C637E" w:rsidRPr="00201020">
        <w:rPr>
          <w:rFonts w:ascii="Calibri" w:hAnsi="Calibri" w:cs="Calibri"/>
          <w:lang w:val="fr-CA"/>
        </w:rPr>
        <w:t>.</w:t>
      </w:r>
      <w:r w:rsidR="00AF624D" w:rsidRPr="00201020">
        <w:rPr>
          <w:rFonts w:ascii="Calibri" w:hAnsi="Calibri" w:cs="Calibri"/>
          <w:lang w:val="fr-CA"/>
        </w:rPr>
        <w:t> : harnais, manchons, casque, chaussures).</w:t>
      </w:r>
      <w:r w:rsidR="00D46929" w:rsidRPr="00201020">
        <w:rPr>
          <w:rFonts w:ascii="Calibri" w:hAnsi="Calibri" w:cs="Calibri"/>
          <w:lang w:val="fr-CA"/>
        </w:rPr>
        <w:t xml:space="preserve"> </w:t>
      </w:r>
      <w:r w:rsidR="00CC1088" w:rsidRPr="00201020">
        <w:rPr>
          <w:rFonts w:ascii="Calibri" w:hAnsi="Calibri" w:cs="Calibri"/>
          <w:lang w:val="fr-CA"/>
        </w:rPr>
        <w:t xml:space="preserve">Le choix des </w:t>
      </w:r>
      <w:r w:rsidRPr="00201020">
        <w:rPr>
          <w:rFonts w:ascii="Calibri" w:hAnsi="Calibri" w:cs="Calibri"/>
          <w:lang w:val="fr-CA"/>
        </w:rPr>
        <w:t>EPI</w:t>
      </w:r>
      <w:r w:rsidR="00CC1088" w:rsidRPr="00201020">
        <w:rPr>
          <w:rFonts w:ascii="Calibri" w:hAnsi="Calibri" w:cs="Calibri"/>
          <w:lang w:val="fr-CA"/>
        </w:rPr>
        <w:t xml:space="preserve"> </w:t>
      </w:r>
      <w:r w:rsidR="006E2BC7" w:rsidRPr="00201020">
        <w:rPr>
          <w:rFonts w:ascii="Calibri" w:hAnsi="Calibri" w:cs="Calibri"/>
          <w:lang w:val="fr-CA"/>
        </w:rPr>
        <w:t xml:space="preserve">est </w:t>
      </w:r>
      <w:r w:rsidR="00CC1088" w:rsidRPr="00201020">
        <w:rPr>
          <w:rFonts w:ascii="Calibri" w:hAnsi="Calibri" w:cs="Calibri"/>
          <w:lang w:val="fr-CA"/>
        </w:rPr>
        <w:t xml:space="preserve">traité plus loin </w:t>
      </w:r>
      <w:r w:rsidR="00FA70B7" w:rsidRPr="00201020">
        <w:rPr>
          <w:rFonts w:ascii="Calibri" w:hAnsi="Calibri" w:cs="Calibri"/>
          <w:lang w:val="fr-CA"/>
        </w:rPr>
        <w:t xml:space="preserve">dans le présent </w:t>
      </w:r>
      <w:r w:rsidR="00CC1088" w:rsidRPr="00201020">
        <w:rPr>
          <w:rFonts w:ascii="Calibri" w:hAnsi="Calibri" w:cs="Calibri"/>
          <w:lang w:val="fr-CA"/>
        </w:rPr>
        <w:t>document.</w:t>
      </w:r>
    </w:p>
    <w:p w14:paraId="5761AD25" w14:textId="6E62E062" w:rsidR="00694CD2" w:rsidRPr="00201020" w:rsidRDefault="00D50E60" w:rsidP="00EE3760">
      <w:pPr>
        <w:pStyle w:val="Style2bassurtitre2"/>
        <w:keepNext/>
        <w:ind w:left="576" w:hanging="576"/>
        <w:rPr>
          <w:rFonts w:ascii="Calibri" w:hAnsi="Calibri" w:cs="Calibri"/>
        </w:rPr>
      </w:pPr>
      <w:r w:rsidRPr="00201020">
        <w:rPr>
          <w:rFonts w:ascii="Calibri" w:hAnsi="Calibri" w:cs="Calibri"/>
        </w:rPr>
        <w:lastRenderedPageBreak/>
        <w:t>6.8</w:t>
      </w:r>
      <w:r w:rsidRPr="00201020">
        <w:rPr>
          <w:rFonts w:ascii="Calibri" w:hAnsi="Calibri" w:cs="Calibri"/>
        </w:rPr>
        <w:tab/>
      </w:r>
      <w:r w:rsidR="00AF624D" w:rsidRPr="00201020">
        <w:rPr>
          <w:rFonts w:ascii="Calibri" w:hAnsi="Calibri" w:cs="Calibri"/>
        </w:rPr>
        <w:t>Appréciation du risque d</w:t>
      </w:r>
      <w:r w:rsidR="00D10F19" w:rsidRPr="00201020">
        <w:rPr>
          <w:rFonts w:ascii="Calibri" w:hAnsi="Calibri" w:cs="Calibri"/>
        </w:rPr>
        <w:t>’</w:t>
      </w:r>
      <w:r w:rsidR="00AF624D" w:rsidRPr="00201020">
        <w:rPr>
          <w:rFonts w:ascii="Calibri" w:hAnsi="Calibri" w:cs="Calibri"/>
        </w:rPr>
        <w:t>éclat d</w:t>
      </w:r>
      <w:r w:rsidR="00D10F19" w:rsidRPr="00201020">
        <w:rPr>
          <w:rFonts w:ascii="Calibri" w:hAnsi="Calibri" w:cs="Calibri"/>
        </w:rPr>
        <w:t>’</w:t>
      </w:r>
      <w:r w:rsidR="00AF624D" w:rsidRPr="00201020">
        <w:rPr>
          <w:rFonts w:ascii="Calibri" w:hAnsi="Calibri" w:cs="Calibri"/>
        </w:rPr>
        <w:t>arc</w:t>
      </w:r>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071D1E" w14:paraId="6579B092" w14:textId="77777777" w:rsidTr="00ED37CD">
        <w:trPr>
          <w:jc w:val="center"/>
        </w:trPr>
        <w:tc>
          <w:tcPr>
            <w:tcW w:w="10166" w:type="dxa"/>
            <w:shd w:val="clear" w:color="auto" w:fill="E6E6E9"/>
          </w:tcPr>
          <w:p w14:paraId="31B411A1" w14:textId="77777777" w:rsidR="00071D1E" w:rsidRDefault="00270082" w:rsidP="00D17897">
            <w:pPr>
              <w:pStyle w:val="Cadredebutsection"/>
              <w:ind w:left="0"/>
              <w:jc w:val="left"/>
              <w:rPr>
                <w:lang w:eastAsia="fr-CA"/>
              </w:rPr>
            </w:pPr>
            <w:r w:rsidRPr="00201020">
              <w:rPr>
                <w:lang w:eastAsia="fr-CA"/>
              </w:rPr>
              <w:t>Trois cas sont présentés pour apprécier le risque d’éclat d’arc.</w:t>
            </w:r>
          </w:p>
          <w:p w14:paraId="0D6B3916" w14:textId="2D439B38" w:rsidR="00B83AF2" w:rsidRPr="00201020" w:rsidRDefault="00B83AF2" w:rsidP="00D17897">
            <w:pPr>
              <w:pStyle w:val="Cadredebutsection"/>
              <w:ind w:left="0"/>
              <w:jc w:val="left"/>
              <w:rPr>
                <w:lang w:eastAsia="fr-CA"/>
              </w:rPr>
            </w:pPr>
            <w:r>
              <w:rPr>
                <w:rStyle w:val="Numrodepage"/>
                <w:color w:val="1A1718"/>
                <w:u w:color="1A1718"/>
              </w:rPr>
              <w:t>R</w:t>
            </w:r>
            <w:r w:rsidRPr="00201020">
              <w:rPr>
                <w:rStyle w:val="Numrodepage"/>
                <w:color w:val="1A1718"/>
                <w:u w:color="1A1718"/>
              </w:rPr>
              <w:t>emplac</w:t>
            </w:r>
            <w:r>
              <w:rPr>
                <w:rStyle w:val="Numrodepage"/>
                <w:color w:val="1A1718"/>
                <w:u w:color="1A1718"/>
              </w:rPr>
              <w:t>er l</w:t>
            </w:r>
            <w:r w:rsidRPr="00201020">
              <w:rPr>
                <w:rStyle w:val="Numrodepage"/>
                <w:color w:val="1A1718"/>
                <w:u w:color="1A1718"/>
              </w:rPr>
              <w:t xml:space="preserve">’image </w:t>
            </w:r>
            <w:r>
              <w:rPr>
                <w:rStyle w:val="Numrodepage"/>
                <w:color w:val="1A1718"/>
                <w:u w:color="1A1718"/>
              </w:rPr>
              <w:t>de l</w:t>
            </w:r>
            <w:r w:rsidRPr="00201020">
              <w:rPr>
                <w:rStyle w:val="Numrodepage"/>
                <w:color w:val="1A1718"/>
                <w:u w:color="1A1718"/>
              </w:rPr>
              <w:t>’étiquette par la vôtre.</w:t>
            </w:r>
          </w:p>
        </w:tc>
      </w:tr>
    </w:tbl>
    <w:p w14:paraId="1252A948" w14:textId="22F2D4B1" w:rsidR="009A2612" w:rsidRPr="00201020" w:rsidRDefault="009A2612" w:rsidP="00C430E8">
      <w:pPr>
        <w:pStyle w:val="ProgrammeCorpstexte"/>
        <w:spacing w:before="240" w:after="120" w:line="240" w:lineRule="auto"/>
        <w:rPr>
          <w:rFonts w:ascii="Calibri" w:hAnsi="Calibri" w:cs="Calibri"/>
          <w:lang w:val="fr-CA"/>
        </w:rPr>
      </w:pPr>
      <w:r w:rsidRPr="00201020">
        <w:rPr>
          <w:rFonts w:ascii="Calibri" w:hAnsi="Calibri" w:cs="Calibri"/>
          <w:lang w:val="fr-CA"/>
        </w:rPr>
        <w:t>Le risque d</w:t>
      </w:r>
      <w:r w:rsidR="00D10F19" w:rsidRPr="00201020">
        <w:rPr>
          <w:rFonts w:ascii="Calibri" w:hAnsi="Calibri" w:cs="Calibri"/>
          <w:lang w:val="fr-CA"/>
        </w:rPr>
        <w:t>’</w:t>
      </w:r>
      <w:r w:rsidRPr="00201020">
        <w:rPr>
          <w:rFonts w:ascii="Calibri" w:hAnsi="Calibri" w:cs="Calibri"/>
          <w:lang w:val="fr-CA"/>
        </w:rPr>
        <w:t>éclat d</w:t>
      </w:r>
      <w:r w:rsidR="00D10F19" w:rsidRPr="00201020">
        <w:rPr>
          <w:rFonts w:ascii="Calibri" w:hAnsi="Calibri" w:cs="Calibri"/>
          <w:lang w:val="fr-CA"/>
        </w:rPr>
        <w:t>’</w:t>
      </w:r>
      <w:r w:rsidRPr="00201020">
        <w:rPr>
          <w:rFonts w:ascii="Calibri" w:hAnsi="Calibri" w:cs="Calibri"/>
          <w:lang w:val="fr-CA"/>
        </w:rPr>
        <w:t>arc est d</w:t>
      </w:r>
      <w:r w:rsidR="00D10F19" w:rsidRPr="00201020">
        <w:rPr>
          <w:rFonts w:ascii="Calibri" w:hAnsi="Calibri" w:cs="Calibri"/>
          <w:lang w:val="fr-CA"/>
        </w:rPr>
        <w:t>’</w:t>
      </w:r>
      <w:r w:rsidRPr="00201020">
        <w:rPr>
          <w:rFonts w:ascii="Calibri" w:hAnsi="Calibri" w:cs="Calibri"/>
          <w:lang w:val="fr-CA"/>
        </w:rPr>
        <w:t>abord déterminé en fonction de la tâche. Le tableau</w:t>
      </w:r>
      <w:r w:rsidR="0085712C" w:rsidRPr="00201020">
        <w:rPr>
          <w:rFonts w:ascii="Calibri" w:hAnsi="Calibri" w:cs="Calibri"/>
          <w:lang w:val="fr-CA"/>
        </w:rPr>
        <w:t> </w:t>
      </w:r>
      <w:r w:rsidR="00A25721">
        <w:rPr>
          <w:rFonts w:ascii="Calibri" w:hAnsi="Calibri" w:cs="Calibri"/>
          <w:lang w:val="fr-CA"/>
        </w:rPr>
        <w:t>F.</w:t>
      </w:r>
      <w:r w:rsidRPr="00201020">
        <w:rPr>
          <w:rFonts w:ascii="Calibri" w:hAnsi="Calibri" w:cs="Calibri"/>
          <w:lang w:val="fr-CA"/>
        </w:rPr>
        <w:t>2 de la norme CSA</w:t>
      </w:r>
      <w:r w:rsidR="0085712C" w:rsidRPr="00201020">
        <w:rPr>
          <w:rFonts w:ascii="Calibri" w:hAnsi="Calibri" w:cs="Calibri"/>
          <w:lang w:val="fr-CA"/>
        </w:rPr>
        <w:t> </w:t>
      </w:r>
      <w:r w:rsidRPr="00201020">
        <w:rPr>
          <w:rFonts w:ascii="Calibri" w:hAnsi="Calibri" w:cs="Calibri"/>
          <w:lang w:val="fr-CA"/>
        </w:rPr>
        <w:t>Z462 énumère une liste de tâches et spécifie la probabilité d</w:t>
      </w:r>
      <w:r w:rsidR="00D10F19" w:rsidRPr="00201020">
        <w:rPr>
          <w:rFonts w:ascii="Calibri" w:hAnsi="Calibri" w:cs="Calibri"/>
          <w:lang w:val="fr-CA"/>
        </w:rPr>
        <w:t>’</w:t>
      </w:r>
      <w:r w:rsidRPr="00201020">
        <w:rPr>
          <w:rFonts w:ascii="Calibri" w:hAnsi="Calibri" w:cs="Calibri"/>
          <w:lang w:val="fr-CA"/>
        </w:rPr>
        <w:t>occurrence d</w:t>
      </w:r>
      <w:r w:rsidR="00D10F19" w:rsidRPr="00201020">
        <w:rPr>
          <w:rFonts w:ascii="Calibri" w:hAnsi="Calibri" w:cs="Calibri"/>
          <w:lang w:val="fr-CA"/>
        </w:rPr>
        <w:t>’</w:t>
      </w:r>
      <w:r w:rsidRPr="00201020">
        <w:rPr>
          <w:rFonts w:ascii="Calibri" w:hAnsi="Calibri" w:cs="Calibri"/>
          <w:lang w:val="fr-CA"/>
        </w:rPr>
        <w:t>un arc en fonction de l</w:t>
      </w:r>
      <w:r w:rsidR="00D10F19" w:rsidRPr="00201020">
        <w:rPr>
          <w:rFonts w:ascii="Calibri" w:hAnsi="Calibri" w:cs="Calibri"/>
          <w:lang w:val="fr-CA"/>
        </w:rPr>
        <w:t>’</w:t>
      </w:r>
      <w:r w:rsidRPr="00201020">
        <w:rPr>
          <w:rFonts w:ascii="Calibri" w:hAnsi="Calibri" w:cs="Calibri"/>
          <w:lang w:val="fr-CA"/>
        </w:rPr>
        <w:t>état de l</w:t>
      </w:r>
      <w:r w:rsidR="00D10F19" w:rsidRPr="00201020">
        <w:rPr>
          <w:rFonts w:ascii="Calibri" w:hAnsi="Calibri" w:cs="Calibri"/>
          <w:lang w:val="fr-CA"/>
        </w:rPr>
        <w:t>’</w:t>
      </w:r>
      <w:r w:rsidRPr="00201020">
        <w:rPr>
          <w:rFonts w:ascii="Calibri" w:hAnsi="Calibri" w:cs="Calibri"/>
          <w:lang w:val="fr-CA"/>
        </w:rPr>
        <w:t xml:space="preserve">appareillage. </w:t>
      </w:r>
      <w:r w:rsidR="002A1664" w:rsidRPr="00201020">
        <w:rPr>
          <w:rFonts w:ascii="Calibri" w:hAnsi="Calibri" w:cs="Calibri"/>
          <w:lang w:val="fr-CA"/>
        </w:rPr>
        <w:t>Par exemple, manœuvrer un dispositif d</w:t>
      </w:r>
      <w:r w:rsidR="00D10F19" w:rsidRPr="00201020">
        <w:rPr>
          <w:rFonts w:ascii="Calibri" w:hAnsi="Calibri" w:cs="Calibri"/>
          <w:lang w:val="fr-CA"/>
        </w:rPr>
        <w:t>’</w:t>
      </w:r>
      <w:r w:rsidR="002A1664" w:rsidRPr="00201020">
        <w:rPr>
          <w:rFonts w:ascii="Calibri" w:hAnsi="Calibri" w:cs="Calibri"/>
          <w:lang w:val="fr-CA"/>
        </w:rPr>
        <w:t>isolement présente une probabilité d</w:t>
      </w:r>
      <w:r w:rsidR="00D10F19" w:rsidRPr="00201020">
        <w:rPr>
          <w:rFonts w:ascii="Calibri" w:hAnsi="Calibri" w:cs="Calibri"/>
          <w:lang w:val="fr-CA"/>
        </w:rPr>
        <w:t>’</w:t>
      </w:r>
      <w:r w:rsidR="002A1664" w:rsidRPr="00201020">
        <w:rPr>
          <w:rFonts w:ascii="Calibri" w:hAnsi="Calibri" w:cs="Calibri"/>
          <w:lang w:val="fr-CA"/>
        </w:rPr>
        <w:t>éclat d</w:t>
      </w:r>
      <w:r w:rsidR="00D10F19" w:rsidRPr="00201020">
        <w:rPr>
          <w:rFonts w:ascii="Calibri" w:hAnsi="Calibri" w:cs="Calibri"/>
          <w:lang w:val="fr-CA"/>
        </w:rPr>
        <w:t>’</w:t>
      </w:r>
      <w:r w:rsidR="002A1664" w:rsidRPr="00201020">
        <w:rPr>
          <w:rFonts w:ascii="Calibri" w:hAnsi="Calibri" w:cs="Calibri"/>
          <w:lang w:val="fr-CA"/>
        </w:rPr>
        <w:t xml:space="preserve">arc </w:t>
      </w:r>
      <w:r w:rsidR="002A1664" w:rsidRPr="00201020">
        <w:rPr>
          <w:rFonts w:ascii="Calibri" w:hAnsi="Calibri" w:cs="Calibri"/>
          <w:b/>
          <w:lang w:val="fr-CA"/>
        </w:rPr>
        <w:t>s</w:t>
      </w:r>
      <w:r w:rsidR="00D10F19" w:rsidRPr="00201020">
        <w:rPr>
          <w:rFonts w:ascii="Calibri" w:hAnsi="Calibri" w:cs="Calibri"/>
          <w:b/>
          <w:lang w:val="fr-CA"/>
        </w:rPr>
        <w:t>’</w:t>
      </w:r>
      <w:r w:rsidR="002A1664" w:rsidRPr="00201020">
        <w:rPr>
          <w:rFonts w:ascii="Calibri" w:hAnsi="Calibri" w:cs="Calibri"/>
          <w:b/>
          <w:lang w:val="fr-CA"/>
        </w:rPr>
        <w:t>il n</w:t>
      </w:r>
      <w:r w:rsidR="00D10F19" w:rsidRPr="00201020">
        <w:rPr>
          <w:rFonts w:ascii="Calibri" w:hAnsi="Calibri" w:cs="Calibri"/>
          <w:b/>
          <w:lang w:val="fr-CA"/>
        </w:rPr>
        <w:t>’</w:t>
      </w:r>
      <w:r w:rsidR="002A1664" w:rsidRPr="00201020">
        <w:rPr>
          <w:rFonts w:ascii="Calibri" w:hAnsi="Calibri" w:cs="Calibri"/>
          <w:b/>
          <w:lang w:val="fr-CA"/>
        </w:rPr>
        <w:t>est pas</w:t>
      </w:r>
      <w:r w:rsidR="002A1664" w:rsidRPr="00201020">
        <w:rPr>
          <w:rFonts w:ascii="Calibri" w:hAnsi="Calibri" w:cs="Calibri"/>
          <w:lang w:val="fr-CA"/>
        </w:rPr>
        <w:t xml:space="preserve"> dans un </w:t>
      </w:r>
      <w:r w:rsidR="002A1664" w:rsidRPr="00201020">
        <w:rPr>
          <w:rFonts w:ascii="Calibri" w:hAnsi="Calibri" w:cs="Calibri"/>
          <w:i/>
          <w:lang w:val="fr-CA"/>
        </w:rPr>
        <w:t>état normal</w:t>
      </w:r>
      <w:r w:rsidR="002B685D" w:rsidRPr="00201020">
        <w:rPr>
          <w:rFonts w:ascii="Calibri" w:hAnsi="Calibri" w:cs="Calibri"/>
          <w:i/>
          <w:lang w:val="fr-CA"/>
        </w:rPr>
        <w:t>,</w:t>
      </w:r>
      <w:r w:rsidR="002A1664" w:rsidRPr="00201020">
        <w:rPr>
          <w:rFonts w:ascii="Calibri" w:hAnsi="Calibri" w:cs="Calibri"/>
          <w:lang w:val="fr-CA"/>
        </w:rPr>
        <w:t xml:space="preserve"> </w:t>
      </w:r>
      <w:r w:rsidR="00E74DA3" w:rsidRPr="00201020">
        <w:rPr>
          <w:rFonts w:ascii="Calibri" w:hAnsi="Calibri" w:cs="Calibri"/>
          <w:lang w:val="fr-CA"/>
        </w:rPr>
        <w:t xml:space="preserve">alors que dans un </w:t>
      </w:r>
      <w:r w:rsidR="00E74DA3" w:rsidRPr="00201020">
        <w:rPr>
          <w:rFonts w:ascii="Calibri" w:hAnsi="Calibri" w:cs="Calibri"/>
          <w:i/>
          <w:lang w:val="fr-CA"/>
        </w:rPr>
        <w:t>état normal</w:t>
      </w:r>
      <w:r w:rsidR="00E74DA3" w:rsidRPr="00201020">
        <w:rPr>
          <w:rFonts w:ascii="Calibri" w:hAnsi="Calibri" w:cs="Calibri"/>
          <w:lang w:val="fr-CA"/>
        </w:rPr>
        <w:t>, la probabilité d</w:t>
      </w:r>
      <w:r w:rsidR="00D10F19" w:rsidRPr="00201020">
        <w:rPr>
          <w:rFonts w:ascii="Calibri" w:hAnsi="Calibri" w:cs="Calibri"/>
          <w:lang w:val="fr-CA"/>
        </w:rPr>
        <w:t>’</w:t>
      </w:r>
      <w:r w:rsidR="00E74DA3" w:rsidRPr="00201020">
        <w:rPr>
          <w:rFonts w:ascii="Calibri" w:hAnsi="Calibri" w:cs="Calibri"/>
          <w:lang w:val="fr-CA"/>
        </w:rPr>
        <w:t>un éclat d</w:t>
      </w:r>
      <w:r w:rsidR="00D10F19" w:rsidRPr="00201020">
        <w:rPr>
          <w:rFonts w:ascii="Calibri" w:hAnsi="Calibri" w:cs="Calibri"/>
          <w:lang w:val="fr-CA"/>
        </w:rPr>
        <w:t>’</w:t>
      </w:r>
      <w:r w:rsidR="00E74DA3" w:rsidRPr="00201020">
        <w:rPr>
          <w:rFonts w:ascii="Calibri" w:hAnsi="Calibri" w:cs="Calibri"/>
          <w:lang w:val="fr-CA"/>
        </w:rPr>
        <w:t>arc est absente.</w:t>
      </w:r>
    </w:p>
    <w:p w14:paraId="7BA2B59D" w14:textId="595F1319" w:rsidR="00557FC9" w:rsidRPr="00201020" w:rsidRDefault="00E94890" w:rsidP="0096259C">
      <w:pPr>
        <w:spacing w:before="120" w:after="120"/>
        <w:jc w:val="both"/>
        <w:rPr>
          <w:rFonts w:eastAsia="Montserrat" w:cs="Calibri"/>
          <w:color w:val="000000"/>
          <w:bdr w:val="nil"/>
        </w:rPr>
      </w:pPr>
      <w:r w:rsidRPr="00201020">
        <w:rPr>
          <w:rFonts w:eastAsia="Montserrat" w:cs="Calibri"/>
          <w:color w:val="000000"/>
          <w:bdr w:val="nil"/>
        </w:rPr>
        <w:t>Le</w:t>
      </w:r>
      <w:r w:rsidR="00557FC9" w:rsidRPr="00201020">
        <w:rPr>
          <w:rFonts w:eastAsia="Montserrat" w:cs="Calibri"/>
          <w:color w:val="000000"/>
          <w:bdr w:val="nil"/>
        </w:rPr>
        <w:t xml:space="preserve"> périmètre de sécurité contre les éclats d</w:t>
      </w:r>
      <w:r w:rsidR="00D10F19" w:rsidRPr="00201020">
        <w:rPr>
          <w:rFonts w:eastAsia="Montserrat" w:cs="Calibri"/>
          <w:color w:val="000000"/>
          <w:bdr w:val="nil"/>
        </w:rPr>
        <w:t>’</w:t>
      </w:r>
      <w:r w:rsidR="00557FC9" w:rsidRPr="00201020">
        <w:rPr>
          <w:rFonts w:eastAsia="Montserrat" w:cs="Calibri"/>
          <w:color w:val="000000"/>
          <w:bdr w:val="nil"/>
        </w:rPr>
        <w:t>arc électrique indique aux travailleurs la frontière au-delà de laquelle l</w:t>
      </w:r>
      <w:r w:rsidR="00D10F19" w:rsidRPr="00201020">
        <w:rPr>
          <w:rFonts w:eastAsia="Montserrat" w:cs="Calibri"/>
          <w:color w:val="000000"/>
          <w:bdr w:val="nil"/>
        </w:rPr>
        <w:t>’</w:t>
      </w:r>
      <w:r w:rsidR="00557FC9" w:rsidRPr="00201020">
        <w:rPr>
          <w:rFonts w:eastAsia="Montserrat" w:cs="Calibri"/>
          <w:color w:val="000000"/>
          <w:bdr w:val="nil"/>
        </w:rPr>
        <w:t>énergie incidente calculée ou estimée est de 1,2</w:t>
      </w:r>
      <w:r w:rsidR="0085712C" w:rsidRPr="00201020">
        <w:rPr>
          <w:rFonts w:eastAsia="Montserrat" w:cs="Calibri"/>
          <w:color w:val="000000"/>
          <w:bdr w:val="nil"/>
        </w:rPr>
        <w:t> </w:t>
      </w:r>
      <w:r w:rsidR="00557FC9" w:rsidRPr="00201020">
        <w:rPr>
          <w:rFonts w:eastAsia="Montserrat" w:cs="Calibri"/>
          <w:color w:val="000000"/>
          <w:bdr w:val="nil"/>
        </w:rPr>
        <w:t>cal/cm</w:t>
      </w:r>
      <w:r w:rsidR="00557FC9" w:rsidRPr="00201020">
        <w:rPr>
          <w:rFonts w:eastAsia="Montserrat" w:cs="Calibri"/>
          <w:color w:val="000000"/>
          <w:bdr w:val="nil"/>
          <w:vertAlign w:val="superscript"/>
        </w:rPr>
        <w:t>2</w:t>
      </w:r>
      <w:r w:rsidR="00557FC9" w:rsidRPr="00201020">
        <w:rPr>
          <w:rFonts w:eastAsia="Montserrat" w:cs="Calibri"/>
          <w:color w:val="000000"/>
          <w:bdr w:val="nil"/>
        </w:rPr>
        <w:t>. Tous les travailleurs à l</w:t>
      </w:r>
      <w:r w:rsidR="00D10F19" w:rsidRPr="00201020">
        <w:rPr>
          <w:rFonts w:eastAsia="Montserrat" w:cs="Calibri"/>
          <w:color w:val="000000"/>
          <w:bdr w:val="nil"/>
        </w:rPr>
        <w:t>’</w:t>
      </w:r>
      <w:r w:rsidR="00557FC9" w:rsidRPr="00201020">
        <w:rPr>
          <w:rFonts w:eastAsia="Montserrat" w:cs="Calibri"/>
          <w:color w:val="000000"/>
          <w:bdr w:val="nil"/>
        </w:rPr>
        <w:t>intérieur de ce périmètre doivent porter l</w:t>
      </w:r>
      <w:r w:rsidR="00D10F19" w:rsidRPr="00201020">
        <w:rPr>
          <w:rFonts w:eastAsia="Montserrat" w:cs="Calibri"/>
          <w:color w:val="000000"/>
          <w:bdr w:val="nil"/>
        </w:rPr>
        <w:t>’</w:t>
      </w:r>
      <w:r w:rsidR="00FA1BA2" w:rsidRPr="00201020">
        <w:rPr>
          <w:rFonts w:eastAsia="Montserrat" w:cs="Calibri"/>
          <w:color w:val="000000"/>
          <w:bdr w:val="nil"/>
        </w:rPr>
        <w:t>EPI</w:t>
      </w:r>
      <w:r w:rsidR="00557FC9" w:rsidRPr="00201020">
        <w:rPr>
          <w:rFonts w:eastAsia="Montserrat" w:cs="Calibri"/>
          <w:color w:val="000000"/>
          <w:bdr w:val="nil"/>
        </w:rPr>
        <w:t xml:space="preserve"> approprié </w:t>
      </w:r>
      <w:r w:rsidR="00557FC9" w:rsidRPr="0096259C">
        <w:rPr>
          <w:rFonts w:cs="Calibri"/>
        </w:rPr>
        <w:t>pour se protéger du risque d</w:t>
      </w:r>
      <w:r w:rsidR="00D10F19" w:rsidRPr="0096259C">
        <w:rPr>
          <w:rFonts w:cs="Calibri"/>
        </w:rPr>
        <w:t>’</w:t>
      </w:r>
      <w:r w:rsidR="00557FC9" w:rsidRPr="0096259C">
        <w:rPr>
          <w:rFonts w:cs="Calibri"/>
        </w:rPr>
        <w:t>éclat d</w:t>
      </w:r>
      <w:r w:rsidR="00D10F19" w:rsidRPr="0096259C">
        <w:rPr>
          <w:rFonts w:cs="Calibri"/>
        </w:rPr>
        <w:t>’</w:t>
      </w:r>
      <w:r w:rsidR="00557FC9" w:rsidRPr="0096259C">
        <w:rPr>
          <w:rFonts w:cs="Calibri"/>
        </w:rPr>
        <w:t>arc</w:t>
      </w:r>
      <w:r w:rsidR="00557FC9" w:rsidRPr="00201020">
        <w:rPr>
          <w:rStyle w:val="Appelnotedebasdep"/>
          <w:rFonts w:eastAsia="Montserrat" w:cs="Calibri"/>
          <w:color w:val="000000"/>
          <w:bdr w:val="nil"/>
        </w:rPr>
        <w:footnoteReference w:id="8"/>
      </w:r>
      <w:r w:rsidR="00F27F6B" w:rsidRPr="00201020">
        <w:rPr>
          <w:rFonts w:eastAsia="Montserrat" w:cs="Calibri"/>
          <w:color w:val="000000"/>
          <w:bdr w:val="nil"/>
        </w:rPr>
        <w:t>.</w:t>
      </w:r>
    </w:p>
    <w:tbl>
      <w:tblPr>
        <w:tblStyle w:val="Grilledutableau"/>
        <w:tblW w:w="101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D3AE"/>
        <w:tblLayout w:type="fixed"/>
        <w:tblLook w:val="04A0" w:firstRow="1" w:lastRow="0" w:firstColumn="1" w:lastColumn="0" w:noHBand="0" w:noVBand="1"/>
      </w:tblPr>
      <w:tblGrid>
        <w:gridCol w:w="10166"/>
      </w:tblGrid>
      <w:tr w:rsidR="00EC68A7" w:rsidRPr="00B4631B" w14:paraId="6464A19F" w14:textId="77777777" w:rsidTr="00B4631B">
        <w:trPr>
          <w:jc w:val="center"/>
        </w:trPr>
        <w:tc>
          <w:tcPr>
            <w:tcW w:w="10166" w:type="dxa"/>
            <w:shd w:val="clear" w:color="auto" w:fill="F8D3AE"/>
          </w:tcPr>
          <w:p w14:paraId="5757F526" w14:textId="2E024ABF" w:rsidR="00EC68A7" w:rsidRPr="00201020" w:rsidRDefault="00EC68A7" w:rsidP="003E1147">
            <w:pPr>
              <w:pStyle w:val="ProgrammeCorpstexte"/>
              <w:tabs>
                <w:tab w:val="left" w:pos="720"/>
              </w:tabs>
              <w:spacing w:after="120" w:line="240" w:lineRule="auto"/>
              <w:ind w:left="720" w:hanging="720"/>
              <w:rPr>
                <w:rFonts w:ascii="Calibri" w:hAnsi="Calibri" w:cs="Calibri"/>
                <w:lang w:val="fr-CA"/>
              </w:rPr>
            </w:pPr>
            <w:r w:rsidRPr="00201020">
              <w:rPr>
                <w:rStyle w:val="Numrodepage"/>
                <w:rFonts w:ascii="Calibri" w:hAnsi="Calibri" w:cs="Calibri"/>
                <w:b/>
                <w:color w:val="1A1718"/>
                <w:u w:color="1A1718"/>
              </w:rPr>
              <w:t>Cas 1</w:t>
            </w:r>
            <w:r w:rsidRPr="00201020">
              <w:rPr>
                <w:rStyle w:val="Numrodepage"/>
                <w:rFonts w:ascii="Calibri" w:hAnsi="Calibri" w:cs="Calibri"/>
                <w:color w:val="1A1718"/>
                <w:u w:color="1A1718"/>
              </w:rPr>
              <w:t> –</w:t>
            </w:r>
            <w:r w:rsidR="003E1147" w:rsidRPr="00201020">
              <w:rPr>
                <w:rStyle w:val="Numrodepage"/>
                <w:rFonts w:ascii="Calibri" w:hAnsi="Calibri" w:cs="Calibri"/>
                <w:color w:val="1A1718"/>
                <w:u w:color="1A1718"/>
              </w:rPr>
              <w:tab/>
            </w:r>
            <w:r w:rsidRPr="00201020">
              <w:rPr>
                <w:rStyle w:val="Numrodepage"/>
                <w:rFonts w:ascii="Calibri" w:hAnsi="Calibri" w:cs="Calibri"/>
                <w:color w:val="1A1718"/>
                <w:u w:color="1A1718"/>
              </w:rPr>
              <w:t xml:space="preserve">Étude de l’énergie incidente de moins de cinq ans sur des équipements en bon état et installés conformément. </w:t>
            </w:r>
          </w:p>
        </w:tc>
      </w:tr>
    </w:tbl>
    <w:p w14:paraId="7C74E3B5" w14:textId="13F1765E" w:rsidR="004D5864" w:rsidRPr="00201020" w:rsidRDefault="000458B2" w:rsidP="0096259C">
      <w:pPr>
        <w:pStyle w:val="ProgrammeCorpstexte"/>
        <w:spacing w:after="120" w:line="240" w:lineRule="auto"/>
        <w:rPr>
          <w:rFonts w:ascii="Calibri" w:hAnsi="Calibri" w:cs="Calibri"/>
          <w:lang w:val="fr-CA"/>
        </w:rPr>
      </w:pPr>
      <w:r w:rsidRPr="00201020">
        <w:rPr>
          <w:rFonts w:ascii="Calibri" w:hAnsi="Calibri" w:cs="Calibri"/>
          <w:lang w:val="fr-CA"/>
        </w:rPr>
        <w:t>Notre établissement a procédé à une analyse d</w:t>
      </w:r>
      <w:r w:rsidR="00E25583" w:rsidRPr="00201020">
        <w:rPr>
          <w:rFonts w:ascii="Calibri" w:hAnsi="Calibri" w:cs="Calibri"/>
          <w:lang w:val="fr-CA"/>
        </w:rPr>
        <w:t>e l</w:t>
      </w:r>
      <w:r w:rsidR="00D10F19" w:rsidRPr="00201020">
        <w:rPr>
          <w:rFonts w:ascii="Calibri" w:hAnsi="Calibri" w:cs="Calibri"/>
          <w:lang w:val="fr-CA"/>
        </w:rPr>
        <w:t>’</w:t>
      </w:r>
      <w:r w:rsidRPr="00201020">
        <w:rPr>
          <w:rFonts w:ascii="Calibri" w:hAnsi="Calibri" w:cs="Calibri"/>
          <w:lang w:val="fr-CA"/>
        </w:rPr>
        <w:t>énergie incidente</w:t>
      </w:r>
      <w:r w:rsidR="00F85F57" w:rsidRPr="00201020">
        <w:rPr>
          <w:rFonts w:ascii="Calibri" w:hAnsi="Calibri" w:cs="Calibri"/>
          <w:lang w:val="fr-CA"/>
        </w:rPr>
        <w:t xml:space="preserve">. </w:t>
      </w:r>
      <w:r w:rsidR="004D5864" w:rsidRPr="00201020">
        <w:rPr>
          <w:rFonts w:ascii="Calibri" w:hAnsi="Calibri" w:cs="Calibri"/>
          <w:lang w:val="fr-CA"/>
        </w:rPr>
        <w:t xml:space="preserve">Les </w:t>
      </w:r>
      <w:r w:rsidR="00E433D2" w:rsidRPr="00201020">
        <w:rPr>
          <w:rFonts w:ascii="Calibri" w:hAnsi="Calibri" w:cs="Calibri"/>
          <w:lang w:val="fr-CA"/>
        </w:rPr>
        <w:t>informations pour remplir la fiche</w:t>
      </w:r>
      <w:r w:rsidRPr="00201020">
        <w:rPr>
          <w:rFonts w:ascii="Calibri" w:hAnsi="Calibri" w:cs="Calibri"/>
          <w:lang w:val="fr-CA"/>
        </w:rPr>
        <w:t xml:space="preserve"> apparaissent sur l</w:t>
      </w:r>
      <w:r w:rsidR="00D10F19" w:rsidRPr="00201020">
        <w:rPr>
          <w:rFonts w:ascii="Calibri" w:hAnsi="Calibri" w:cs="Calibri"/>
          <w:lang w:val="fr-CA"/>
        </w:rPr>
        <w:t>’</w:t>
      </w:r>
      <w:r w:rsidRPr="00201020">
        <w:rPr>
          <w:rFonts w:ascii="Calibri" w:hAnsi="Calibri" w:cs="Calibri"/>
          <w:lang w:val="fr-CA"/>
        </w:rPr>
        <w:t>étiquette.</w:t>
      </w:r>
    </w:p>
    <w:p w14:paraId="00B164CD" w14:textId="72F9A022" w:rsidR="006F2DA7" w:rsidRPr="00201020" w:rsidRDefault="006F2DA7" w:rsidP="0096259C">
      <w:pPr>
        <w:pStyle w:val="ProgrammeCorpstexte"/>
        <w:spacing w:after="120" w:line="240" w:lineRule="auto"/>
        <w:rPr>
          <w:rFonts w:ascii="Calibri" w:hAnsi="Calibri" w:cs="Calibri"/>
          <w:lang w:val="fr-CA"/>
        </w:rPr>
      </w:pPr>
      <w:r w:rsidRPr="00201020">
        <w:rPr>
          <w:rFonts w:ascii="Calibri" w:hAnsi="Calibri" w:cs="Calibri"/>
          <w:lang w:val="fr-CA"/>
        </w:rPr>
        <w:t>L</w:t>
      </w:r>
      <w:r w:rsidR="00D10F19" w:rsidRPr="00201020">
        <w:rPr>
          <w:rFonts w:ascii="Calibri" w:hAnsi="Calibri" w:cs="Calibri"/>
          <w:lang w:val="fr-CA"/>
        </w:rPr>
        <w:t>’</w:t>
      </w:r>
      <w:r w:rsidRPr="00201020">
        <w:rPr>
          <w:rFonts w:ascii="Calibri" w:hAnsi="Calibri" w:cs="Calibri"/>
          <w:lang w:val="fr-CA"/>
        </w:rPr>
        <w:t xml:space="preserve">étiquette doit avoir moins de </w:t>
      </w:r>
      <w:r w:rsidR="00F27F6B" w:rsidRPr="00201020">
        <w:rPr>
          <w:rFonts w:ascii="Calibri" w:hAnsi="Calibri" w:cs="Calibri"/>
          <w:lang w:val="fr-CA"/>
        </w:rPr>
        <w:t>cinq</w:t>
      </w:r>
      <w:r w:rsidR="0085712C" w:rsidRPr="00201020">
        <w:rPr>
          <w:rFonts w:ascii="Calibri" w:hAnsi="Calibri" w:cs="Calibri"/>
          <w:lang w:val="fr-CA"/>
        </w:rPr>
        <w:t> </w:t>
      </w:r>
      <w:r w:rsidRPr="00201020">
        <w:rPr>
          <w:rFonts w:ascii="Calibri" w:hAnsi="Calibri" w:cs="Calibri"/>
          <w:lang w:val="fr-CA"/>
        </w:rPr>
        <w:t>ans</w:t>
      </w:r>
      <w:r w:rsidR="00B9254F" w:rsidRPr="00201020">
        <w:rPr>
          <w:rFonts w:ascii="Calibri" w:hAnsi="Calibri" w:cs="Calibri"/>
          <w:lang w:val="fr-CA"/>
        </w:rPr>
        <w:t>. Voici un exemple d</w:t>
      </w:r>
      <w:r w:rsidR="00D10F19" w:rsidRPr="00201020">
        <w:rPr>
          <w:rFonts w:ascii="Calibri" w:hAnsi="Calibri" w:cs="Calibri"/>
          <w:lang w:val="fr-CA"/>
        </w:rPr>
        <w:t>’</w:t>
      </w:r>
      <w:r w:rsidR="00B9254F" w:rsidRPr="00201020">
        <w:rPr>
          <w:rFonts w:ascii="Calibri" w:hAnsi="Calibri" w:cs="Calibri"/>
          <w:lang w:val="fr-CA"/>
        </w:rPr>
        <w:t>étiquette. La valeur d</w:t>
      </w:r>
      <w:r w:rsidR="00E25583" w:rsidRPr="00201020">
        <w:rPr>
          <w:rFonts w:ascii="Calibri" w:hAnsi="Calibri" w:cs="Calibri"/>
          <w:lang w:val="fr-CA"/>
        </w:rPr>
        <w:t>e l</w:t>
      </w:r>
      <w:r w:rsidR="00D10F19" w:rsidRPr="00201020">
        <w:rPr>
          <w:rFonts w:ascii="Calibri" w:hAnsi="Calibri" w:cs="Calibri"/>
          <w:lang w:val="fr-CA"/>
        </w:rPr>
        <w:t>’</w:t>
      </w:r>
      <w:r w:rsidR="00B9254F" w:rsidRPr="00201020">
        <w:rPr>
          <w:rFonts w:ascii="Calibri" w:hAnsi="Calibri" w:cs="Calibri"/>
          <w:lang w:val="fr-CA"/>
        </w:rPr>
        <w:t>énergie incidente permet de choisir l</w:t>
      </w:r>
      <w:r w:rsidR="0071390E" w:rsidRPr="00201020">
        <w:rPr>
          <w:rFonts w:ascii="Calibri" w:hAnsi="Calibri" w:cs="Calibri"/>
          <w:lang w:val="fr-CA"/>
        </w:rPr>
        <w:t xml:space="preserve">es </w:t>
      </w:r>
      <w:r w:rsidR="00FA1BA2" w:rsidRPr="00201020">
        <w:rPr>
          <w:rFonts w:ascii="Calibri" w:hAnsi="Calibri" w:cs="Calibri"/>
          <w:lang w:val="fr-CA"/>
        </w:rPr>
        <w:t>EPI</w:t>
      </w:r>
      <w:r w:rsidR="0071390E" w:rsidRPr="00201020">
        <w:rPr>
          <w:rFonts w:ascii="Calibri" w:hAnsi="Calibri" w:cs="Calibri"/>
          <w:lang w:val="fr-CA"/>
        </w:rPr>
        <w:t xml:space="preserve"> selon le tableau</w:t>
      </w:r>
      <w:r w:rsidR="0085712C" w:rsidRPr="00201020">
        <w:rPr>
          <w:rFonts w:ascii="Calibri" w:hAnsi="Calibri" w:cs="Calibri"/>
          <w:lang w:val="fr-CA"/>
        </w:rPr>
        <w:t> </w:t>
      </w:r>
      <w:r w:rsidR="001012ED">
        <w:rPr>
          <w:rFonts w:ascii="Calibri" w:hAnsi="Calibri" w:cs="Calibri"/>
          <w:lang w:val="fr-CA"/>
        </w:rPr>
        <w:t>2</w:t>
      </w:r>
      <w:r w:rsidR="001012ED" w:rsidRPr="00201020">
        <w:rPr>
          <w:rFonts w:ascii="Calibri" w:hAnsi="Calibri" w:cs="Calibri"/>
          <w:lang w:val="fr-CA"/>
        </w:rPr>
        <w:t xml:space="preserve"> </w:t>
      </w:r>
      <w:r w:rsidR="0071390E" w:rsidRPr="00201020">
        <w:rPr>
          <w:rFonts w:ascii="Calibri" w:hAnsi="Calibri" w:cs="Calibri"/>
          <w:lang w:val="fr-CA"/>
        </w:rPr>
        <w:t xml:space="preserve">de la norme. Le périmètre de sécurité doit être </w:t>
      </w:r>
      <w:r w:rsidR="0031170A" w:rsidRPr="00201020">
        <w:rPr>
          <w:rFonts w:ascii="Calibri" w:hAnsi="Calibri" w:cs="Calibri"/>
          <w:lang w:val="fr-CA"/>
        </w:rPr>
        <w:t xml:space="preserve">installé </w:t>
      </w:r>
      <w:r w:rsidR="0057450C" w:rsidRPr="00201020">
        <w:rPr>
          <w:rFonts w:ascii="Calibri" w:hAnsi="Calibri" w:cs="Calibri"/>
          <w:lang w:val="fr-CA"/>
        </w:rPr>
        <w:t>à l’aide du</w:t>
      </w:r>
      <w:r w:rsidR="0031170A" w:rsidRPr="00201020">
        <w:rPr>
          <w:rFonts w:ascii="Calibri" w:hAnsi="Calibri" w:cs="Calibri"/>
          <w:lang w:val="fr-CA"/>
        </w:rPr>
        <w:t xml:space="preserve"> matériel approprié (barrières de matériau </w:t>
      </w:r>
      <w:r w:rsidR="00DB5E84" w:rsidRPr="00201020">
        <w:rPr>
          <w:rFonts w:ascii="Calibri" w:hAnsi="Calibri" w:cs="Calibri"/>
          <w:lang w:val="fr-CA"/>
        </w:rPr>
        <w:t xml:space="preserve">non </w:t>
      </w:r>
      <w:r w:rsidR="0031170A" w:rsidRPr="00201020">
        <w:rPr>
          <w:rFonts w:ascii="Calibri" w:hAnsi="Calibri" w:cs="Calibri"/>
          <w:lang w:val="fr-CA"/>
        </w:rPr>
        <w:t>conducteur)</w:t>
      </w:r>
      <w:r w:rsidR="006A6225" w:rsidRPr="00201020">
        <w:rPr>
          <w:rFonts w:ascii="Calibri" w:hAnsi="Calibri" w:cs="Calibri"/>
          <w:lang w:val="fr-CA"/>
        </w:rPr>
        <w:t>. Toute personne travaillant à l</w:t>
      </w:r>
      <w:r w:rsidR="00D10F19" w:rsidRPr="00201020">
        <w:rPr>
          <w:rFonts w:ascii="Calibri" w:hAnsi="Calibri" w:cs="Calibri"/>
          <w:lang w:val="fr-CA"/>
        </w:rPr>
        <w:t>’</w:t>
      </w:r>
      <w:r w:rsidR="006A6225" w:rsidRPr="00201020">
        <w:rPr>
          <w:rFonts w:ascii="Calibri" w:hAnsi="Calibri" w:cs="Calibri"/>
          <w:lang w:val="fr-CA"/>
        </w:rPr>
        <w:t xml:space="preserve">intérieur de ce périmètre doit porter les vêtements cotés </w:t>
      </w:r>
      <w:r w:rsidR="00DB5E84" w:rsidRPr="00201020">
        <w:rPr>
          <w:rFonts w:ascii="Calibri" w:hAnsi="Calibri" w:cs="Calibri"/>
          <w:lang w:val="fr-CA"/>
        </w:rPr>
        <w:t>anti-arc</w:t>
      </w:r>
      <w:r w:rsidR="006A6225" w:rsidRPr="00201020">
        <w:rPr>
          <w:rFonts w:ascii="Calibri" w:hAnsi="Calibri" w:cs="Calibri"/>
          <w:lang w:val="fr-CA"/>
        </w:rPr>
        <w:t xml:space="preserve"> et les accessoires appropriés.</w:t>
      </w:r>
    </w:p>
    <w:p w14:paraId="0149E771" w14:textId="1A13C730" w:rsidR="00A84BB5" w:rsidRPr="00CE65E2" w:rsidRDefault="006A6225" w:rsidP="002C2AA5">
      <w:pPr>
        <w:pStyle w:val="ProgrammeCorpstexte"/>
        <w:spacing w:line="240" w:lineRule="auto"/>
        <w:rPr>
          <w:rFonts w:ascii="Calibri" w:hAnsi="Calibri" w:cs="Calibri"/>
          <w:sz w:val="20"/>
          <w:szCs w:val="20"/>
          <w:lang w:val="fr-CA"/>
        </w:rPr>
      </w:pPr>
      <w:r w:rsidRPr="00201020">
        <w:rPr>
          <w:rFonts w:ascii="Calibri" w:hAnsi="Calibri" w:cs="Calibri"/>
          <w:lang w:val="fr-CA"/>
        </w:rPr>
        <w:t xml:space="preserve">Le périmètre et les </w:t>
      </w:r>
      <w:r w:rsidR="00FA1BA2" w:rsidRPr="00201020">
        <w:rPr>
          <w:rFonts w:ascii="Calibri" w:hAnsi="Calibri" w:cs="Calibri"/>
          <w:lang w:val="fr-CA"/>
        </w:rPr>
        <w:t>EPI</w:t>
      </w:r>
      <w:r w:rsidRPr="00201020">
        <w:rPr>
          <w:rFonts w:ascii="Calibri" w:hAnsi="Calibri" w:cs="Calibri"/>
          <w:lang w:val="fr-CA"/>
        </w:rPr>
        <w:t xml:space="preserve"> doivent être </w:t>
      </w:r>
      <w:r w:rsidR="00F41CA1" w:rsidRPr="00201020">
        <w:rPr>
          <w:rFonts w:ascii="Calibri" w:hAnsi="Calibri" w:cs="Calibri"/>
          <w:lang w:val="fr-CA"/>
        </w:rPr>
        <w:t>compatibles avec les résultats de l</w:t>
      </w:r>
      <w:r w:rsidR="00D10F19" w:rsidRPr="00201020">
        <w:rPr>
          <w:rFonts w:ascii="Calibri" w:hAnsi="Calibri" w:cs="Calibri"/>
          <w:lang w:val="fr-CA"/>
        </w:rPr>
        <w:t>’</w:t>
      </w:r>
      <w:r w:rsidR="00F41CA1" w:rsidRPr="00201020">
        <w:rPr>
          <w:rFonts w:ascii="Calibri" w:hAnsi="Calibri" w:cs="Calibri"/>
          <w:lang w:val="fr-CA"/>
        </w:rPr>
        <w:t xml:space="preserve">appréciation du risque de choc </w:t>
      </w:r>
      <w:r w:rsidR="00F41CA1" w:rsidRPr="00CE65E2">
        <w:rPr>
          <w:rFonts w:ascii="Calibri" w:hAnsi="Calibri" w:cs="Calibri"/>
          <w:sz w:val="20"/>
          <w:szCs w:val="20"/>
          <w:lang w:val="fr-CA"/>
        </w:rPr>
        <w:t>(</w:t>
      </w:r>
      <w:r w:rsidR="00F54E4F" w:rsidRPr="00CE65E2">
        <w:rPr>
          <w:rFonts w:ascii="Calibri" w:hAnsi="Calibri" w:cs="Calibri"/>
          <w:sz w:val="20"/>
          <w:szCs w:val="20"/>
          <w:lang w:val="fr-CA"/>
        </w:rPr>
        <w:t>ex. :</w:t>
      </w:r>
      <w:r w:rsidR="00192A6B" w:rsidRPr="00CE65E2">
        <w:rPr>
          <w:rFonts w:ascii="Calibri" w:hAnsi="Calibri" w:cs="Calibri"/>
          <w:sz w:val="20"/>
          <w:szCs w:val="20"/>
          <w:lang w:val="fr-CA"/>
        </w:rPr>
        <w:t> </w:t>
      </w:r>
      <w:r w:rsidR="00F41CA1" w:rsidRPr="00CE65E2">
        <w:rPr>
          <w:rFonts w:ascii="Calibri" w:hAnsi="Calibri" w:cs="Calibri"/>
          <w:sz w:val="20"/>
          <w:szCs w:val="20"/>
          <w:lang w:val="fr-CA"/>
        </w:rPr>
        <w:t>la</w:t>
      </w:r>
      <w:r w:rsidR="00192A6B" w:rsidRPr="00CE65E2">
        <w:rPr>
          <w:rFonts w:ascii="Calibri" w:hAnsi="Calibri" w:cs="Calibri"/>
          <w:sz w:val="20"/>
          <w:szCs w:val="20"/>
          <w:lang w:val="fr-CA"/>
        </w:rPr>
        <w:t> </w:t>
      </w:r>
      <w:r w:rsidR="00F41CA1" w:rsidRPr="00CE65E2">
        <w:rPr>
          <w:rFonts w:ascii="Calibri" w:hAnsi="Calibri" w:cs="Calibri"/>
          <w:sz w:val="20"/>
          <w:szCs w:val="20"/>
          <w:lang w:val="fr-CA"/>
        </w:rPr>
        <w:t>barrière est installée au plus grand des périmètres</w:t>
      </w:r>
      <w:r w:rsidR="001C4016" w:rsidRPr="00CE65E2">
        <w:rPr>
          <w:rFonts w:ascii="Calibri" w:hAnsi="Calibri" w:cs="Calibri"/>
          <w:sz w:val="20"/>
          <w:szCs w:val="20"/>
          <w:lang w:val="fr-CA"/>
        </w:rPr>
        <w:t>)</w:t>
      </w:r>
      <w:r w:rsidR="00C3330B" w:rsidRPr="00CE65E2">
        <w:rPr>
          <w:rFonts w:ascii="Calibri" w:hAnsi="Calibri" w:cs="Calibri"/>
          <w:sz w:val="20"/>
          <w:szCs w:val="20"/>
          <w:lang w:val="fr-CA"/>
        </w:rPr>
        <w:t>.</w:t>
      </w:r>
    </w:p>
    <w:p w14:paraId="00D8C3A6" w14:textId="6DBF9152" w:rsidR="00A84BB5" w:rsidRPr="00201020" w:rsidRDefault="001B53FD" w:rsidP="004F0BBD">
      <w:pPr>
        <w:pStyle w:val="Corps"/>
        <w:spacing w:after="240"/>
        <w:jc w:val="center"/>
        <w:rPr>
          <w:rFonts w:ascii="Calibri" w:hAnsi="Calibri" w:cs="Calibri"/>
          <w:sz w:val="22"/>
          <w:szCs w:val="22"/>
          <w:lang w:val="fr-CA"/>
        </w:rPr>
      </w:pPr>
      <w:r w:rsidRPr="002E7751">
        <w:rPr>
          <w:rFonts w:ascii="Calibri" w:eastAsia="Arial Black" w:hAnsi="Calibri" w:cs="Calibri"/>
          <w:b/>
          <w:noProof/>
          <w:sz w:val="20"/>
          <w:szCs w:val="20"/>
          <w:lang w:val="fr-CA"/>
        </w:rPr>
        <mc:AlternateContent>
          <mc:Choice Requires="wpg">
            <w:drawing>
              <wp:anchor distT="0" distB="0" distL="114300" distR="114300" simplePos="0" relativeHeight="251658242" behindDoc="0" locked="0" layoutInCell="1" allowOverlap="1" wp14:anchorId="16D66696" wp14:editId="0D2AFC99">
                <wp:simplePos x="0" y="0"/>
                <wp:positionH relativeFrom="margin">
                  <wp:align>center</wp:align>
                </wp:positionH>
                <wp:positionV relativeFrom="paragraph">
                  <wp:posOffset>40640</wp:posOffset>
                </wp:positionV>
                <wp:extent cx="4768850" cy="2133600"/>
                <wp:effectExtent l="57150" t="38100" r="50800" b="95250"/>
                <wp:wrapTopAndBottom/>
                <wp:docPr id="18" name="Groupe 18"/>
                <wp:cNvGraphicFramePr/>
                <a:graphic xmlns:a="http://schemas.openxmlformats.org/drawingml/2006/main">
                  <a:graphicData uri="http://schemas.microsoft.com/office/word/2010/wordprocessingGroup">
                    <wpg:wgp>
                      <wpg:cNvGrpSpPr/>
                      <wpg:grpSpPr>
                        <a:xfrm>
                          <a:off x="0" y="0"/>
                          <a:ext cx="4768850" cy="2133600"/>
                          <a:chOff x="170329" y="0"/>
                          <a:chExt cx="4768850" cy="2133600"/>
                        </a:xfrm>
                      </wpg:grpSpPr>
                      <wps:wsp>
                        <wps:cNvPr id="10" name="Rectangle 10"/>
                        <wps:cNvSpPr/>
                        <wps:spPr>
                          <a:xfrm>
                            <a:off x="170329" y="0"/>
                            <a:ext cx="4768850" cy="2133600"/>
                          </a:xfrm>
                          <a:prstGeom prst="rect">
                            <a:avLst/>
                          </a:prstGeom>
                          <a:noFill/>
                          <a:ln w="28575"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0FFE0CB1" w14:textId="5805B086" w:rsidR="00070929" w:rsidRPr="00C65036" w:rsidRDefault="00070929" w:rsidP="00A84BB5">
                              <w:pPr>
                                <w:jc w:val="center"/>
                              </w:pPr>
                              <w:r w:rsidRPr="00C65036">
                                <w:t>Dangers d</w:t>
                              </w:r>
                              <w:r w:rsidR="00D10F19">
                                <w:t>’</w:t>
                              </w:r>
                              <w:r w:rsidRPr="00C65036">
                                <w:t>éclats d</w:t>
                              </w:r>
                              <w:r w:rsidR="00D10F19">
                                <w:t>’</w:t>
                              </w:r>
                              <w:r w:rsidRPr="00C65036">
                                <w:t>arc et de chocs électriques</w:t>
                              </w:r>
                            </w:p>
                            <w:p w14:paraId="20398957" w14:textId="77777777" w:rsidR="00070929" w:rsidRDefault="00070929" w:rsidP="00A84BB5">
                              <w:pPr>
                                <w:jc w:val="center"/>
                              </w:pPr>
                            </w:p>
                            <w:p w14:paraId="5A569A6E" w14:textId="769A8AD5" w:rsidR="00070929" w:rsidRDefault="00070929" w:rsidP="00A84BB5">
                              <w:pPr>
                                <w:jc w:val="center"/>
                              </w:pPr>
                              <w:r>
                                <w:t>Énergie incidente à 460</w:t>
                              </w:r>
                              <w:r w:rsidR="0085712C">
                                <w:t> </w:t>
                              </w:r>
                              <w:r>
                                <w:t>mm (18</w:t>
                              </w:r>
                              <w:r w:rsidR="0085712C">
                                <w:t> </w:t>
                              </w:r>
                              <w:r>
                                <w:t>po) = 4</w:t>
                              </w:r>
                              <w:r w:rsidR="0085712C">
                                <w:t>,</w:t>
                              </w:r>
                              <w:r>
                                <w:t>3</w:t>
                              </w:r>
                              <w:r w:rsidR="0085712C">
                                <w:t> </w:t>
                              </w:r>
                              <w:r>
                                <w:t>cal/cm</w:t>
                              </w:r>
                              <w:r w:rsidRPr="00C65036">
                                <w:rPr>
                                  <w:vertAlign w:val="superscript"/>
                                </w:rPr>
                                <w:t>2</w:t>
                              </w:r>
                            </w:p>
                            <w:p w14:paraId="476F6745" w14:textId="21CD026B" w:rsidR="00070929" w:rsidRDefault="00070929" w:rsidP="00A84BB5">
                              <w:pPr>
                                <w:jc w:val="center"/>
                              </w:pPr>
                              <w:r>
                                <w:t>Périmètre de sécurité : 1,1</w:t>
                              </w:r>
                              <w:r w:rsidR="0085712C">
                                <w:t> </w:t>
                              </w:r>
                              <w:r>
                                <w:t>m</w:t>
                              </w:r>
                            </w:p>
                            <w:p w14:paraId="17D99ED5" w14:textId="77777777" w:rsidR="00070929" w:rsidRDefault="00070929" w:rsidP="00A84BB5">
                              <w:pPr>
                                <w:jc w:val="center"/>
                              </w:pPr>
                              <w:r>
                                <w:t>Tension nominale = 600 V</w:t>
                              </w:r>
                            </w:p>
                            <w:p w14:paraId="12AEFFEA" w14:textId="77777777" w:rsidR="00070929" w:rsidRDefault="00070929" w:rsidP="00A84BB5">
                              <w:pPr>
                                <w:jc w:val="center"/>
                              </w:pPr>
                            </w:p>
                            <w:p w14:paraId="5E9C5FC4" w14:textId="1F1055E6" w:rsidR="00070929" w:rsidRPr="005454A6" w:rsidRDefault="00070929" w:rsidP="00A84BB5">
                              <w:pPr>
                                <w:jc w:val="center"/>
                              </w:pPr>
                              <w:r>
                                <w:t>Analyse des dangers d</w:t>
                              </w:r>
                              <w:r w:rsidR="00D10F19">
                                <w:t>’</w:t>
                              </w:r>
                              <w:r>
                                <w:t>éclats d</w:t>
                              </w:r>
                              <w:r w:rsidR="00D10F19">
                                <w:t>’</w:t>
                              </w:r>
                              <w:r>
                                <w:t>arc le 30</w:t>
                              </w:r>
                              <w:r w:rsidR="0085712C">
                                <w:t> </w:t>
                              </w:r>
                              <w:r>
                                <w:t>novembre 2020</w:t>
                              </w:r>
                            </w:p>
                          </w:txbxContent>
                        </wps:txbx>
                        <wps:bodyPr rot="0" spcFirstLastPara="1" vertOverflow="overflow" horzOverflow="overflow" vert="horz" wrap="square" lIns="50800" tIns="50800" rIns="50800" bIns="50800" numCol="1" spcCol="38100" rtlCol="0" fromWordArt="0" anchor="b" anchorCtr="0" forceAA="0" compatLnSpc="1">
                          <a:prstTxWarp prst="textNoShape">
                            <a:avLst/>
                          </a:prstTxWarp>
                          <a:noAutofit/>
                        </wps:bodyPr>
                      </wps:wsp>
                      <wps:wsp>
                        <wps:cNvPr id="12" name="Rectangle à coins arrondis 12"/>
                        <wps:cNvSpPr/>
                        <wps:spPr>
                          <a:xfrm>
                            <a:off x="170329" y="325390"/>
                            <a:ext cx="4768850" cy="360409"/>
                          </a:xfrm>
                          <a:prstGeom prst="roundRect">
                            <a:avLst/>
                          </a:prstGeom>
                          <a:solidFill>
                            <a:srgbClr val="FFC000"/>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3012BF0A" w14:textId="77777777" w:rsidR="00070929" w:rsidRPr="00B525C5" w:rsidRDefault="00070929" w:rsidP="00A84BB5">
                              <w:pPr>
                                <w:jc w:val="center"/>
                                <w:rPr>
                                  <w:sz w:val="28"/>
                                  <w:lang w:val="en-CA"/>
                                </w:rPr>
                              </w:pPr>
                              <w:r w:rsidRPr="00B525C5">
                                <w:rPr>
                                  <w:rFonts w:ascii="Times" w:hAnsi="Times"/>
                                  <w:sz w:val="28"/>
                                  <w:lang w:val="en-CA"/>
                                </w:rPr>
                                <w:t>!</w:t>
                              </w:r>
                              <w:r w:rsidRPr="00B525C5">
                                <w:rPr>
                                  <w:sz w:val="28"/>
                                  <w:lang w:val="en-CA"/>
                                </w:rPr>
                                <w:t xml:space="preserve"> </w:t>
                              </w:r>
                              <w:r w:rsidRPr="00B525C5">
                                <w:rPr>
                                  <w:rFonts w:ascii="Times" w:hAnsi="Times"/>
                                  <w:sz w:val="28"/>
                                  <w:lang w:val="en-CA"/>
                                </w:rPr>
                                <w:t>AVERTISSEMENT!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3" name="Connecteur droit 13"/>
                        <wps:cNvCnPr/>
                        <wps:spPr>
                          <a:xfrm>
                            <a:off x="268941" y="1084729"/>
                            <a:ext cx="4312024" cy="0"/>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wps:wsp>
                        <wps:cNvPr id="14" name="Connecteur droit 14"/>
                        <wps:cNvCnPr/>
                        <wps:spPr>
                          <a:xfrm>
                            <a:off x="268941" y="1801905"/>
                            <a:ext cx="4312024" cy="0"/>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wpg:wgp>
                  </a:graphicData>
                </a:graphic>
              </wp:anchor>
            </w:drawing>
          </mc:Choice>
          <mc:Fallback>
            <w:pict>
              <v:group w14:anchorId="16D66696" id="Groupe 18" o:spid="_x0000_s1028" style="position:absolute;left:0;text-align:left;margin-left:0;margin-top:3.2pt;width:375.5pt;height:168pt;z-index:251658242;mso-position-horizontal:center;mso-position-horizontal-relative:margin" coordorigin="1703" coordsize="47688,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">
                <v:rect id="Rectangle 10" o:spid="_x0000_s1029" style="position:absolute;left:1703;width:47688;height:21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" filled="f" strokecolor="black [3213]" strokeweight="2.25pt">
                  <v:stroke miterlimit="4"/>
                  <v:shadow on="t" color="black" opacity=".5" origin=",.5" offset="0"/>
                  <v:textbox inset="4pt,4pt,4pt,4pt">
                    <w:txbxContent>
                      <w:p w14:paraId="0FFE0CB1" w14:textId="5805B086" w:rsidR="00070929" w:rsidRPr="00C65036" w:rsidRDefault="00070929" w:rsidP="00A84BB5">
                        <w:pPr>
                          <w:jc w:val="center"/>
                        </w:pPr>
                        <w:r w:rsidRPr="00C65036">
                          <w:t>Dangers d</w:t>
                        </w:r>
                        <w:r w:rsidR="00D10F19">
                          <w:t>’</w:t>
                        </w:r>
                        <w:r w:rsidRPr="00C65036">
                          <w:t>éclats d</w:t>
                        </w:r>
                        <w:r w:rsidR="00D10F19">
                          <w:t>’</w:t>
                        </w:r>
                        <w:r w:rsidRPr="00C65036">
                          <w:t>arc et de chocs électriques</w:t>
                        </w:r>
                      </w:p>
                      <w:p w14:paraId="20398957" w14:textId="77777777" w:rsidR="00070929" w:rsidRDefault="00070929" w:rsidP="00A84BB5">
                        <w:pPr>
                          <w:jc w:val="center"/>
                        </w:pPr>
                      </w:p>
                      <w:p w14:paraId="5A569A6E" w14:textId="769A8AD5" w:rsidR="00070929" w:rsidRDefault="00070929" w:rsidP="00A84BB5">
                        <w:pPr>
                          <w:jc w:val="center"/>
                        </w:pPr>
                        <w:r>
                          <w:t>Énergie incidente à 460</w:t>
                        </w:r>
                        <w:r w:rsidR="0085712C">
                          <w:t> </w:t>
                        </w:r>
                        <w:r>
                          <w:t>mm (18</w:t>
                        </w:r>
                        <w:r w:rsidR="0085712C">
                          <w:t> </w:t>
                        </w:r>
                        <w:r>
                          <w:t>po) = 4</w:t>
                        </w:r>
                        <w:r w:rsidR="0085712C">
                          <w:t>,</w:t>
                        </w:r>
                        <w:r>
                          <w:t>3</w:t>
                        </w:r>
                        <w:r w:rsidR="0085712C">
                          <w:t> </w:t>
                        </w:r>
                        <w:r>
                          <w:t>cal/cm</w:t>
                        </w:r>
                        <w:r w:rsidRPr="00C65036">
                          <w:rPr>
                            <w:vertAlign w:val="superscript"/>
                          </w:rPr>
                          <w:t>2</w:t>
                        </w:r>
                      </w:p>
                      <w:p w14:paraId="476F6745" w14:textId="21CD026B" w:rsidR="00070929" w:rsidRDefault="00070929" w:rsidP="00A84BB5">
                        <w:pPr>
                          <w:jc w:val="center"/>
                        </w:pPr>
                        <w:r>
                          <w:t>Périmètre de sécurité : 1,1</w:t>
                        </w:r>
                        <w:r w:rsidR="0085712C">
                          <w:t> </w:t>
                        </w:r>
                        <w:r>
                          <w:t>m</w:t>
                        </w:r>
                      </w:p>
                      <w:p w14:paraId="17D99ED5" w14:textId="77777777" w:rsidR="00070929" w:rsidRDefault="00070929" w:rsidP="00A84BB5">
                        <w:pPr>
                          <w:jc w:val="center"/>
                        </w:pPr>
                        <w:r>
                          <w:t>Tension nominale = 600 V</w:t>
                        </w:r>
                      </w:p>
                      <w:p w14:paraId="12AEFFEA" w14:textId="77777777" w:rsidR="00070929" w:rsidRDefault="00070929" w:rsidP="00A84BB5">
                        <w:pPr>
                          <w:jc w:val="center"/>
                        </w:pPr>
                      </w:p>
                      <w:p w14:paraId="5E9C5FC4" w14:textId="1F1055E6" w:rsidR="00070929" w:rsidRPr="005454A6" w:rsidRDefault="00070929" w:rsidP="00A84BB5">
                        <w:pPr>
                          <w:jc w:val="center"/>
                        </w:pPr>
                        <w:r>
                          <w:t>Analyse des dangers d</w:t>
                        </w:r>
                        <w:r w:rsidR="00D10F19">
                          <w:t>’</w:t>
                        </w:r>
                        <w:r>
                          <w:t>éclats d</w:t>
                        </w:r>
                        <w:r w:rsidR="00D10F19">
                          <w:t>’</w:t>
                        </w:r>
                        <w:r>
                          <w:t>arc le 30</w:t>
                        </w:r>
                        <w:r w:rsidR="0085712C">
                          <w:t> </w:t>
                        </w:r>
                        <w:r>
                          <w:t>novembre 2020</w:t>
                        </w:r>
                      </w:p>
                    </w:txbxContent>
                  </v:textbox>
                </v:rect>
                <v:roundrect id="Rectangle à coins arrondis 12" o:spid="_x0000_s1030" style="position:absolute;left:1703;top:3253;width:47688;height:3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" fillcolor="#ffc000" stroked="f" strokeweight="1pt">
                  <v:stroke miterlimit="4" joinstyle="miter"/>
                  <v:shadow on="t" color="black" opacity=".5" origin=",.5" offset="0"/>
                  <v:textbox inset="4pt,4pt,4pt,4pt">
                    <w:txbxContent>
                      <w:p w14:paraId="3012BF0A" w14:textId="77777777" w:rsidR="00070929" w:rsidRPr="00B525C5" w:rsidRDefault="00070929" w:rsidP="00A84BB5">
                        <w:pPr>
                          <w:jc w:val="center"/>
                          <w:rPr>
                            <w:sz w:val="28"/>
                            <w:lang w:val="en-CA"/>
                          </w:rPr>
                        </w:pPr>
                        <w:r w:rsidRPr="00B525C5">
                          <w:rPr>
                            <w:rFonts w:ascii="Times" w:hAnsi="Times"/>
                            <w:sz w:val="28"/>
                            <w:lang w:val="en-CA"/>
                          </w:rPr>
                          <w:t>!</w:t>
                        </w:r>
                        <w:r w:rsidRPr="00B525C5">
                          <w:rPr>
                            <w:sz w:val="28"/>
                            <w:lang w:val="en-CA"/>
                          </w:rPr>
                          <w:t xml:space="preserve"> </w:t>
                        </w:r>
                        <w:r w:rsidRPr="00B525C5">
                          <w:rPr>
                            <w:rFonts w:ascii="Times" w:hAnsi="Times"/>
                            <w:sz w:val="28"/>
                            <w:lang w:val="en-CA"/>
                          </w:rPr>
                          <w:t>AVERTISSEMENT!</w:t>
                        </w:r>
                      </w:p>
                    </w:txbxContent>
                  </v:textbox>
                </v:roundrect>
                <v:line id="Connecteur droit 13" o:spid="_x0000_s1031" style="position:absolute;visibility:visible;mso-wrap-style:square" from="2689,10847" to="45809,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" strokeweight=".5pt">
                  <v:stroke miterlimit="4" joinstyle="miter"/>
                </v:line>
                <v:line id="Connecteur droit 14" o:spid="_x0000_s1032" style="position:absolute;visibility:visible;mso-wrap-style:square" from="2689,18019" to="45809,1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" strokeweight=".5pt">
                  <v:stroke miterlimit="4" joinstyle="miter"/>
                </v:line>
                <w10:wrap type="topAndBottom" anchorx="margin"/>
              </v:group>
            </w:pict>
          </mc:Fallback>
        </mc:AlternateContent>
      </w:r>
      <w:r w:rsidR="00A84BB5" w:rsidRPr="002E7751">
        <w:rPr>
          <w:rFonts w:ascii="Calibri" w:hAnsi="Calibri" w:cs="Calibri"/>
          <w:b/>
          <w:sz w:val="22"/>
          <w:szCs w:val="22"/>
          <w:lang w:val="fr-CA"/>
        </w:rPr>
        <w:t>Figure A</w:t>
      </w:r>
      <w:r w:rsidR="00E14EFA" w:rsidRPr="00201020">
        <w:rPr>
          <w:rFonts w:ascii="Calibri" w:hAnsi="Calibri" w:cs="Calibri"/>
          <w:sz w:val="22"/>
          <w:szCs w:val="22"/>
          <w:lang w:val="fr-CA"/>
        </w:rPr>
        <w:t xml:space="preserve"> : </w:t>
      </w:r>
      <w:r w:rsidR="00C13B13" w:rsidRPr="00201020">
        <w:rPr>
          <w:rFonts w:ascii="Calibri" w:hAnsi="Calibri" w:cs="Calibri"/>
          <w:sz w:val="22"/>
          <w:szCs w:val="22"/>
          <w:lang w:val="fr-CA"/>
        </w:rPr>
        <w:t>Exemple d</w:t>
      </w:r>
      <w:r w:rsidR="00D10F19" w:rsidRPr="00201020">
        <w:rPr>
          <w:rFonts w:ascii="Calibri" w:hAnsi="Calibri" w:cs="Calibri"/>
          <w:sz w:val="22"/>
          <w:szCs w:val="22"/>
          <w:lang w:val="fr-CA"/>
        </w:rPr>
        <w:t>’</w:t>
      </w:r>
      <w:r w:rsidR="00C13B13" w:rsidRPr="00201020">
        <w:rPr>
          <w:rFonts w:ascii="Calibri" w:hAnsi="Calibri" w:cs="Calibri"/>
          <w:sz w:val="22"/>
          <w:szCs w:val="22"/>
          <w:lang w:val="fr-CA"/>
        </w:rPr>
        <w:t>étiquette</w:t>
      </w:r>
    </w:p>
    <w:tbl>
      <w:tblPr>
        <w:tblStyle w:val="Grilledutableau"/>
        <w:tblW w:w="10166" w:type="dxa"/>
        <w:jc w:val="center"/>
        <w:shd w:val="clear" w:color="auto" w:fill="F9DCBF"/>
        <w:tblLayout w:type="fixed"/>
        <w:tblLook w:val="04A0" w:firstRow="1" w:lastRow="0" w:firstColumn="1" w:lastColumn="0" w:noHBand="0" w:noVBand="1"/>
      </w:tblPr>
      <w:tblGrid>
        <w:gridCol w:w="10166"/>
      </w:tblGrid>
      <w:tr w:rsidR="0008673B" w14:paraId="5356D47A" w14:textId="77777777" w:rsidTr="001F4E06">
        <w:trPr>
          <w:jc w:val="center"/>
        </w:trPr>
        <w:tc>
          <w:tcPr>
            <w:tcW w:w="10166" w:type="dxa"/>
            <w:tcBorders>
              <w:top w:val="nil"/>
              <w:left w:val="nil"/>
              <w:bottom w:val="nil"/>
              <w:right w:val="nil"/>
            </w:tcBorders>
            <w:shd w:val="clear" w:color="auto" w:fill="F9DCBF"/>
          </w:tcPr>
          <w:p w14:paraId="1EB2FB13" w14:textId="49B7E6D7" w:rsidR="0008673B" w:rsidRPr="00201020" w:rsidRDefault="001F4E06" w:rsidP="00A47F79">
            <w:pPr>
              <w:pStyle w:val="ProgrammeCorpstexte"/>
              <w:keepNext/>
              <w:spacing w:after="120" w:line="240" w:lineRule="auto"/>
              <w:ind w:left="720" w:hanging="720"/>
              <w:rPr>
                <w:rFonts w:ascii="Calibri" w:hAnsi="Calibri" w:cs="Calibri"/>
                <w:lang w:val="fr-CA"/>
              </w:rPr>
            </w:pPr>
            <w:r w:rsidRPr="00201020">
              <w:rPr>
                <w:rStyle w:val="Numrodepage"/>
                <w:rFonts w:ascii="Calibri" w:hAnsi="Calibri" w:cs="Calibri"/>
                <w:b/>
                <w:color w:val="1A1718"/>
                <w:u w:color="1A1718"/>
              </w:rPr>
              <w:lastRenderedPageBreak/>
              <w:t>Cas 2</w:t>
            </w:r>
            <w:r w:rsidRPr="00201020">
              <w:rPr>
                <w:rStyle w:val="Numrodepage"/>
                <w:rFonts w:ascii="Calibri" w:hAnsi="Calibri" w:cs="Calibri"/>
                <w:color w:val="1A1718"/>
                <w:u w:color="1A1718"/>
              </w:rPr>
              <w:t> –</w:t>
            </w:r>
            <w:r w:rsidR="00F12074" w:rsidRPr="00201020">
              <w:rPr>
                <w:rStyle w:val="Numrodepage"/>
                <w:rFonts w:ascii="Calibri" w:hAnsi="Calibri" w:cs="Calibri"/>
                <w:color w:val="1A1718"/>
                <w:u w:color="1A1718"/>
              </w:rPr>
              <w:tab/>
            </w:r>
            <w:r w:rsidRPr="00201020">
              <w:rPr>
                <w:rStyle w:val="Numrodepage"/>
                <w:rFonts w:ascii="Calibri" w:hAnsi="Calibri" w:cs="Calibri"/>
                <w:color w:val="1A1718"/>
                <w:u w:color="1A1718"/>
              </w:rPr>
              <w:t>Utilisation des tableaux </w:t>
            </w:r>
            <w:r w:rsidR="005E07BA">
              <w:rPr>
                <w:rStyle w:val="Numrodepage"/>
                <w:rFonts w:ascii="Calibri" w:hAnsi="Calibri" w:cs="Calibri"/>
                <w:color w:val="1A1718"/>
                <w:u w:color="1A1718"/>
              </w:rPr>
              <w:t>V2 et V3</w:t>
            </w:r>
            <w:r w:rsidRPr="00201020">
              <w:rPr>
                <w:rStyle w:val="Numrodepage"/>
                <w:rFonts w:ascii="Calibri" w:hAnsi="Calibri" w:cs="Calibri"/>
                <w:color w:val="1A1718"/>
                <w:u w:color="1A1718"/>
              </w:rPr>
              <w:t xml:space="preserve"> </w:t>
            </w:r>
            <w:r w:rsidR="00815BDB">
              <w:rPr>
                <w:rStyle w:val="Numrodepage"/>
                <w:rFonts w:ascii="Calibri" w:hAnsi="Calibri" w:cs="Calibri"/>
                <w:color w:val="1A1718"/>
                <w:u w:color="1A1718"/>
              </w:rPr>
              <w:t>de la norme CSA Z462</w:t>
            </w:r>
          </w:p>
        </w:tc>
      </w:tr>
    </w:tbl>
    <w:p w14:paraId="2AA18141" w14:textId="690D7B26" w:rsidR="00F85F57" w:rsidRPr="00201020" w:rsidRDefault="00900602" w:rsidP="00B738A0">
      <w:pPr>
        <w:pStyle w:val="ProgrammeCorpstexte"/>
        <w:spacing w:after="120" w:line="240" w:lineRule="auto"/>
        <w:rPr>
          <w:rFonts w:ascii="Calibri" w:hAnsi="Calibri" w:cs="Calibri"/>
          <w:lang w:val="fr-CA"/>
        </w:rPr>
      </w:pPr>
      <w:r>
        <w:rPr>
          <w:rFonts w:ascii="Calibri" w:hAnsi="Calibri" w:cs="Calibri"/>
          <w:lang w:val="fr-CA"/>
        </w:rPr>
        <w:t>L</w:t>
      </w:r>
      <w:r w:rsidR="00C3330B" w:rsidRPr="00201020">
        <w:rPr>
          <w:rFonts w:ascii="Calibri" w:hAnsi="Calibri" w:cs="Calibri"/>
          <w:lang w:val="fr-CA"/>
        </w:rPr>
        <w:t>a méthode des tableaux</w:t>
      </w:r>
      <w:r w:rsidR="0085712C" w:rsidRPr="00201020">
        <w:rPr>
          <w:rFonts w:ascii="Calibri" w:hAnsi="Calibri" w:cs="Calibri"/>
          <w:lang w:val="fr-CA"/>
        </w:rPr>
        <w:t> </w:t>
      </w:r>
      <w:r w:rsidR="002872F1">
        <w:rPr>
          <w:rFonts w:ascii="Calibri" w:hAnsi="Calibri" w:cs="Calibri"/>
          <w:lang w:val="fr-CA"/>
        </w:rPr>
        <w:t>V2</w:t>
      </w:r>
      <w:r w:rsidR="00181E79">
        <w:rPr>
          <w:rFonts w:ascii="Calibri" w:hAnsi="Calibri" w:cs="Calibri"/>
          <w:lang w:val="fr-CA"/>
        </w:rPr>
        <w:t xml:space="preserve"> </w:t>
      </w:r>
      <w:r w:rsidR="007011C9" w:rsidRPr="00201020">
        <w:rPr>
          <w:rFonts w:ascii="Calibri" w:hAnsi="Calibri" w:cs="Calibri"/>
          <w:lang w:val="fr-CA"/>
        </w:rPr>
        <w:t>(courant alternatif)</w:t>
      </w:r>
      <w:r w:rsidR="002872F1">
        <w:rPr>
          <w:rFonts w:ascii="Calibri" w:hAnsi="Calibri" w:cs="Calibri"/>
          <w:lang w:val="fr-CA"/>
        </w:rPr>
        <w:t xml:space="preserve"> et</w:t>
      </w:r>
      <w:r w:rsidR="00C3330B" w:rsidRPr="00201020">
        <w:rPr>
          <w:rFonts w:ascii="Calibri" w:hAnsi="Calibri" w:cs="Calibri"/>
          <w:lang w:val="fr-CA"/>
        </w:rPr>
        <w:t xml:space="preserve"> </w:t>
      </w:r>
      <w:r w:rsidR="002872F1">
        <w:rPr>
          <w:rFonts w:ascii="Calibri" w:hAnsi="Calibri" w:cs="Calibri"/>
          <w:lang w:val="fr-CA"/>
        </w:rPr>
        <w:t>V3</w:t>
      </w:r>
      <w:r w:rsidR="002872F1" w:rsidRPr="00201020">
        <w:rPr>
          <w:rFonts w:ascii="Calibri" w:hAnsi="Calibri" w:cs="Calibri"/>
          <w:lang w:val="fr-CA"/>
        </w:rPr>
        <w:t xml:space="preserve"> </w:t>
      </w:r>
      <w:r w:rsidR="007011C9" w:rsidRPr="00201020">
        <w:rPr>
          <w:rFonts w:ascii="Calibri" w:hAnsi="Calibri" w:cs="Calibri"/>
          <w:lang w:val="fr-CA"/>
        </w:rPr>
        <w:t xml:space="preserve">(courant continu) </w:t>
      </w:r>
      <w:r>
        <w:rPr>
          <w:rFonts w:ascii="Calibri" w:hAnsi="Calibri" w:cs="Calibri"/>
          <w:lang w:val="fr-CA"/>
        </w:rPr>
        <w:t xml:space="preserve">de la norme </w:t>
      </w:r>
      <w:r w:rsidR="00C3330B" w:rsidRPr="00201020">
        <w:rPr>
          <w:rFonts w:ascii="Calibri" w:hAnsi="Calibri" w:cs="Calibri"/>
          <w:lang w:val="fr-CA"/>
        </w:rPr>
        <w:t xml:space="preserve">est la méthode utilisée chez </w:t>
      </w:r>
      <w:r w:rsidR="00C3330B" w:rsidRPr="00201020">
        <w:rPr>
          <w:rFonts w:ascii="Calibri" w:hAnsi="Calibri" w:cs="Calibri"/>
          <w:highlight w:val="yellow"/>
          <w:lang w:val="fr-CA"/>
        </w:rPr>
        <w:t>XXXX</w:t>
      </w:r>
      <w:r w:rsidR="00C3330B" w:rsidRPr="000622E3">
        <w:rPr>
          <w:rFonts w:ascii="Calibri" w:hAnsi="Calibri" w:cs="Calibri"/>
          <w:highlight w:val="yellow"/>
          <w:lang w:val="fr-CA"/>
        </w:rPr>
        <w:t xml:space="preserve"> </w:t>
      </w:r>
      <w:r w:rsidR="00C3330B" w:rsidRPr="00201020">
        <w:rPr>
          <w:rFonts w:ascii="Calibri" w:hAnsi="Calibri" w:cs="Calibri"/>
          <w:lang w:val="fr-CA"/>
        </w:rPr>
        <w:t xml:space="preserve">pour </w:t>
      </w:r>
      <w:r w:rsidR="0067484E" w:rsidRPr="00201020">
        <w:rPr>
          <w:rFonts w:ascii="Calibri" w:hAnsi="Calibri" w:cs="Calibri"/>
          <w:lang w:val="fr-CA"/>
        </w:rPr>
        <w:t>apprécier le risque d</w:t>
      </w:r>
      <w:r w:rsidR="00D10F19" w:rsidRPr="00201020">
        <w:rPr>
          <w:rFonts w:ascii="Calibri" w:hAnsi="Calibri" w:cs="Calibri"/>
          <w:lang w:val="fr-CA"/>
        </w:rPr>
        <w:t>’</w:t>
      </w:r>
      <w:r w:rsidR="0067484E" w:rsidRPr="00201020">
        <w:rPr>
          <w:rFonts w:ascii="Calibri" w:hAnsi="Calibri" w:cs="Calibri"/>
          <w:lang w:val="fr-CA"/>
        </w:rPr>
        <w:t>éclat d</w:t>
      </w:r>
      <w:r w:rsidR="00D10F19" w:rsidRPr="00201020">
        <w:rPr>
          <w:rFonts w:ascii="Calibri" w:hAnsi="Calibri" w:cs="Calibri"/>
          <w:lang w:val="fr-CA"/>
        </w:rPr>
        <w:t>’</w:t>
      </w:r>
      <w:r w:rsidR="0067484E" w:rsidRPr="00201020">
        <w:rPr>
          <w:rFonts w:ascii="Calibri" w:hAnsi="Calibri" w:cs="Calibri"/>
          <w:lang w:val="fr-CA"/>
        </w:rPr>
        <w:t xml:space="preserve">arc. </w:t>
      </w:r>
      <w:r w:rsidR="005E07BA">
        <w:rPr>
          <w:rFonts w:ascii="Calibri" w:hAnsi="Calibri" w:cs="Calibri"/>
          <w:lang w:val="fr-CA"/>
        </w:rPr>
        <w:t xml:space="preserve">La côte minimale des EPI ainsi que le périmètre d’éclat d’arc y sont </w:t>
      </w:r>
      <w:proofErr w:type="gramStart"/>
      <w:r w:rsidR="005E07BA">
        <w:rPr>
          <w:rFonts w:ascii="Calibri" w:hAnsi="Calibri" w:cs="Calibri"/>
          <w:lang w:val="fr-CA"/>
        </w:rPr>
        <w:t>indiqué</w:t>
      </w:r>
      <w:r w:rsidR="00921DB4">
        <w:rPr>
          <w:rFonts w:ascii="Calibri" w:hAnsi="Calibri" w:cs="Calibri"/>
          <w:lang w:val="fr-CA"/>
        </w:rPr>
        <w:t>s</w:t>
      </w:r>
      <w:proofErr w:type="gramEnd"/>
      <w:r w:rsidR="005E07BA">
        <w:rPr>
          <w:rFonts w:ascii="Calibri" w:hAnsi="Calibri" w:cs="Calibri"/>
          <w:lang w:val="fr-CA"/>
        </w:rPr>
        <w:t>.</w:t>
      </w:r>
    </w:p>
    <w:p w14:paraId="6F714657" w14:textId="3F8E9819" w:rsidR="00A84BB5" w:rsidRPr="00201020" w:rsidRDefault="00A84BB5" w:rsidP="00B738A0">
      <w:pPr>
        <w:pStyle w:val="ProgrammeCorpstexte"/>
        <w:spacing w:after="120" w:line="240" w:lineRule="auto"/>
        <w:rPr>
          <w:rFonts w:ascii="Calibri" w:hAnsi="Calibri" w:cs="Calibri"/>
          <w:lang w:val="fr-CA"/>
        </w:rPr>
      </w:pPr>
      <w:r w:rsidRPr="00201020">
        <w:rPr>
          <w:rFonts w:ascii="Calibri" w:hAnsi="Calibri" w:cs="Calibri"/>
          <w:lang w:val="fr-CA"/>
        </w:rPr>
        <w:t xml:space="preserve">Pour utiliser la méthode des tableaux, </w:t>
      </w:r>
      <w:r w:rsidR="00AE320A" w:rsidRPr="00201020">
        <w:rPr>
          <w:rFonts w:ascii="Calibri" w:hAnsi="Calibri" w:cs="Calibri"/>
          <w:lang w:val="fr-CA"/>
        </w:rPr>
        <w:t xml:space="preserve">il faut </w:t>
      </w:r>
      <w:r w:rsidR="0005011F" w:rsidRPr="00201020">
        <w:rPr>
          <w:rFonts w:ascii="Calibri" w:hAnsi="Calibri" w:cs="Calibri"/>
          <w:lang w:val="fr-CA"/>
        </w:rPr>
        <w:t xml:space="preserve">connaître </w:t>
      </w:r>
      <w:r w:rsidRPr="00201020">
        <w:rPr>
          <w:rFonts w:ascii="Calibri" w:hAnsi="Calibri" w:cs="Calibri"/>
          <w:lang w:val="fr-CA"/>
        </w:rPr>
        <w:t>la tension</w:t>
      </w:r>
      <w:r w:rsidR="004C191C" w:rsidRPr="00201020">
        <w:rPr>
          <w:rFonts w:ascii="Calibri" w:hAnsi="Calibri" w:cs="Calibri"/>
          <w:lang w:val="fr-CA"/>
        </w:rPr>
        <w:t xml:space="preserve"> nominale</w:t>
      </w:r>
      <w:r w:rsidRPr="00201020">
        <w:rPr>
          <w:rFonts w:ascii="Calibri" w:hAnsi="Calibri" w:cs="Calibri"/>
          <w:lang w:val="fr-CA"/>
        </w:rPr>
        <w:t>, le courant de coupure et le courant de défaut. Le courant de coupure et le courant de défaut peuvent être obtenus à partir de l</w:t>
      </w:r>
      <w:r w:rsidR="00D10F19" w:rsidRPr="00201020">
        <w:rPr>
          <w:rFonts w:ascii="Calibri" w:hAnsi="Calibri" w:cs="Calibri"/>
          <w:lang w:val="fr-CA"/>
        </w:rPr>
        <w:t>’</w:t>
      </w:r>
      <w:r w:rsidRPr="00201020">
        <w:rPr>
          <w:rFonts w:ascii="Calibri" w:hAnsi="Calibri" w:cs="Calibri"/>
          <w:lang w:val="fr-CA"/>
        </w:rPr>
        <w:t xml:space="preserve">étude de coordination </w:t>
      </w:r>
      <w:r w:rsidR="004B3070" w:rsidRPr="00201020">
        <w:rPr>
          <w:rFonts w:ascii="Calibri" w:hAnsi="Calibri" w:cs="Calibri"/>
          <w:lang w:val="fr-CA"/>
        </w:rPr>
        <w:t>des protections</w:t>
      </w:r>
      <w:r w:rsidRPr="00201020">
        <w:rPr>
          <w:rFonts w:ascii="Calibri" w:hAnsi="Calibri" w:cs="Calibri"/>
          <w:lang w:val="fr-CA"/>
        </w:rPr>
        <w:t xml:space="preserve"> électrique</w:t>
      </w:r>
      <w:r w:rsidR="005352E7" w:rsidRPr="00201020">
        <w:rPr>
          <w:rFonts w:ascii="Calibri" w:hAnsi="Calibri" w:cs="Calibri"/>
          <w:lang w:val="fr-CA"/>
        </w:rPr>
        <w:t>.</w:t>
      </w:r>
      <w:r w:rsidRPr="00201020">
        <w:rPr>
          <w:rFonts w:ascii="Calibri" w:hAnsi="Calibri" w:cs="Calibri"/>
          <w:lang w:val="fr-CA"/>
        </w:rPr>
        <w:t xml:space="preserve"> </w:t>
      </w:r>
      <w:r w:rsidR="004C191C" w:rsidRPr="00201020">
        <w:rPr>
          <w:rFonts w:ascii="Calibri" w:hAnsi="Calibri" w:cs="Calibri"/>
          <w:lang w:val="fr-CA"/>
        </w:rPr>
        <w:t>Consulter le département de maintenance si vous ne possédez pas cette information.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CBF"/>
        <w:tblLook w:val="04A0" w:firstRow="1" w:lastRow="0" w:firstColumn="1" w:lastColumn="0" w:noHBand="0" w:noVBand="1"/>
      </w:tblPr>
      <w:tblGrid>
        <w:gridCol w:w="10070"/>
      </w:tblGrid>
      <w:tr w:rsidR="00B738A0" w:rsidRPr="00B738A0" w14:paraId="581D8630" w14:textId="77777777" w:rsidTr="00B738A0">
        <w:tc>
          <w:tcPr>
            <w:tcW w:w="10070" w:type="dxa"/>
            <w:shd w:val="clear" w:color="auto" w:fill="F9DCBF"/>
          </w:tcPr>
          <w:p w14:paraId="7C515B03" w14:textId="6F54C35A" w:rsidR="00B738A0" w:rsidRPr="00201020" w:rsidRDefault="00B738A0" w:rsidP="00736FF2">
            <w:pPr>
              <w:pStyle w:val="ProgrammeCorpstexte"/>
              <w:spacing w:after="120" w:line="240" w:lineRule="auto"/>
              <w:ind w:left="720" w:hanging="720"/>
              <w:rPr>
                <w:rFonts w:ascii="Calibri" w:hAnsi="Calibri" w:cs="Calibri"/>
                <w:lang w:val="fr-CA"/>
              </w:rPr>
            </w:pPr>
            <w:r w:rsidRPr="00201020">
              <w:rPr>
                <w:rStyle w:val="Numrodepage"/>
                <w:rFonts w:ascii="Calibri" w:hAnsi="Calibri" w:cs="Calibri"/>
                <w:b/>
                <w:color w:val="1A1718"/>
                <w:u w:color="1A1718"/>
              </w:rPr>
              <w:t>Cas 3</w:t>
            </w:r>
            <w:r w:rsidRPr="00201020">
              <w:rPr>
                <w:rStyle w:val="Numrodepage"/>
                <w:rFonts w:ascii="Calibri" w:hAnsi="Calibri" w:cs="Calibri"/>
                <w:color w:val="1A1718"/>
                <w:u w:color="1A1718"/>
              </w:rPr>
              <w:t> –</w:t>
            </w:r>
            <w:r w:rsidR="00736FF2" w:rsidRPr="00201020">
              <w:rPr>
                <w:rStyle w:val="Numrodepage"/>
                <w:rFonts w:ascii="Calibri" w:hAnsi="Calibri" w:cs="Calibri"/>
                <w:color w:val="1A1718"/>
                <w:u w:color="1A1718"/>
              </w:rPr>
              <w:tab/>
            </w:r>
            <w:r w:rsidRPr="00201020">
              <w:rPr>
                <w:rStyle w:val="Numrodepage"/>
                <w:rFonts w:ascii="Calibri" w:hAnsi="Calibri" w:cs="Calibri"/>
                <w:color w:val="1A1718"/>
                <w:u w:color="1A1718"/>
              </w:rPr>
              <w:t xml:space="preserve">Utilisation </w:t>
            </w:r>
            <w:r w:rsidR="005E07BA" w:rsidRPr="00183BCA">
              <w:rPr>
                <w:rStyle w:val="Numrodepage"/>
                <w:rFonts w:ascii="Calibri" w:hAnsi="Calibri" w:cs="Calibri"/>
                <w:color w:val="1A1718"/>
                <w:u w:color="1A1718"/>
              </w:rPr>
              <w:t>d</w:t>
            </w:r>
            <w:r w:rsidR="005E07BA" w:rsidRPr="00396B12">
              <w:rPr>
                <w:rStyle w:val="Numrodepage"/>
                <w:rFonts w:ascii="Calibri" w:hAnsi="Calibri" w:cs="Calibri"/>
                <w:color w:val="1A1718"/>
                <w:u w:color="1A1718"/>
              </w:rPr>
              <w:t xml:space="preserve">u </w:t>
            </w:r>
            <w:r w:rsidR="00183BCA" w:rsidRPr="00396B12">
              <w:rPr>
                <w:rStyle w:val="Numrodepage"/>
                <w:rFonts w:ascii="Calibri" w:hAnsi="Calibri" w:cs="Calibri"/>
                <w:color w:val="1A1718"/>
                <w:u w:color="1A1718"/>
              </w:rPr>
              <w:t>tableau V1</w:t>
            </w:r>
            <w:r w:rsidRPr="00183BCA">
              <w:rPr>
                <w:rStyle w:val="Numrodepage"/>
                <w:rFonts w:ascii="Calibri" w:hAnsi="Calibri" w:cs="Calibri"/>
                <w:color w:val="1A1718"/>
                <w:u w:color="1A1718"/>
              </w:rPr>
              <w:t xml:space="preserve"> </w:t>
            </w:r>
            <w:r w:rsidR="00FB75FB" w:rsidRPr="00183BCA">
              <w:rPr>
                <w:rStyle w:val="Numrodepage"/>
                <w:rFonts w:ascii="Calibri" w:hAnsi="Calibri" w:cs="Calibri"/>
                <w:color w:val="1A1718"/>
                <w:u w:color="1A1718"/>
              </w:rPr>
              <w:t xml:space="preserve">au lieu du </w:t>
            </w:r>
            <w:r w:rsidRPr="00183BCA">
              <w:rPr>
                <w:rStyle w:val="Numrodepage"/>
                <w:rFonts w:ascii="Calibri" w:hAnsi="Calibri" w:cs="Calibri"/>
                <w:color w:val="1A1718"/>
                <w:u w:color="1A1718"/>
              </w:rPr>
              <w:t xml:space="preserve">tableaux </w:t>
            </w:r>
            <w:r w:rsidR="005E07BA" w:rsidRPr="00183BCA">
              <w:rPr>
                <w:rStyle w:val="Numrodepage"/>
                <w:rFonts w:ascii="Calibri" w:hAnsi="Calibri" w:cs="Calibri"/>
                <w:color w:val="1A1718"/>
                <w:u w:color="1A1718"/>
              </w:rPr>
              <w:t>V</w:t>
            </w:r>
            <w:r w:rsidR="005E07BA" w:rsidRPr="00396B12">
              <w:rPr>
                <w:rStyle w:val="Numrodepage"/>
                <w:rFonts w:ascii="Calibri" w:hAnsi="Calibri" w:cs="Calibri"/>
                <w:color w:val="1A1718"/>
                <w:u w:color="1A1718"/>
              </w:rPr>
              <w:t>2</w:t>
            </w:r>
          </w:p>
        </w:tc>
      </w:tr>
    </w:tbl>
    <w:p w14:paraId="1A8EA5BC" w14:textId="57A62EE6" w:rsidR="00183282" w:rsidRPr="00201020" w:rsidRDefault="00183282" w:rsidP="00B738A0">
      <w:pPr>
        <w:pStyle w:val="ProgrammeCorpstexte"/>
        <w:spacing w:after="120" w:line="240" w:lineRule="auto"/>
        <w:rPr>
          <w:rFonts w:ascii="Calibri" w:hAnsi="Calibri" w:cs="Calibri"/>
          <w:lang w:val="fr-CA"/>
        </w:rPr>
      </w:pPr>
      <w:r w:rsidRPr="00201020">
        <w:rPr>
          <w:rFonts w:ascii="Calibri" w:hAnsi="Calibri" w:cs="Calibri"/>
          <w:lang w:val="fr-CA"/>
        </w:rPr>
        <w:t>L</w:t>
      </w:r>
      <w:r w:rsidR="003C19F3">
        <w:rPr>
          <w:rFonts w:ascii="Calibri" w:hAnsi="Calibri" w:cs="Calibri"/>
          <w:lang w:val="fr-CA"/>
        </w:rPr>
        <w:t>e tableau V1 de l</w:t>
      </w:r>
      <w:r w:rsidR="00396B12">
        <w:rPr>
          <w:rFonts w:ascii="Calibri" w:hAnsi="Calibri" w:cs="Calibri"/>
          <w:lang w:val="fr-CA"/>
        </w:rPr>
        <w:t>’</w:t>
      </w:r>
      <w:r w:rsidRPr="00201020">
        <w:rPr>
          <w:rFonts w:ascii="Calibri" w:hAnsi="Calibri" w:cs="Calibri"/>
          <w:lang w:val="fr-CA"/>
        </w:rPr>
        <w:t>annexe V de</w:t>
      </w:r>
      <w:r w:rsidR="00C9380E" w:rsidRPr="00201020">
        <w:rPr>
          <w:rFonts w:ascii="Calibri" w:hAnsi="Calibri" w:cs="Calibri"/>
          <w:lang w:val="fr-CA"/>
        </w:rPr>
        <w:t xml:space="preserve"> la norme</w:t>
      </w:r>
      <w:r w:rsidRPr="00201020">
        <w:rPr>
          <w:rFonts w:ascii="Calibri" w:hAnsi="Calibri" w:cs="Calibri"/>
          <w:lang w:val="fr-CA"/>
        </w:rPr>
        <w:t xml:space="preserve"> CSA</w:t>
      </w:r>
      <w:r w:rsidR="0085712C" w:rsidRPr="00201020">
        <w:rPr>
          <w:rFonts w:ascii="Calibri" w:hAnsi="Calibri" w:cs="Calibri"/>
          <w:lang w:val="fr-CA"/>
        </w:rPr>
        <w:t> </w:t>
      </w:r>
      <w:r w:rsidRPr="00201020">
        <w:rPr>
          <w:rFonts w:ascii="Calibri" w:hAnsi="Calibri" w:cs="Calibri"/>
          <w:lang w:val="fr-CA"/>
        </w:rPr>
        <w:t>Z462 permet d</w:t>
      </w:r>
      <w:r w:rsidR="00D10F19" w:rsidRPr="00201020">
        <w:rPr>
          <w:rFonts w:ascii="Calibri" w:hAnsi="Calibri" w:cs="Calibri"/>
          <w:lang w:val="fr-CA"/>
        </w:rPr>
        <w:t>’</w:t>
      </w:r>
      <w:r w:rsidR="009E0CEE" w:rsidRPr="00201020">
        <w:rPr>
          <w:rFonts w:ascii="Calibri" w:hAnsi="Calibri" w:cs="Calibri"/>
          <w:lang w:val="fr-CA"/>
        </w:rPr>
        <w:t>obtenir des informations de périmètre d</w:t>
      </w:r>
      <w:r w:rsidR="00D10F19" w:rsidRPr="00201020">
        <w:rPr>
          <w:rFonts w:ascii="Calibri" w:hAnsi="Calibri" w:cs="Calibri"/>
          <w:lang w:val="fr-CA"/>
        </w:rPr>
        <w:t>’</w:t>
      </w:r>
      <w:r w:rsidR="009E0CEE" w:rsidRPr="00201020">
        <w:rPr>
          <w:rFonts w:ascii="Calibri" w:hAnsi="Calibri" w:cs="Calibri"/>
          <w:lang w:val="fr-CA"/>
        </w:rPr>
        <w:t>éclat d</w:t>
      </w:r>
      <w:r w:rsidR="00D10F19" w:rsidRPr="00201020">
        <w:rPr>
          <w:rFonts w:ascii="Calibri" w:hAnsi="Calibri" w:cs="Calibri"/>
          <w:lang w:val="fr-CA"/>
        </w:rPr>
        <w:t>’</w:t>
      </w:r>
      <w:r w:rsidR="009E0CEE" w:rsidRPr="00201020">
        <w:rPr>
          <w:rFonts w:ascii="Calibri" w:hAnsi="Calibri" w:cs="Calibri"/>
          <w:lang w:val="fr-CA"/>
        </w:rPr>
        <w:t>arc et d</w:t>
      </w:r>
      <w:r w:rsidR="00AE320A" w:rsidRPr="00201020">
        <w:rPr>
          <w:rFonts w:ascii="Calibri" w:hAnsi="Calibri" w:cs="Calibri"/>
          <w:lang w:val="fr-CA"/>
        </w:rPr>
        <w:t>’équipement de</w:t>
      </w:r>
      <w:r w:rsidR="009E0CEE" w:rsidRPr="00201020">
        <w:rPr>
          <w:rFonts w:ascii="Calibri" w:hAnsi="Calibri" w:cs="Calibri"/>
          <w:lang w:val="fr-CA"/>
        </w:rPr>
        <w:t xml:space="preserve"> protection individuel</w:t>
      </w:r>
      <w:r w:rsidR="004C5933">
        <w:rPr>
          <w:rFonts w:ascii="Calibri" w:hAnsi="Calibri" w:cs="Calibri"/>
          <w:lang w:val="fr-CA"/>
        </w:rPr>
        <w:t xml:space="preserve"> (EPI)</w:t>
      </w:r>
      <w:r w:rsidR="001C4016" w:rsidRPr="00201020">
        <w:rPr>
          <w:rFonts w:ascii="Calibri" w:hAnsi="Calibri" w:cs="Calibri"/>
          <w:lang w:val="fr-CA"/>
        </w:rPr>
        <w:t>,</w:t>
      </w:r>
      <w:r w:rsidR="009E0CEE" w:rsidRPr="00201020">
        <w:rPr>
          <w:rFonts w:ascii="Calibri" w:hAnsi="Calibri" w:cs="Calibri"/>
          <w:lang w:val="fr-CA"/>
        </w:rPr>
        <w:t xml:space="preserve"> mais avec un facteur de sécurité plus grand. Les résultats sont basés sur la capacité du transformateur en amont de l</w:t>
      </w:r>
      <w:r w:rsidR="00D10F19" w:rsidRPr="00201020">
        <w:rPr>
          <w:rFonts w:ascii="Calibri" w:hAnsi="Calibri" w:cs="Calibri"/>
          <w:lang w:val="fr-CA"/>
        </w:rPr>
        <w:t>’</w:t>
      </w:r>
      <w:r w:rsidR="009E0CEE" w:rsidRPr="00201020">
        <w:rPr>
          <w:rFonts w:ascii="Calibri" w:hAnsi="Calibri" w:cs="Calibri"/>
          <w:lang w:val="fr-CA"/>
        </w:rPr>
        <w:t>appareillage ou de ses protection</w:t>
      </w:r>
      <w:r w:rsidR="001C169B" w:rsidRPr="00201020">
        <w:rPr>
          <w:rFonts w:ascii="Calibri" w:hAnsi="Calibri" w:cs="Calibri"/>
          <w:lang w:val="fr-CA"/>
        </w:rPr>
        <w:t>s</w:t>
      </w:r>
      <w:r w:rsidR="009E0CEE" w:rsidRPr="00201020">
        <w:rPr>
          <w:rFonts w:ascii="Calibri" w:hAnsi="Calibri" w:cs="Calibri"/>
          <w:lang w:val="fr-CA"/>
        </w:rPr>
        <w:t xml:space="preserve"> électriques (fusibles ou disjoncteurs).  </w:t>
      </w:r>
    </w:p>
    <w:p w14:paraId="7D579A1F" w14:textId="5A2F1BDB" w:rsidR="009E0CEE" w:rsidRPr="00201020" w:rsidRDefault="009E0CEE" w:rsidP="00B738A0">
      <w:pPr>
        <w:pStyle w:val="ProgrammeCorpstexte"/>
        <w:spacing w:after="120" w:line="240" w:lineRule="auto"/>
        <w:rPr>
          <w:rFonts w:ascii="Calibri" w:hAnsi="Calibri" w:cs="Calibri"/>
          <w:lang w:val="fr-CA"/>
        </w:rPr>
      </w:pPr>
      <w:r w:rsidRPr="00201020">
        <w:rPr>
          <w:rFonts w:ascii="Calibri" w:hAnsi="Calibri" w:cs="Calibri"/>
          <w:lang w:val="fr-CA"/>
        </w:rPr>
        <w:t>L</w:t>
      </w:r>
      <w:r w:rsidR="00C11655" w:rsidRPr="00201020">
        <w:rPr>
          <w:rFonts w:ascii="Calibri" w:hAnsi="Calibri" w:cs="Calibri"/>
          <w:lang w:val="fr-CA"/>
        </w:rPr>
        <w:t xml:space="preserve">a fiabilité des résultats obtenus dépend </w:t>
      </w:r>
      <w:r w:rsidR="006B0017" w:rsidRPr="00201020">
        <w:rPr>
          <w:rFonts w:ascii="Calibri" w:hAnsi="Calibri" w:cs="Calibri"/>
          <w:lang w:val="fr-CA"/>
        </w:rPr>
        <w:t>du niveau d</w:t>
      </w:r>
      <w:r w:rsidR="00D10F19" w:rsidRPr="00201020">
        <w:rPr>
          <w:rFonts w:ascii="Calibri" w:hAnsi="Calibri" w:cs="Calibri"/>
          <w:lang w:val="fr-CA"/>
        </w:rPr>
        <w:t>’</w:t>
      </w:r>
      <w:r w:rsidR="006B0017" w:rsidRPr="00201020">
        <w:rPr>
          <w:rFonts w:ascii="Calibri" w:hAnsi="Calibri" w:cs="Calibri"/>
          <w:lang w:val="fr-CA"/>
        </w:rPr>
        <w:t xml:space="preserve">entretien et de conformité des installations. </w:t>
      </w:r>
    </w:p>
    <w:p w14:paraId="6ED884A5" w14:textId="20F80064" w:rsidR="00A46E19" w:rsidRPr="00201020" w:rsidRDefault="00557FC9" w:rsidP="00B738A0">
      <w:pPr>
        <w:pStyle w:val="ProgrammeCorpstexte"/>
        <w:spacing w:after="120" w:line="240" w:lineRule="auto"/>
        <w:rPr>
          <w:rFonts w:ascii="Calibri" w:hAnsi="Calibri" w:cs="Calibri"/>
          <w:lang w:val="fr-CA"/>
        </w:rPr>
      </w:pPr>
      <w:r w:rsidRPr="00201020">
        <w:rPr>
          <w:rFonts w:ascii="Calibri" w:hAnsi="Calibri" w:cs="Calibri"/>
          <w:lang w:val="fr-CA"/>
        </w:rPr>
        <w:t>En cas de doute, consulter le département de maintenance.</w:t>
      </w:r>
    </w:p>
    <w:p w14:paraId="0E08BB6C" w14:textId="76855877" w:rsidR="00557FC9" w:rsidRPr="00201020" w:rsidRDefault="00557FC9">
      <w:pPr>
        <w:pBdr>
          <w:top w:val="nil"/>
          <w:left w:val="nil"/>
          <w:bottom w:val="nil"/>
          <w:right w:val="nil"/>
          <w:between w:val="nil"/>
          <w:bar w:val="nil"/>
        </w:pBdr>
        <w:rPr>
          <w:rFonts w:eastAsia="Montserrat" w:cs="Calibri"/>
          <w:color w:val="000000"/>
          <w:bdr w:val="nil"/>
        </w:rPr>
      </w:pPr>
      <w:r w:rsidRPr="00201020">
        <w:rPr>
          <w:rFonts w:eastAsia="Montserrat" w:cs="Calibri"/>
          <w:color w:val="000000"/>
          <w:bdr w:val="nil"/>
        </w:rPr>
        <w:br w:type="page"/>
      </w:r>
    </w:p>
    <w:p w14:paraId="74012EE3" w14:textId="0DE8C0AF" w:rsidR="00A46E19" w:rsidRPr="00736FF2" w:rsidRDefault="00CD7DAC" w:rsidP="00736FF2">
      <w:pPr>
        <w:pBdr>
          <w:top w:val="nil"/>
          <w:left w:val="nil"/>
          <w:bottom w:val="nil"/>
          <w:right w:val="nil"/>
          <w:between w:val="nil"/>
          <w:bar w:val="nil"/>
        </w:pBdr>
        <w:spacing w:before="120" w:after="120"/>
        <w:jc w:val="both"/>
        <w:rPr>
          <w:rFonts w:cs="Calibri"/>
          <w:highlight w:val="lightGray"/>
        </w:rPr>
      </w:pPr>
      <w:r w:rsidRPr="009A663A">
        <w:rPr>
          <w:rFonts w:cs="Calibri"/>
          <w:b/>
          <w:bCs/>
          <w:noProof/>
          <w:highlight w:val="red"/>
        </w:rPr>
        <w:lastRenderedPageBreak/>
        <w:drawing>
          <wp:anchor distT="0" distB="0" distL="114300" distR="114300" simplePos="0" relativeHeight="251658243" behindDoc="0" locked="0" layoutInCell="1" allowOverlap="1" wp14:anchorId="0AD7EF58" wp14:editId="27CC8CAD">
            <wp:simplePos x="0" y="0"/>
            <wp:positionH relativeFrom="margin">
              <wp:align>center</wp:align>
            </wp:positionH>
            <wp:positionV relativeFrom="paragraph">
              <wp:posOffset>485140</wp:posOffset>
            </wp:positionV>
            <wp:extent cx="4547870" cy="3050540"/>
            <wp:effectExtent l="0" t="0" r="508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pace réservé du contenu 7"/>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4547870" cy="3050540"/>
                    </a:xfrm>
                    <a:prstGeom prst="rect">
                      <a:avLst/>
                    </a:prstGeom>
                  </pic:spPr>
                </pic:pic>
              </a:graphicData>
            </a:graphic>
            <wp14:sizeRelH relativeFrom="margin">
              <wp14:pctWidth>0</wp14:pctWidth>
            </wp14:sizeRelH>
            <wp14:sizeRelV relativeFrom="margin">
              <wp14:pctHeight>0</wp14:pctHeight>
            </wp14:sizeRelV>
          </wp:anchor>
        </w:drawing>
      </w:r>
      <w:r w:rsidR="00A46E19" w:rsidRPr="00201020">
        <w:rPr>
          <w:rFonts w:eastAsia="Montserrat" w:cs="Calibri"/>
          <w:color w:val="000000"/>
          <w:bdr w:val="nil"/>
        </w:rPr>
        <w:t xml:space="preserve">La </w:t>
      </w:r>
      <w:r w:rsidR="00A46E19" w:rsidRPr="005326FC">
        <w:rPr>
          <w:rFonts w:eastAsia="Montserrat" w:cs="Calibri"/>
          <w:b/>
          <w:color w:val="000000"/>
          <w:bdr w:val="nil"/>
        </w:rPr>
        <w:t xml:space="preserve">figure </w:t>
      </w:r>
      <w:r w:rsidR="003506C5" w:rsidRPr="005326FC">
        <w:rPr>
          <w:rFonts w:eastAsia="Montserrat" w:cs="Calibri"/>
          <w:b/>
          <w:color w:val="000000"/>
          <w:bdr w:val="nil"/>
        </w:rPr>
        <w:t>B</w:t>
      </w:r>
      <w:r w:rsidR="00A46E19" w:rsidRPr="00201020">
        <w:rPr>
          <w:rFonts w:eastAsia="Montserrat" w:cs="Calibri"/>
          <w:color w:val="000000"/>
          <w:bdr w:val="nil"/>
        </w:rPr>
        <w:t xml:space="preserve"> représente graphiquement les différentes distances de travail sécuritaire en fonction de la position du conducteur.</w:t>
      </w:r>
      <w:r w:rsidR="00A3391D" w:rsidRPr="00201020" w:rsidDel="00A3391D">
        <w:rPr>
          <w:rFonts w:eastAsia="Montserrat" w:cs="Calibri"/>
          <w:color w:val="000000"/>
          <w:bdr w:val="nil"/>
        </w:rPr>
        <w:t xml:space="preserve"> </w:t>
      </w:r>
    </w:p>
    <w:p w14:paraId="7BAA517B" w14:textId="79DB6C9C" w:rsidR="005B5776" w:rsidRPr="00201020" w:rsidRDefault="00AF7E6D" w:rsidP="00CD7DAC">
      <w:pPr>
        <w:pStyle w:val="ProgrammeCorpstexte"/>
        <w:spacing w:before="0" w:line="240" w:lineRule="auto"/>
        <w:jc w:val="center"/>
        <w:rPr>
          <w:rFonts w:ascii="Calibri" w:eastAsia="Montserrat" w:hAnsi="Calibri" w:cs="Calibri"/>
          <w:bdr w:val="nil"/>
        </w:rPr>
      </w:pPr>
      <w:r w:rsidRPr="009A663A">
        <w:rPr>
          <w:rFonts w:ascii="Calibri" w:eastAsia="Montserrat" w:hAnsi="Calibri" w:cs="Calibri"/>
          <w:b/>
          <w:bdr w:val="nil"/>
        </w:rPr>
        <w:t>Figure B</w:t>
      </w:r>
      <w:r w:rsidR="00E14EFA" w:rsidRPr="00201020">
        <w:rPr>
          <w:rFonts w:ascii="Calibri" w:eastAsia="Montserrat" w:hAnsi="Calibri" w:cs="Calibri"/>
          <w:bdr w:val="nil"/>
        </w:rPr>
        <w:t> :</w:t>
      </w:r>
      <w:r w:rsidRPr="00201020">
        <w:rPr>
          <w:rFonts w:ascii="Calibri" w:eastAsia="Montserrat" w:hAnsi="Calibri" w:cs="Calibri"/>
          <w:bdr w:val="nil"/>
        </w:rPr>
        <w:t xml:space="preserve"> </w:t>
      </w:r>
      <w:r w:rsidR="00E14EFA" w:rsidRPr="00201020">
        <w:rPr>
          <w:rFonts w:ascii="Calibri" w:eastAsia="Montserrat" w:hAnsi="Calibri" w:cs="Calibri"/>
          <w:bdr w:val="nil"/>
        </w:rPr>
        <w:t>P</w:t>
      </w:r>
      <w:r w:rsidRPr="00201020">
        <w:rPr>
          <w:rFonts w:ascii="Calibri" w:eastAsia="Montserrat" w:hAnsi="Calibri" w:cs="Calibri"/>
          <w:bdr w:val="nil"/>
        </w:rPr>
        <w:t>érimètres de sécurité</w:t>
      </w:r>
    </w:p>
    <w:p w14:paraId="26459817" w14:textId="4393D1C9" w:rsidR="0009226C" w:rsidRPr="00201020" w:rsidRDefault="00120507" w:rsidP="007B6308">
      <w:pPr>
        <w:pStyle w:val="Style2bassurtitre2"/>
        <w:ind w:left="576" w:hanging="576"/>
        <w:rPr>
          <w:rFonts w:ascii="Calibri" w:hAnsi="Calibri" w:cs="Calibri"/>
        </w:rPr>
      </w:pPr>
      <w:r w:rsidRPr="00201020">
        <w:rPr>
          <w:rFonts w:ascii="Calibri" w:hAnsi="Calibri" w:cs="Calibri"/>
        </w:rPr>
        <w:t>6.</w:t>
      </w:r>
      <w:r w:rsidR="001C3260" w:rsidRPr="00201020">
        <w:rPr>
          <w:rFonts w:ascii="Calibri" w:hAnsi="Calibri" w:cs="Calibri"/>
        </w:rPr>
        <w:t>9</w:t>
      </w:r>
      <w:r w:rsidRPr="00201020">
        <w:rPr>
          <w:rFonts w:ascii="Calibri" w:hAnsi="Calibri" w:cs="Calibri"/>
        </w:rPr>
        <w:tab/>
      </w:r>
      <w:r w:rsidR="003E28C9" w:rsidRPr="00201020">
        <w:rPr>
          <w:rFonts w:ascii="Calibri" w:hAnsi="Calibri" w:cs="Calibri"/>
        </w:rPr>
        <w:t>Autres considérations (</w:t>
      </w:r>
      <w:r w:rsidR="00FA1BA2" w:rsidRPr="00201020">
        <w:rPr>
          <w:rFonts w:ascii="Calibri" w:hAnsi="Calibri" w:cs="Calibri"/>
        </w:rPr>
        <w:t>EPI</w:t>
      </w:r>
      <w:r w:rsidR="003E28C9" w:rsidRPr="00201020">
        <w:rPr>
          <w:rFonts w:ascii="Calibri" w:hAnsi="Calibri" w:cs="Calibri"/>
        </w:rPr>
        <w:t>, accessoires</w:t>
      </w:r>
      <w:r w:rsidR="002448B1" w:rsidRPr="00201020">
        <w:rPr>
          <w:rFonts w:ascii="Calibri" w:hAnsi="Calibri" w:cs="Calibri"/>
        </w:rPr>
        <w:t xml:space="preserve"> et</w:t>
      </w:r>
      <w:r w:rsidR="00A96208" w:rsidRPr="00201020">
        <w:rPr>
          <w:rFonts w:ascii="Calibri" w:hAnsi="Calibri" w:cs="Calibri"/>
        </w:rPr>
        <w:t xml:space="preserve"> instruments)</w:t>
      </w:r>
    </w:p>
    <w:p w14:paraId="50B50399" w14:textId="594E9EC4" w:rsidR="006262E0" w:rsidRPr="00201020" w:rsidRDefault="006262E0" w:rsidP="00EA4866">
      <w:pPr>
        <w:pStyle w:val="Paragraphedeliste"/>
        <w:numPr>
          <w:ilvl w:val="0"/>
          <w:numId w:val="18"/>
        </w:numPr>
        <w:spacing w:before="120" w:after="120" w:line="240" w:lineRule="auto"/>
        <w:ind w:left="720"/>
        <w:jc w:val="both"/>
        <w:rPr>
          <w:rStyle w:val="Numrodepage"/>
          <w:rFonts w:ascii="Calibri" w:hAnsi="Calibri" w:cs="Calibri"/>
          <w:b/>
          <w:smallCaps/>
        </w:rPr>
      </w:pPr>
      <w:r w:rsidRPr="00201020">
        <w:rPr>
          <w:rStyle w:val="Numrodepage"/>
          <w:rFonts w:ascii="Calibri" w:hAnsi="Calibri" w:cs="Calibri"/>
        </w:rPr>
        <w:t xml:space="preserve">Les </w:t>
      </w:r>
      <w:r w:rsidRPr="00201020" w:rsidDel="001C169B">
        <w:rPr>
          <w:rStyle w:val="Numrodepage"/>
          <w:rFonts w:ascii="Calibri" w:hAnsi="Calibri" w:cs="Calibri"/>
        </w:rPr>
        <w:t>E</w:t>
      </w:r>
      <w:r w:rsidRPr="00201020">
        <w:rPr>
          <w:rStyle w:val="Numrodepage"/>
          <w:rFonts w:ascii="Calibri" w:hAnsi="Calibri" w:cs="Calibri"/>
        </w:rPr>
        <w:t>PI doivent être achetés en fonction des caractéristiques sélectionnées</w:t>
      </w:r>
      <w:r w:rsidR="00824A54" w:rsidRPr="00201020">
        <w:rPr>
          <w:rStyle w:val="Numrodepage"/>
          <w:rFonts w:ascii="Calibri" w:hAnsi="Calibri" w:cs="Calibri"/>
        </w:rPr>
        <w:t xml:space="preserve"> ou </w:t>
      </w:r>
      <w:r w:rsidRPr="00201020">
        <w:rPr>
          <w:rStyle w:val="Numrodepage"/>
          <w:rFonts w:ascii="Calibri" w:hAnsi="Calibri" w:cs="Calibri"/>
        </w:rPr>
        <w:t>défini</w:t>
      </w:r>
      <w:r w:rsidR="00824A54" w:rsidRPr="00201020">
        <w:rPr>
          <w:rStyle w:val="Numrodepage"/>
          <w:rFonts w:ascii="Calibri" w:hAnsi="Calibri" w:cs="Calibri"/>
        </w:rPr>
        <w:t>es</w:t>
      </w:r>
      <w:r w:rsidRPr="00201020">
        <w:rPr>
          <w:rStyle w:val="Numrodepage"/>
          <w:rFonts w:ascii="Calibri" w:hAnsi="Calibri" w:cs="Calibri"/>
        </w:rPr>
        <w:t xml:space="preserve"> par le </w:t>
      </w:r>
      <w:r w:rsidR="00824A54" w:rsidRPr="00201020">
        <w:rPr>
          <w:rStyle w:val="Numrodepage"/>
          <w:rFonts w:ascii="Calibri" w:hAnsi="Calibri" w:cs="Calibri"/>
        </w:rPr>
        <w:t>c</w:t>
      </w:r>
      <w:r w:rsidR="00AA33CA" w:rsidRPr="00201020">
        <w:rPr>
          <w:rStyle w:val="Numrodepage"/>
          <w:rFonts w:ascii="Calibri" w:hAnsi="Calibri" w:cs="Calibri"/>
        </w:rPr>
        <w:t xml:space="preserve">omité SST </w:t>
      </w:r>
      <w:r w:rsidRPr="00201020">
        <w:rPr>
          <w:rStyle w:val="Numrodepage"/>
          <w:rFonts w:ascii="Calibri" w:hAnsi="Calibri" w:cs="Calibri"/>
        </w:rPr>
        <w:t xml:space="preserve">et </w:t>
      </w:r>
      <w:r w:rsidR="00ED7A48" w:rsidRPr="00201020">
        <w:rPr>
          <w:rStyle w:val="Numrodepage"/>
          <w:rFonts w:ascii="Calibri" w:hAnsi="Calibri" w:cs="Calibri"/>
        </w:rPr>
        <w:t xml:space="preserve">ils doivent </w:t>
      </w:r>
      <w:r w:rsidRPr="00201020">
        <w:rPr>
          <w:rStyle w:val="Numrodepage"/>
          <w:rFonts w:ascii="Calibri" w:hAnsi="Calibri" w:cs="Calibri"/>
        </w:rPr>
        <w:t>respecter les exigences normatives.</w:t>
      </w:r>
    </w:p>
    <w:p w14:paraId="3CA90E90" w14:textId="5C259FBA" w:rsidR="00A96208" w:rsidRPr="00201020" w:rsidRDefault="00ED7A48" w:rsidP="00EA4866">
      <w:pPr>
        <w:pStyle w:val="Paragraphedeliste"/>
        <w:numPr>
          <w:ilvl w:val="0"/>
          <w:numId w:val="18"/>
        </w:numPr>
        <w:spacing w:before="120" w:after="120" w:line="240" w:lineRule="auto"/>
        <w:ind w:left="720"/>
        <w:jc w:val="both"/>
        <w:rPr>
          <w:rStyle w:val="Numrodepage"/>
          <w:rFonts w:ascii="Calibri" w:hAnsi="Calibri" w:cs="Calibri"/>
          <w:b/>
          <w:smallCaps/>
        </w:rPr>
      </w:pPr>
      <w:r w:rsidRPr="00201020">
        <w:rPr>
          <w:rStyle w:val="Numrodepage"/>
          <w:rFonts w:ascii="Calibri" w:hAnsi="Calibri" w:cs="Calibri"/>
        </w:rPr>
        <w:t>Il faut inspecter t</w:t>
      </w:r>
      <w:r w:rsidR="006262E0" w:rsidRPr="00201020">
        <w:rPr>
          <w:rStyle w:val="Numrodepage"/>
          <w:rFonts w:ascii="Calibri" w:hAnsi="Calibri" w:cs="Calibri"/>
        </w:rPr>
        <w:t>ous les équipements et appareils de mesure avant chaque utilisation pour s</w:t>
      </w:r>
      <w:r w:rsidR="00D10F19" w:rsidRPr="00201020">
        <w:rPr>
          <w:rStyle w:val="Numrodepage"/>
          <w:rFonts w:ascii="Calibri" w:hAnsi="Calibri" w:cs="Calibri"/>
        </w:rPr>
        <w:t>’</w:t>
      </w:r>
      <w:r w:rsidR="006262E0" w:rsidRPr="00201020">
        <w:rPr>
          <w:rStyle w:val="Numrodepage"/>
          <w:rFonts w:ascii="Calibri" w:hAnsi="Calibri" w:cs="Calibri"/>
        </w:rPr>
        <w:t xml:space="preserve">assurer </w:t>
      </w:r>
      <w:r w:rsidR="001C169B" w:rsidRPr="00201020">
        <w:rPr>
          <w:rStyle w:val="Numrodepage"/>
          <w:rFonts w:ascii="Calibri" w:hAnsi="Calibri" w:cs="Calibri"/>
        </w:rPr>
        <w:t>qu</w:t>
      </w:r>
      <w:r w:rsidR="00824A54" w:rsidRPr="00201020">
        <w:rPr>
          <w:rStyle w:val="Numrodepage"/>
          <w:rFonts w:ascii="Calibri" w:hAnsi="Calibri" w:cs="Calibri"/>
        </w:rPr>
        <w:t>’</w:t>
      </w:r>
      <w:r w:rsidR="001C169B" w:rsidRPr="00201020">
        <w:rPr>
          <w:rStyle w:val="Numrodepage"/>
          <w:rFonts w:ascii="Calibri" w:hAnsi="Calibri" w:cs="Calibri"/>
        </w:rPr>
        <w:t>ils sont en</w:t>
      </w:r>
      <w:r w:rsidR="006262E0" w:rsidRPr="00201020">
        <w:rPr>
          <w:rStyle w:val="Numrodepage"/>
          <w:rFonts w:ascii="Calibri" w:hAnsi="Calibri" w:cs="Calibri"/>
        </w:rPr>
        <w:t xml:space="preserve"> bon état</w:t>
      </w:r>
      <w:r w:rsidR="001C169B" w:rsidRPr="00201020">
        <w:rPr>
          <w:rStyle w:val="Numrodepage"/>
          <w:rFonts w:ascii="Calibri" w:hAnsi="Calibri" w:cs="Calibri"/>
        </w:rPr>
        <w:t>. Ils doivent être</w:t>
      </w:r>
      <w:r w:rsidR="006262E0" w:rsidRPr="00201020">
        <w:rPr>
          <w:rStyle w:val="Numrodepage"/>
          <w:rFonts w:ascii="Calibri" w:hAnsi="Calibri" w:cs="Calibri"/>
        </w:rPr>
        <w:t xml:space="preserve"> entretenu</w:t>
      </w:r>
      <w:r w:rsidR="001C169B" w:rsidRPr="00201020">
        <w:rPr>
          <w:rStyle w:val="Numrodepage"/>
          <w:rFonts w:ascii="Calibri" w:hAnsi="Calibri" w:cs="Calibri"/>
        </w:rPr>
        <w:t>s</w:t>
      </w:r>
      <w:r w:rsidR="006262E0" w:rsidRPr="00201020">
        <w:rPr>
          <w:rStyle w:val="Numrodepage"/>
          <w:rFonts w:ascii="Calibri" w:hAnsi="Calibri" w:cs="Calibri"/>
        </w:rPr>
        <w:t xml:space="preserve"> et inspectés à une fréquence adéquate</w:t>
      </w:r>
      <w:r w:rsidR="001C169B" w:rsidRPr="00201020">
        <w:rPr>
          <w:rStyle w:val="Numrodepage"/>
          <w:rFonts w:ascii="Calibri" w:hAnsi="Calibri" w:cs="Calibri"/>
        </w:rPr>
        <w:t>,</w:t>
      </w:r>
      <w:r w:rsidR="006262E0" w:rsidRPr="00201020">
        <w:rPr>
          <w:rStyle w:val="Numrodepage"/>
          <w:rFonts w:ascii="Calibri" w:hAnsi="Calibri" w:cs="Calibri"/>
        </w:rPr>
        <w:t xml:space="preserve"> selon </w:t>
      </w:r>
      <w:r w:rsidR="006D2D7D" w:rsidRPr="00201020">
        <w:rPr>
          <w:rStyle w:val="Numrodepage"/>
          <w:rFonts w:ascii="Calibri" w:hAnsi="Calibri" w:cs="Calibri"/>
        </w:rPr>
        <w:t xml:space="preserve">les exigences du </w:t>
      </w:r>
      <w:r w:rsidR="006262E0" w:rsidRPr="00201020">
        <w:rPr>
          <w:rStyle w:val="Numrodepage"/>
          <w:rFonts w:ascii="Calibri" w:hAnsi="Calibri" w:cs="Calibri"/>
        </w:rPr>
        <w:t>fabricant et les normes. Un équipement mal entretenu ou en mauvais état ne doit pas être utilisé.</w:t>
      </w:r>
    </w:p>
    <w:p w14:paraId="3681622D" w14:textId="45FFB1AB" w:rsidR="00F96496" w:rsidRPr="00201020" w:rsidRDefault="00A96208" w:rsidP="00EA4866">
      <w:pPr>
        <w:pStyle w:val="Paragraphedeliste"/>
        <w:numPr>
          <w:ilvl w:val="0"/>
          <w:numId w:val="18"/>
        </w:numPr>
        <w:pBdr>
          <w:top w:val="nil"/>
          <w:left w:val="nil"/>
          <w:bottom w:val="nil"/>
          <w:right w:val="nil"/>
          <w:between w:val="nil"/>
          <w:bar w:val="nil"/>
        </w:pBdr>
        <w:spacing w:before="120" w:after="120" w:line="240" w:lineRule="auto"/>
        <w:ind w:left="720"/>
        <w:jc w:val="both"/>
        <w:rPr>
          <w:rFonts w:ascii="Calibri" w:eastAsia="Montserrat" w:hAnsi="Calibri" w:cs="Calibri"/>
          <w:color w:val="000000"/>
          <w:bdr w:val="nil"/>
        </w:rPr>
      </w:pPr>
      <w:r w:rsidRPr="00201020">
        <w:rPr>
          <w:rFonts w:ascii="Calibri" w:hAnsi="Calibri" w:cs="Calibri"/>
        </w:rPr>
        <w:t>A</w:t>
      </w:r>
      <w:r w:rsidR="005F261B" w:rsidRPr="00201020">
        <w:rPr>
          <w:rFonts w:ascii="Calibri" w:hAnsi="Calibri" w:cs="Calibri"/>
        </w:rPr>
        <w:t xml:space="preserve">ucun bijou </w:t>
      </w:r>
      <w:r w:rsidR="006D2D7D" w:rsidRPr="00201020">
        <w:rPr>
          <w:rFonts w:ascii="Calibri" w:hAnsi="Calibri" w:cs="Calibri"/>
        </w:rPr>
        <w:t xml:space="preserve">ni aucun </w:t>
      </w:r>
      <w:r w:rsidR="005F261B" w:rsidRPr="00201020">
        <w:rPr>
          <w:rFonts w:ascii="Calibri" w:hAnsi="Calibri" w:cs="Calibri"/>
        </w:rPr>
        <w:t xml:space="preserve">autre accessoire conducteur ne doit </w:t>
      </w:r>
      <w:r w:rsidR="00FE337E" w:rsidRPr="00201020">
        <w:rPr>
          <w:rFonts w:ascii="Calibri" w:hAnsi="Calibri" w:cs="Calibri"/>
        </w:rPr>
        <w:t>être</w:t>
      </w:r>
      <w:r w:rsidR="005F261B" w:rsidRPr="00201020">
        <w:rPr>
          <w:rFonts w:ascii="Calibri" w:hAnsi="Calibri" w:cs="Calibri"/>
        </w:rPr>
        <w:t xml:space="preserve"> porté. </w:t>
      </w:r>
    </w:p>
    <w:p w14:paraId="054B6569" w14:textId="18C8FABC" w:rsidR="00F92078" w:rsidRPr="00201020" w:rsidRDefault="00F92078" w:rsidP="00EA4866">
      <w:pPr>
        <w:pStyle w:val="Paragraphedeliste"/>
        <w:numPr>
          <w:ilvl w:val="0"/>
          <w:numId w:val="18"/>
        </w:numPr>
        <w:pBdr>
          <w:top w:val="nil"/>
          <w:left w:val="nil"/>
          <w:bottom w:val="nil"/>
          <w:right w:val="nil"/>
          <w:between w:val="nil"/>
          <w:bar w:val="nil"/>
        </w:pBdr>
        <w:spacing w:before="120" w:after="120" w:line="240" w:lineRule="auto"/>
        <w:ind w:left="720"/>
        <w:jc w:val="both"/>
        <w:rPr>
          <w:rFonts w:ascii="Calibri" w:hAnsi="Calibri" w:cs="Calibri"/>
        </w:rPr>
      </w:pPr>
      <w:r w:rsidRPr="00201020">
        <w:rPr>
          <w:rFonts w:ascii="Calibri" w:hAnsi="Calibri" w:cs="Calibri"/>
        </w:rPr>
        <w:t>Les lunettes de sécurité doivent être non conductrices</w:t>
      </w:r>
      <w:r w:rsidR="00A20F58" w:rsidRPr="00201020">
        <w:rPr>
          <w:rFonts w:ascii="Calibri" w:hAnsi="Calibri" w:cs="Calibri"/>
        </w:rPr>
        <w:t>.</w:t>
      </w:r>
      <w:r w:rsidRPr="00201020">
        <w:rPr>
          <w:rFonts w:ascii="Calibri" w:hAnsi="Calibri" w:cs="Calibri"/>
        </w:rPr>
        <w:t xml:space="preserve"> </w:t>
      </w:r>
    </w:p>
    <w:p w14:paraId="387E2125" w14:textId="1FA87B5B" w:rsidR="00F92078" w:rsidRPr="00201020" w:rsidRDefault="00307204" w:rsidP="00EA4866">
      <w:pPr>
        <w:pStyle w:val="Paragraphedeliste"/>
        <w:numPr>
          <w:ilvl w:val="0"/>
          <w:numId w:val="18"/>
        </w:numPr>
        <w:pBdr>
          <w:top w:val="nil"/>
          <w:left w:val="nil"/>
          <w:bottom w:val="nil"/>
          <w:right w:val="nil"/>
          <w:between w:val="nil"/>
          <w:bar w:val="nil"/>
        </w:pBdr>
        <w:spacing w:before="120" w:after="120" w:line="240" w:lineRule="auto"/>
        <w:ind w:left="720"/>
        <w:jc w:val="both"/>
        <w:rPr>
          <w:rFonts w:ascii="Calibri" w:hAnsi="Calibri" w:cs="Calibri"/>
        </w:rPr>
      </w:pPr>
      <w:r w:rsidRPr="00201020">
        <w:rPr>
          <w:rFonts w:ascii="Calibri" w:hAnsi="Calibri" w:cs="Calibri"/>
        </w:rPr>
        <w:t>Il faut d</w:t>
      </w:r>
      <w:r w:rsidR="00F92078" w:rsidRPr="00201020">
        <w:rPr>
          <w:rFonts w:ascii="Calibri" w:hAnsi="Calibri" w:cs="Calibri"/>
        </w:rPr>
        <w:t>es chaussures de sécurité</w:t>
      </w:r>
      <w:r w:rsidR="00F92078" w:rsidRPr="00201020">
        <w:rPr>
          <w:rStyle w:val="Appelnotedebasdep"/>
          <w:rFonts w:ascii="Calibri" w:hAnsi="Calibri" w:cs="Calibri"/>
        </w:rPr>
        <w:footnoteReference w:id="9"/>
      </w:r>
      <w:r w:rsidR="00F92078" w:rsidRPr="00201020">
        <w:rPr>
          <w:rFonts w:ascii="Calibri" w:hAnsi="Calibri" w:cs="Calibri"/>
        </w:rPr>
        <w:t xml:space="preserve"> à semelle isolante </w:t>
      </w:r>
      <w:r w:rsidR="00B8439D" w:rsidRPr="00201020">
        <w:rPr>
          <w:rFonts w:ascii="Calibri" w:hAnsi="Calibri" w:cs="Calibri"/>
        </w:rPr>
        <w:t xml:space="preserve">marquées </w:t>
      </w:r>
      <w:r w:rsidR="00F92078" w:rsidRPr="00201020">
        <w:rPr>
          <w:rFonts w:ascii="Calibri" w:hAnsi="Calibri" w:cs="Calibri"/>
        </w:rPr>
        <w:t xml:space="preserve">par un rectangle blanc et la lettre oméga (en orange) : </w:t>
      </w:r>
      <w:r w:rsidR="00F92078" w:rsidRPr="00201020">
        <w:rPr>
          <w:rFonts w:ascii="Calibri" w:hAnsi="Calibri" w:cs="Calibri"/>
          <w:noProof/>
          <w:position w:val="-6"/>
        </w:rPr>
        <w:drawing>
          <wp:inline distT="0" distB="0" distL="0" distR="0" wp14:anchorId="3C4A85C8" wp14:editId="5551563E">
            <wp:extent cx="207294" cy="1841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21" t="6788" b="9430"/>
                    <a:stretch/>
                  </pic:blipFill>
                  <pic:spPr bwMode="auto">
                    <a:xfrm>
                      <a:off x="0" y="0"/>
                      <a:ext cx="207294" cy="184150"/>
                    </a:xfrm>
                    <a:prstGeom prst="rect">
                      <a:avLst/>
                    </a:prstGeom>
                    <a:ln>
                      <a:noFill/>
                    </a:ln>
                    <a:extLst>
                      <a:ext uri="{53640926-AAD7-44D8-BBD7-CCE9431645EC}">
                        <a14:shadowObscured xmlns:a14="http://schemas.microsoft.com/office/drawing/2010/main"/>
                      </a:ext>
                    </a:extLst>
                  </pic:spPr>
                </pic:pic>
              </a:graphicData>
            </a:graphic>
          </wp:inline>
        </w:drawing>
      </w:r>
      <w:r w:rsidR="00A96208" w:rsidRPr="00201020">
        <w:rPr>
          <w:rFonts w:ascii="Calibri" w:hAnsi="Calibri" w:cs="Calibri"/>
        </w:rPr>
        <w:t xml:space="preserve">. Les chaussures en </w:t>
      </w:r>
      <w:r w:rsidR="00E4170A" w:rsidRPr="00201020">
        <w:rPr>
          <w:rFonts w:ascii="Calibri" w:hAnsi="Calibri" w:cs="Calibri"/>
        </w:rPr>
        <w:t>cuir sont requises</w:t>
      </w:r>
      <w:r w:rsidR="00E40E6A" w:rsidRPr="00201020">
        <w:rPr>
          <w:rFonts w:ascii="Calibri" w:hAnsi="Calibri" w:cs="Calibri"/>
        </w:rPr>
        <w:t>.</w:t>
      </w:r>
    </w:p>
    <w:p w14:paraId="59CA6487" w14:textId="3714AE40" w:rsidR="00F92078" w:rsidRPr="00201020" w:rsidRDefault="00F92078" w:rsidP="00EA4866">
      <w:pPr>
        <w:pStyle w:val="ProgrammeCorpstexte"/>
        <w:numPr>
          <w:ilvl w:val="0"/>
          <w:numId w:val="18"/>
        </w:numPr>
        <w:spacing w:after="120" w:line="240" w:lineRule="auto"/>
        <w:ind w:left="720"/>
        <w:contextualSpacing/>
        <w:rPr>
          <w:rFonts w:ascii="Calibri" w:hAnsi="Calibri" w:cs="Calibri"/>
          <w:lang w:val="fr-CA"/>
        </w:rPr>
      </w:pPr>
      <w:r w:rsidRPr="00201020">
        <w:rPr>
          <w:rFonts w:ascii="Calibri" w:hAnsi="Calibri" w:cs="Calibri"/>
          <w:lang w:val="fr-CA"/>
        </w:rPr>
        <w:t>Les casques</w:t>
      </w:r>
      <w:r w:rsidRPr="00201020">
        <w:rPr>
          <w:rStyle w:val="Appelnotedebasdep"/>
          <w:rFonts w:ascii="Calibri" w:hAnsi="Calibri" w:cs="Calibri"/>
          <w:lang w:val="fr-CA"/>
        </w:rPr>
        <w:footnoteReference w:id="10"/>
      </w:r>
      <w:r w:rsidR="00307204" w:rsidRPr="00201020">
        <w:rPr>
          <w:rFonts w:ascii="Calibri" w:hAnsi="Calibri" w:cs="Calibri"/>
          <w:lang w:val="fr-CA"/>
        </w:rPr>
        <w:t xml:space="preserve"> </w:t>
      </w:r>
      <w:r w:rsidRPr="00201020">
        <w:rPr>
          <w:rFonts w:ascii="Calibri" w:hAnsi="Calibri" w:cs="Calibri"/>
          <w:lang w:val="fr-CA"/>
        </w:rPr>
        <w:t>doivent être de classe E (courant nominal de 20</w:t>
      </w:r>
      <w:r w:rsidR="0085712C" w:rsidRPr="00201020">
        <w:rPr>
          <w:rFonts w:ascii="Calibri" w:hAnsi="Calibri" w:cs="Calibri"/>
          <w:lang w:val="fr-CA"/>
        </w:rPr>
        <w:t> </w:t>
      </w:r>
      <w:r w:rsidRPr="00201020">
        <w:rPr>
          <w:rFonts w:ascii="Calibri" w:hAnsi="Calibri" w:cs="Calibri"/>
          <w:lang w:val="fr-CA"/>
        </w:rPr>
        <w:t>000</w:t>
      </w:r>
      <w:r w:rsidR="0085712C" w:rsidRPr="00201020">
        <w:rPr>
          <w:rFonts w:ascii="Calibri" w:hAnsi="Calibri" w:cs="Calibri"/>
          <w:lang w:val="fr-CA"/>
        </w:rPr>
        <w:t> </w:t>
      </w:r>
      <w:r w:rsidRPr="00201020">
        <w:rPr>
          <w:rFonts w:ascii="Calibri" w:hAnsi="Calibri" w:cs="Calibri"/>
          <w:lang w:val="fr-CA"/>
        </w:rPr>
        <w:t>V) ou G (courant nominal de 2200</w:t>
      </w:r>
      <w:r w:rsidR="0085712C" w:rsidRPr="00201020">
        <w:rPr>
          <w:rFonts w:ascii="Calibri" w:hAnsi="Calibri" w:cs="Calibri"/>
          <w:lang w:val="fr-CA"/>
        </w:rPr>
        <w:t> </w:t>
      </w:r>
      <w:r w:rsidRPr="00201020">
        <w:rPr>
          <w:rFonts w:ascii="Calibri" w:hAnsi="Calibri" w:cs="Calibri"/>
          <w:lang w:val="fr-CA"/>
        </w:rPr>
        <w:t>V).</w:t>
      </w:r>
    </w:p>
    <w:p w14:paraId="447F71F3" w14:textId="59C611B1" w:rsidR="00F92078" w:rsidRPr="00201020" w:rsidRDefault="00F92078" w:rsidP="00EA4866">
      <w:pPr>
        <w:pStyle w:val="ProgrammeCorpstexte"/>
        <w:numPr>
          <w:ilvl w:val="0"/>
          <w:numId w:val="18"/>
        </w:numPr>
        <w:spacing w:after="120" w:line="240" w:lineRule="auto"/>
        <w:ind w:left="720"/>
        <w:contextualSpacing/>
        <w:rPr>
          <w:rFonts w:ascii="Calibri" w:hAnsi="Calibri" w:cs="Calibri"/>
          <w:lang w:val="fr-CA"/>
        </w:rPr>
      </w:pPr>
      <w:r w:rsidRPr="00201020">
        <w:rPr>
          <w:rFonts w:ascii="Calibri" w:hAnsi="Calibri" w:cs="Calibri"/>
          <w:lang w:val="fr-CA"/>
        </w:rPr>
        <w:t xml:space="preserve">Les gants isolants doivent respecter la classe déterminée </w:t>
      </w:r>
      <w:r w:rsidR="006D2D7D" w:rsidRPr="00201020">
        <w:rPr>
          <w:rFonts w:ascii="Calibri" w:hAnsi="Calibri" w:cs="Calibri"/>
          <w:lang w:val="fr-CA"/>
        </w:rPr>
        <w:t xml:space="preserve">dans </w:t>
      </w:r>
      <w:r w:rsidRPr="00201020">
        <w:rPr>
          <w:rFonts w:ascii="Calibri" w:hAnsi="Calibri" w:cs="Calibri"/>
          <w:lang w:val="fr-CA"/>
        </w:rPr>
        <w:t>le tableau</w:t>
      </w:r>
      <w:r w:rsidR="0085712C" w:rsidRPr="00201020">
        <w:rPr>
          <w:rFonts w:ascii="Calibri" w:hAnsi="Calibri" w:cs="Calibri"/>
          <w:lang w:val="fr-CA"/>
        </w:rPr>
        <w:t> </w:t>
      </w:r>
      <w:r w:rsidR="00D9447F">
        <w:rPr>
          <w:rFonts w:ascii="Calibri" w:hAnsi="Calibri" w:cs="Calibri"/>
          <w:lang w:val="fr-CA"/>
        </w:rPr>
        <w:t>3B</w:t>
      </w:r>
      <w:r w:rsidR="00D9447F" w:rsidRPr="00201020">
        <w:rPr>
          <w:rFonts w:ascii="Calibri" w:hAnsi="Calibri" w:cs="Calibri"/>
          <w:lang w:val="fr-CA"/>
        </w:rPr>
        <w:t xml:space="preserve"> </w:t>
      </w:r>
      <w:r w:rsidR="009636CF" w:rsidRPr="00201020">
        <w:rPr>
          <w:rFonts w:ascii="Calibri" w:hAnsi="Calibri" w:cs="Calibri"/>
          <w:lang w:val="fr-CA"/>
        </w:rPr>
        <w:t>de la norme</w:t>
      </w:r>
      <w:r w:rsidRPr="00201020">
        <w:rPr>
          <w:rFonts w:ascii="Calibri" w:hAnsi="Calibri" w:cs="Calibri"/>
          <w:lang w:val="fr-CA"/>
        </w:rPr>
        <w:t>.</w:t>
      </w:r>
      <w:r w:rsidR="005E28F6" w:rsidRPr="00201020">
        <w:rPr>
          <w:rFonts w:ascii="Calibri" w:hAnsi="Calibri" w:cs="Calibri"/>
          <w:lang w:val="fr-CA"/>
        </w:rPr>
        <w:t xml:space="preserve"> Voir </w:t>
      </w:r>
      <w:r w:rsidR="009636CF" w:rsidRPr="00201020">
        <w:rPr>
          <w:rFonts w:ascii="Calibri" w:hAnsi="Calibri" w:cs="Calibri"/>
          <w:lang w:val="fr-CA"/>
        </w:rPr>
        <w:t xml:space="preserve">la </w:t>
      </w:r>
      <w:r w:rsidR="005E28F6" w:rsidRPr="00201020">
        <w:rPr>
          <w:rFonts w:ascii="Calibri" w:hAnsi="Calibri" w:cs="Calibri"/>
          <w:lang w:val="fr-CA"/>
        </w:rPr>
        <w:t>fiche technique pour plus de détail</w:t>
      </w:r>
      <w:r w:rsidR="00307204" w:rsidRPr="00201020">
        <w:rPr>
          <w:rFonts w:ascii="Calibri" w:hAnsi="Calibri" w:cs="Calibri"/>
          <w:lang w:val="fr-CA"/>
        </w:rPr>
        <w:t>s</w:t>
      </w:r>
      <w:r w:rsidR="005E28F6" w:rsidRPr="00201020">
        <w:rPr>
          <w:rFonts w:ascii="Calibri" w:hAnsi="Calibri" w:cs="Calibri"/>
          <w:lang w:val="fr-CA"/>
        </w:rPr>
        <w:t>.</w:t>
      </w:r>
    </w:p>
    <w:p w14:paraId="6967E4B4" w14:textId="1DC0D1A8" w:rsidR="006245A8" w:rsidRPr="00201020" w:rsidRDefault="006245A8" w:rsidP="00CD7DAC">
      <w:pPr>
        <w:pStyle w:val="ProgrammeCorpstexte"/>
        <w:numPr>
          <w:ilvl w:val="0"/>
          <w:numId w:val="18"/>
        </w:numPr>
        <w:spacing w:after="120" w:line="240" w:lineRule="auto"/>
        <w:ind w:left="720"/>
        <w:contextualSpacing/>
        <w:rPr>
          <w:rFonts w:ascii="Calibri" w:hAnsi="Calibri" w:cs="Calibri"/>
          <w:lang w:val="fr-CA"/>
        </w:rPr>
      </w:pPr>
      <w:r w:rsidRPr="00201020">
        <w:rPr>
          <w:rFonts w:ascii="Calibri" w:hAnsi="Calibri" w:cs="Calibri"/>
          <w:lang w:val="fr-CA"/>
        </w:rPr>
        <w:t xml:space="preserve">Sous </w:t>
      </w:r>
      <w:r w:rsidR="009636CF" w:rsidRPr="00201020">
        <w:rPr>
          <w:rFonts w:ascii="Calibri" w:hAnsi="Calibri" w:cs="Calibri"/>
          <w:lang w:val="fr-CA"/>
        </w:rPr>
        <w:t>l</w:t>
      </w:r>
      <w:r w:rsidRPr="00201020">
        <w:rPr>
          <w:rFonts w:ascii="Calibri" w:hAnsi="Calibri" w:cs="Calibri"/>
          <w:lang w:val="fr-CA"/>
        </w:rPr>
        <w:t xml:space="preserve">es vêtements </w:t>
      </w:r>
      <w:r w:rsidR="009636CF" w:rsidRPr="00201020">
        <w:rPr>
          <w:rFonts w:ascii="Calibri" w:hAnsi="Calibri" w:cs="Calibri"/>
          <w:lang w:val="fr-CA"/>
        </w:rPr>
        <w:t>anti</w:t>
      </w:r>
      <w:r w:rsidR="009636CF" w:rsidRPr="00201020" w:rsidDel="00507F7B">
        <w:rPr>
          <w:rFonts w:ascii="Calibri" w:hAnsi="Calibri" w:cs="Calibri"/>
          <w:lang w:val="fr-CA"/>
        </w:rPr>
        <w:t>-</w:t>
      </w:r>
      <w:r w:rsidR="009636CF" w:rsidRPr="00201020">
        <w:rPr>
          <w:rFonts w:ascii="Calibri" w:hAnsi="Calibri" w:cs="Calibri"/>
          <w:lang w:val="fr-CA"/>
        </w:rPr>
        <w:t>arc</w:t>
      </w:r>
      <w:r w:rsidRPr="00201020">
        <w:rPr>
          <w:rFonts w:ascii="Calibri" w:hAnsi="Calibri" w:cs="Calibri"/>
          <w:lang w:val="fr-CA"/>
        </w:rPr>
        <w:t>, il faut porter des sous-vêtements faits de fibres non fusibles (ex</w:t>
      </w:r>
      <w:r w:rsidR="003C637E" w:rsidRPr="00201020">
        <w:rPr>
          <w:rFonts w:ascii="Calibri" w:hAnsi="Calibri" w:cs="Calibri"/>
          <w:lang w:val="fr-CA"/>
        </w:rPr>
        <w:t>.</w:t>
      </w:r>
      <w:r w:rsidR="00913B0B" w:rsidRPr="00201020">
        <w:rPr>
          <w:rFonts w:ascii="Calibri" w:hAnsi="Calibri" w:cs="Calibri"/>
          <w:lang w:val="fr-CA"/>
        </w:rPr>
        <w:t> </w:t>
      </w:r>
      <w:r w:rsidRPr="00201020">
        <w:rPr>
          <w:rFonts w:ascii="Calibri" w:hAnsi="Calibri" w:cs="Calibri"/>
          <w:lang w:val="fr-CA"/>
        </w:rPr>
        <w:t xml:space="preserve">: coton). Tout vêtement porté en couche extérieure doit être résistant aux arcs. </w:t>
      </w:r>
    </w:p>
    <w:p w14:paraId="5B697857" w14:textId="0937D66E" w:rsidR="006245A8" w:rsidRPr="00201020" w:rsidRDefault="006245A8" w:rsidP="00CD7DAC">
      <w:pPr>
        <w:pStyle w:val="ProgrammeCorpstexte"/>
        <w:numPr>
          <w:ilvl w:val="0"/>
          <w:numId w:val="18"/>
        </w:numPr>
        <w:pBdr>
          <w:top w:val="nil"/>
          <w:left w:val="nil"/>
          <w:bottom w:val="nil"/>
          <w:right w:val="nil"/>
          <w:between w:val="nil"/>
          <w:bar w:val="nil"/>
        </w:pBdr>
        <w:spacing w:after="120" w:line="240" w:lineRule="auto"/>
        <w:ind w:left="720"/>
        <w:contextualSpacing/>
        <w:rPr>
          <w:rFonts w:ascii="Calibri" w:hAnsi="Calibri" w:cs="Calibri"/>
          <w:lang w:val="fr-CA"/>
        </w:rPr>
      </w:pPr>
      <w:r w:rsidRPr="00201020">
        <w:rPr>
          <w:rFonts w:ascii="Calibri" w:hAnsi="Calibri" w:cs="Calibri"/>
          <w:lang w:val="fr-CA"/>
        </w:rPr>
        <w:t>Seules les combinaisons de couches testées et approuvées par les fabricants peuvent être additionnées (selon les données du fabricant). Autrement, la valeur de la dernière couche est utilisée.</w:t>
      </w:r>
    </w:p>
    <w:p w14:paraId="38DB8C8D" w14:textId="543370D1" w:rsidR="006245A8" w:rsidRPr="00201020" w:rsidRDefault="006245A8" w:rsidP="00EA4866">
      <w:pPr>
        <w:pStyle w:val="ProgrammeCorpstexte"/>
        <w:numPr>
          <w:ilvl w:val="0"/>
          <w:numId w:val="18"/>
        </w:numPr>
        <w:spacing w:after="120" w:line="240" w:lineRule="auto"/>
        <w:ind w:left="720"/>
        <w:rPr>
          <w:rFonts w:ascii="Calibri" w:hAnsi="Calibri" w:cs="Calibri"/>
          <w:lang w:val="fr-CA"/>
        </w:rPr>
      </w:pPr>
      <w:r w:rsidRPr="00201020">
        <w:rPr>
          <w:rFonts w:ascii="Calibri" w:hAnsi="Calibri" w:cs="Calibri"/>
          <w:lang w:val="fr-CA"/>
        </w:rPr>
        <w:t>En l</w:t>
      </w:r>
      <w:r w:rsidR="00D10F19" w:rsidRPr="00201020">
        <w:rPr>
          <w:rFonts w:ascii="Calibri" w:hAnsi="Calibri" w:cs="Calibri"/>
          <w:lang w:val="fr-CA"/>
        </w:rPr>
        <w:t>’</w:t>
      </w:r>
      <w:r w:rsidRPr="00201020">
        <w:rPr>
          <w:rFonts w:ascii="Calibri" w:hAnsi="Calibri" w:cs="Calibri"/>
          <w:lang w:val="fr-CA"/>
        </w:rPr>
        <w:t>absence de risque de choc, des gants en cuir épais (0</w:t>
      </w:r>
      <w:r w:rsidR="0085712C" w:rsidRPr="00201020">
        <w:rPr>
          <w:rFonts w:ascii="Calibri" w:hAnsi="Calibri" w:cs="Calibri"/>
          <w:lang w:val="fr-CA"/>
        </w:rPr>
        <w:t>,</w:t>
      </w:r>
      <w:r w:rsidRPr="00201020">
        <w:rPr>
          <w:rFonts w:ascii="Calibri" w:hAnsi="Calibri" w:cs="Calibri"/>
          <w:lang w:val="fr-CA"/>
        </w:rPr>
        <w:t>7</w:t>
      </w:r>
      <w:r w:rsidR="0085712C" w:rsidRPr="00201020">
        <w:rPr>
          <w:rFonts w:ascii="Calibri" w:hAnsi="Calibri" w:cs="Calibri"/>
          <w:lang w:val="fr-CA"/>
        </w:rPr>
        <w:t> </w:t>
      </w:r>
      <w:r w:rsidRPr="00201020">
        <w:rPr>
          <w:rFonts w:ascii="Calibri" w:hAnsi="Calibri" w:cs="Calibri"/>
          <w:lang w:val="fr-CA"/>
        </w:rPr>
        <w:t>mm) et des gants c</w:t>
      </w:r>
      <w:r w:rsidR="002448B1" w:rsidRPr="00201020">
        <w:rPr>
          <w:rFonts w:ascii="Calibri" w:hAnsi="Calibri" w:cs="Calibri"/>
          <w:lang w:val="fr-CA"/>
        </w:rPr>
        <w:t>o</w:t>
      </w:r>
      <w:r w:rsidRPr="00201020">
        <w:rPr>
          <w:rFonts w:ascii="Calibri" w:hAnsi="Calibri" w:cs="Calibri"/>
          <w:lang w:val="fr-CA"/>
        </w:rPr>
        <w:t>tés anti</w:t>
      </w:r>
      <w:r w:rsidRPr="00201020" w:rsidDel="002448B1">
        <w:rPr>
          <w:rFonts w:ascii="Calibri" w:hAnsi="Calibri" w:cs="Calibri"/>
          <w:lang w:val="fr-CA"/>
        </w:rPr>
        <w:t>-</w:t>
      </w:r>
      <w:r w:rsidRPr="00201020">
        <w:rPr>
          <w:rFonts w:ascii="Calibri" w:hAnsi="Calibri" w:cs="Calibri"/>
          <w:lang w:val="fr-CA"/>
        </w:rPr>
        <w:t>arc peuvent aussi être utilisés.</w:t>
      </w:r>
    </w:p>
    <w:p w14:paraId="26A4682E" w14:textId="7BFB6350" w:rsidR="006868F5" w:rsidRPr="00201020" w:rsidRDefault="006A51C3" w:rsidP="007B6308">
      <w:pPr>
        <w:pStyle w:val="Style2bassurtitre2"/>
        <w:ind w:left="576" w:hanging="576"/>
        <w:rPr>
          <w:rFonts w:ascii="Calibri" w:hAnsi="Calibri" w:cs="Calibri"/>
        </w:rPr>
      </w:pPr>
      <w:r w:rsidRPr="00201020">
        <w:rPr>
          <w:rFonts w:ascii="Calibri" w:hAnsi="Calibri" w:cs="Calibri"/>
        </w:rPr>
        <w:lastRenderedPageBreak/>
        <w:t>6.1</w:t>
      </w:r>
      <w:r w:rsidR="001C3260" w:rsidRPr="00201020">
        <w:rPr>
          <w:rFonts w:ascii="Calibri" w:hAnsi="Calibri" w:cs="Calibri"/>
        </w:rPr>
        <w:t>0</w:t>
      </w:r>
      <w:r w:rsidRPr="00201020">
        <w:rPr>
          <w:rFonts w:ascii="Calibri" w:hAnsi="Calibri" w:cs="Calibri"/>
        </w:rPr>
        <w:tab/>
      </w:r>
      <w:r w:rsidR="00F12A3D" w:rsidRPr="00201020">
        <w:rPr>
          <w:rFonts w:ascii="Calibri" w:hAnsi="Calibri" w:cs="Calibri"/>
        </w:rPr>
        <w:t>Autres dangers et mesures de contrôle</w:t>
      </w:r>
    </w:p>
    <w:p w14:paraId="0CE811D7" w14:textId="547BF11E" w:rsidR="00F12A3D" w:rsidRPr="00201020" w:rsidRDefault="00F12A3D" w:rsidP="001C3260">
      <w:pPr>
        <w:pStyle w:val="ProgrammeCorpstexte"/>
        <w:spacing w:after="120" w:line="240" w:lineRule="auto"/>
        <w:rPr>
          <w:rFonts w:ascii="Calibri" w:hAnsi="Calibri" w:cs="Calibri"/>
          <w:lang w:val="fr-CA"/>
        </w:rPr>
      </w:pPr>
      <w:r w:rsidRPr="00201020">
        <w:rPr>
          <w:rFonts w:ascii="Calibri" w:hAnsi="Calibri" w:cs="Calibri"/>
          <w:lang w:val="fr-CA"/>
        </w:rPr>
        <w:t>D</w:t>
      </w:r>
      <w:r w:rsidR="00D10F19" w:rsidRPr="00201020">
        <w:rPr>
          <w:rFonts w:ascii="Calibri" w:hAnsi="Calibri" w:cs="Calibri"/>
          <w:lang w:val="fr-CA"/>
        </w:rPr>
        <w:t>’</w:t>
      </w:r>
      <w:r w:rsidRPr="00201020">
        <w:rPr>
          <w:rFonts w:ascii="Calibri" w:hAnsi="Calibri" w:cs="Calibri"/>
          <w:lang w:val="fr-CA"/>
        </w:rPr>
        <w:t xml:space="preserve">autres dangers peuvent être présents et </w:t>
      </w:r>
      <w:r w:rsidR="00046029" w:rsidRPr="00201020">
        <w:rPr>
          <w:rFonts w:ascii="Calibri" w:hAnsi="Calibri" w:cs="Calibri"/>
          <w:lang w:val="fr-CA"/>
        </w:rPr>
        <w:t xml:space="preserve">leur </w:t>
      </w:r>
      <w:r w:rsidRPr="00201020">
        <w:rPr>
          <w:rFonts w:ascii="Calibri" w:hAnsi="Calibri" w:cs="Calibri"/>
          <w:lang w:val="fr-CA"/>
        </w:rPr>
        <w:t xml:space="preserve">gestion doit également être </w:t>
      </w:r>
      <w:r w:rsidR="0018216E" w:rsidRPr="00201020">
        <w:rPr>
          <w:rFonts w:ascii="Calibri" w:hAnsi="Calibri" w:cs="Calibri"/>
          <w:lang w:val="fr-CA"/>
        </w:rPr>
        <w:t>consigné</w:t>
      </w:r>
      <w:r w:rsidR="00D767E6" w:rsidRPr="00201020">
        <w:rPr>
          <w:rFonts w:ascii="Calibri" w:hAnsi="Calibri" w:cs="Calibri"/>
          <w:lang w:val="fr-CA"/>
        </w:rPr>
        <w:t>e</w:t>
      </w:r>
      <w:r w:rsidRPr="00201020">
        <w:rPr>
          <w:rFonts w:ascii="Calibri" w:hAnsi="Calibri" w:cs="Calibri"/>
          <w:lang w:val="fr-CA"/>
        </w:rPr>
        <w:t>.</w:t>
      </w:r>
      <w:r w:rsidR="005836D9" w:rsidRPr="00201020">
        <w:rPr>
          <w:rFonts w:ascii="Calibri" w:hAnsi="Calibri" w:cs="Calibri"/>
          <w:lang w:val="fr-CA"/>
        </w:rPr>
        <w:t xml:space="preserve"> Les risques présents sont encerclés sur la fiche et les mesures de contrôle sont décrites.</w:t>
      </w:r>
    </w:p>
    <w:p w14:paraId="05F6892B" w14:textId="15319290" w:rsidR="003B7004" w:rsidRPr="00201020" w:rsidRDefault="003B7004" w:rsidP="001C3260">
      <w:pPr>
        <w:pStyle w:val="ProgrammeCorpstexte"/>
        <w:spacing w:after="120" w:line="240" w:lineRule="auto"/>
        <w:rPr>
          <w:rFonts w:ascii="Calibri" w:hAnsi="Calibri" w:cs="Calibri"/>
          <w:lang w:val="fr-CA"/>
        </w:rPr>
      </w:pPr>
      <w:r w:rsidRPr="00201020">
        <w:rPr>
          <w:rFonts w:ascii="Calibri" w:hAnsi="Calibri" w:cs="Calibri"/>
          <w:lang w:val="fr-CA"/>
        </w:rPr>
        <w:t>La planification des mesures d</w:t>
      </w:r>
      <w:r w:rsidR="00D10F19" w:rsidRPr="00201020">
        <w:rPr>
          <w:rFonts w:ascii="Calibri" w:hAnsi="Calibri" w:cs="Calibri"/>
          <w:lang w:val="fr-CA"/>
        </w:rPr>
        <w:t>’</w:t>
      </w:r>
      <w:r w:rsidRPr="00201020">
        <w:rPr>
          <w:rFonts w:ascii="Calibri" w:hAnsi="Calibri" w:cs="Calibri"/>
          <w:lang w:val="fr-CA"/>
        </w:rPr>
        <w:t xml:space="preserve">urgence est décrite sur </w:t>
      </w:r>
      <w:r w:rsidR="001C169B" w:rsidRPr="00201020">
        <w:rPr>
          <w:rFonts w:ascii="Calibri" w:hAnsi="Calibri" w:cs="Calibri"/>
          <w:lang w:val="fr-CA"/>
        </w:rPr>
        <w:t>la</w:t>
      </w:r>
      <w:r w:rsidRPr="00201020">
        <w:rPr>
          <w:rFonts w:ascii="Calibri" w:hAnsi="Calibri" w:cs="Calibri"/>
          <w:lang w:val="fr-CA"/>
        </w:rPr>
        <w:t xml:space="preserve"> </w:t>
      </w:r>
      <w:r w:rsidR="0018216E" w:rsidRPr="00201020">
        <w:rPr>
          <w:rFonts w:ascii="Calibri" w:hAnsi="Calibri" w:cs="Calibri"/>
          <w:lang w:val="fr-CA"/>
        </w:rPr>
        <w:t>f</w:t>
      </w:r>
      <w:r w:rsidR="00C3625A" w:rsidRPr="00201020">
        <w:rPr>
          <w:rFonts w:ascii="Calibri" w:hAnsi="Calibri" w:cs="Calibri"/>
          <w:lang w:val="fr-CA"/>
        </w:rPr>
        <w:t xml:space="preserve">iche de planification selon la situation présente. </w:t>
      </w:r>
      <w:r w:rsidR="005C2363" w:rsidRPr="00201020">
        <w:rPr>
          <w:rFonts w:ascii="Calibri" w:hAnsi="Calibri" w:cs="Calibri"/>
          <w:lang w:val="fr-CA"/>
        </w:rPr>
        <w:t>Se r</w:t>
      </w:r>
      <w:r w:rsidR="00C3625A" w:rsidRPr="00201020">
        <w:rPr>
          <w:rFonts w:ascii="Calibri" w:hAnsi="Calibri" w:cs="Calibri"/>
          <w:lang w:val="fr-CA"/>
        </w:rPr>
        <w:t>éférer à la fiche technique au besoin</w:t>
      </w:r>
      <w:r w:rsidR="005C2363" w:rsidRPr="00201020">
        <w:rPr>
          <w:rFonts w:ascii="Calibri" w:hAnsi="Calibri" w:cs="Calibri"/>
          <w:lang w:val="fr-CA"/>
        </w:rPr>
        <w:t>.</w:t>
      </w:r>
    </w:p>
    <w:p w14:paraId="47F8A671" w14:textId="77777777" w:rsidR="00C3625A" w:rsidRPr="00201020" w:rsidRDefault="00037D9F" w:rsidP="001C3260">
      <w:pPr>
        <w:pStyle w:val="ProgrammeCorpstexte"/>
        <w:spacing w:after="120" w:line="240" w:lineRule="auto"/>
        <w:rPr>
          <w:rFonts w:ascii="Calibri" w:hAnsi="Calibri" w:cs="Calibri"/>
          <w:lang w:val="fr-CA"/>
        </w:rPr>
      </w:pPr>
      <w:r w:rsidRPr="00201020">
        <w:rPr>
          <w:rFonts w:ascii="Calibri" w:hAnsi="Calibri" w:cs="Calibri"/>
          <w:lang w:val="fr-CA"/>
        </w:rPr>
        <w:t>L</w:t>
      </w:r>
      <w:r w:rsidR="00C3625A" w:rsidRPr="00201020">
        <w:rPr>
          <w:rFonts w:ascii="Calibri" w:hAnsi="Calibri" w:cs="Calibri"/>
          <w:lang w:val="fr-CA"/>
        </w:rPr>
        <w:t xml:space="preserve">a fiche de planification </w:t>
      </w:r>
      <w:r w:rsidRPr="00201020">
        <w:rPr>
          <w:rFonts w:ascii="Calibri" w:hAnsi="Calibri" w:cs="Calibri"/>
          <w:lang w:val="fr-CA"/>
        </w:rPr>
        <w:t>doit être remise au comité de prévention des risques électriques</w:t>
      </w:r>
      <w:r w:rsidR="0018216E" w:rsidRPr="00201020">
        <w:rPr>
          <w:rFonts w:ascii="Calibri" w:hAnsi="Calibri" w:cs="Calibri"/>
          <w:lang w:val="fr-CA"/>
        </w:rPr>
        <w:t>. Ce comité</w:t>
      </w:r>
      <w:r w:rsidRPr="00201020">
        <w:rPr>
          <w:rFonts w:ascii="Calibri" w:hAnsi="Calibri" w:cs="Calibri"/>
          <w:lang w:val="fr-CA"/>
        </w:rPr>
        <w:t xml:space="preserve"> prend connaissance des commentaires du travailleur qualifié à la fin des travaux.</w:t>
      </w:r>
    </w:p>
    <w:p w14:paraId="69ABF24A" w14:textId="7E601AFF" w:rsidR="008B3B9B" w:rsidRPr="00201020" w:rsidRDefault="008B3B9B" w:rsidP="00CD7DAC">
      <w:pPr>
        <w:pStyle w:val="ProgrammeCorpstexte"/>
        <w:spacing w:after="120" w:line="240" w:lineRule="auto"/>
        <w:rPr>
          <w:rFonts w:eastAsiaTheme="majorEastAsia" w:cs="Calibri"/>
          <w:color w:val="1F4F69" w:themeColor="accent1" w:themeShade="80"/>
          <w:sz w:val="36"/>
          <w:szCs w:val="36"/>
        </w:rPr>
      </w:pPr>
      <w:bookmarkStart w:id="22" w:name="_Toc45192856"/>
      <w:r w:rsidRPr="00CD7DAC">
        <w:rPr>
          <w:rFonts w:ascii="Calibri" w:hAnsi="Calibri" w:cs="Calibri"/>
          <w:color w:val="000000" w:themeColor="text1"/>
        </w:rPr>
        <w:br w:type="page"/>
      </w:r>
    </w:p>
    <w:p w14:paraId="558D3AC9" w14:textId="507BA3F0" w:rsidR="009F5BB7" w:rsidRPr="00201020" w:rsidRDefault="006F6D23" w:rsidP="00C911E9">
      <w:pPr>
        <w:pStyle w:val="Titre1"/>
        <w:rPr>
          <w:rFonts w:cs="Calibri"/>
        </w:rPr>
      </w:pPr>
      <w:bookmarkStart w:id="23" w:name="_Toc100496926"/>
      <w:bookmarkStart w:id="24" w:name="_Toc198210846"/>
      <w:r w:rsidRPr="00201020">
        <w:rPr>
          <w:rFonts w:cs="Calibri"/>
          <w:caps w:val="0"/>
        </w:rPr>
        <w:lastRenderedPageBreak/>
        <w:t>7.</w:t>
      </w:r>
      <w:r w:rsidRPr="00201020">
        <w:rPr>
          <w:rFonts w:cs="Calibri"/>
          <w:caps w:val="0"/>
        </w:rPr>
        <w:tab/>
        <w:t>TRAVAUX RÉSERVÉS AUX ÉLECTRICIENS</w:t>
      </w:r>
      <w:bookmarkEnd w:id="23"/>
      <w:bookmarkEnd w:id="24"/>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0B3B89" w14:paraId="05BFFDDA" w14:textId="77777777" w:rsidTr="003E78E3">
        <w:trPr>
          <w:jc w:val="center"/>
        </w:trPr>
        <w:tc>
          <w:tcPr>
            <w:tcW w:w="10070" w:type="dxa"/>
            <w:shd w:val="clear" w:color="auto" w:fill="E6E6E9"/>
          </w:tcPr>
          <w:p w14:paraId="4AA88E6A" w14:textId="2FC76771" w:rsidR="000B07EC" w:rsidRPr="00201020" w:rsidRDefault="000B07EC" w:rsidP="00D17897">
            <w:pPr>
              <w:pStyle w:val="NormalWeb"/>
              <w:spacing w:before="120" w:beforeAutospacing="0" w:after="120" w:afterAutospacing="0"/>
              <w:ind w:right="576"/>
              <w:jc w:val="both"/>
              <w:textAlignment w:val="baseline"/>
              <w:rPr>
                <w:rFonts w:ascii="Calibri" w:hAnsi="Calibri" w:cs="Calibri"/>
                <w:color w:val="000000"/>
              </w:rPr>
            </w:pPr>
            <w:r w:rsidRPr="00201020">
              <w:rPr>
                <w:rFonts w:ascii="Calibri" w:hAnsi="Calibri" w:cs="Calibri"/>
                <w:color w:val="000000"/>
              </w:rPr>
              <w:t>Dans cette section, il faut préciser les travaux de l’établissement qui concernent des champs de pratique spécifiques.</w:t>
            </w:r>
          </w:p>
          <w:p w14:paraId="405E8924" w14:textId="1B552E88" w:rsidR="000B3B89" w:rsidRPr="00201020" w:rsidRDefault="000B3B89" w:rsidP="00D17897">
            <w:pPr>
              <w:pStyle w:val="NormalWeb"/>
              <w:spacing w:before="120" w:beforeAutospacing="0" w:after="120" w:afterAutospacing="0"/>
              <w:ind w:right="576"/>
              <w:jc w:val="both"/>
              <w:textAlignment w:val="baseline"/>
              <w:rPr>
                <w:rFonts w:ascii="Calibri" w:hAnsi="Calibri" w:cs="Calibri"/>
                <w:color w:val="000000"/>
              </w:rPr>
            </w:pPr>
            <w:r w:rsidRPr="00201020">
              <w:rPr>
                <w:rFonts w:ascii="Calibri" w:hAnsi="Calibri" w:cs="Calibri"/>
                <w:color w:val="000000"/>
              </w:rPr>
              <w:t xml:space="preserve">Indiquez ici le numéro de la licence ainsi que le nom du répondant de la </w:t>
            </w:r>
            <w:hyperlink r:id="rId18" w:history="1">
              <w:r w:rsidRPr="00E64DB7">
                <w:rPr>
                  <w:rStyle w:val="Lienhypertexte"/>
                  <w:rFonts w:ascii="Calibri" w:hAnsi="Calibri" w:cs="Calibri"/>
                  <w:color w:val="0070C0"/>
                </w:rPr>
                <w:t>licence de constructeur-propriétaire</w:t>
              </w:r>
            </w:hyperlink>
            <w:r w:rsidRPr="00201020">
              <w:rPr>
                <w:rFonts w:ascii="Calibri" w:hAnsi="Calibri" w:cs="Calibri"/>
                <w:color w:val="000000"/>
              </w:rPr>
              <w:t>, sous-catégorie</w:t>
            </w:r>
            <w:r w:rsidR="000B07EC" w:rsidRPr="00201020">
              <w:rPr>
                <w:rFonts w:ascii="Calibri" w:hAnsi="Calibri" w:cs="Calibri"/>
                <w:color w:val="000000"/>
              </w:rPr>
              <w:t xml:space="preserve"> </w:t>
            </w:r>
            <w:r w:rsidRPr="00201020">
              <w:rPr>
                <w:rFonts w:ascii="Calibri" w:hAnsi="Calibri" w:cs="Calibri"/>
                <w:color w:val="000000"/>
              </w:rPr>
              <w:t>16, de votre organisation, s’il y en a un.</w:t>
            </w:r>
          </w:p>
        </w:tc>
      </w:tr>
    </w:tbl>
    <w:p w14:paraId="1B243A60" w14:textId="4A72DCF3" w:rsidR="00544EA0" w:rsidRPr="00201020" w:rsidRDefault="00544EA0" w:rsidP="000B3B89">
      <w:pPr>
        <w:pStyle w:val="NormalWeb"/>
        <w:spacing w:before="240" w:beforeAutospacing="0" w:after="120" w:afterAutospacing="0" w:line="240" w:lineRule="auto"/>
        <w:jc w:val="both"/>
        <w:textAlignment w:val="baseline"/>
        <w:rPr>
          <w:rFonts w:ascii="Calibri" w:hAnsi="Calibri" w:cs="Calibri"/>
          <w:color w:val="000000"/>
        </w:rPr>
      </w:pPr>
      <w:r w:rsidRPr="00201020">
        <w:rPr>
          <w:rFonts w:ascii="Calibri" w:hAnsi="Calibri" w:cs="Calibri"/>
          <w:color w:val="000000"/>
        </w:rPr>
        <w:t xml:space="preserve">Au Québec, pour effectuer des travaux </w:t>
      </w:r>
      <w:r w:rsidR="005609FD">
        <w:rPr>
          <w:rFonts w:ascii="Calibri" w:hAnsi="Calibri" w:cs="Calibri"/>
          <w:color w:val="000000"/>
        </w:rPr>
        <w:t>sur l’</w:t>
      </w:r>
      <w:hyperlink r:id="rId19" w:anchor="c3745" w:history="1">
        <w:r w:rsidRPr="00CD7DAC">
          <w:rPr>
            <w:rStyle w:val="Lienhypertexte"/>
            <w:rFonts w:ascii="Calibri" w:hAnsi="Calibri" w:cs="Calibri"/>
            <w:color w:val="0070C0"/>
          </w:rPr>
          <w:t>installation électrique</w:t>
        </w:r>
      </w:hyperlink>
      <w:r w:rsidRPr="00201020">
        <w:rPr>
          <w:rFonts w:ascii="Calibri" w:hAnsi="Calibri" w:cs="Calibri"/>
          <w:color w:val="000000"/>
        </w:rPr>
        <w:t>, il faut détenir la licence appropriée d</w:t>
      </w:r>
      <w:r w:rsidR="00D10F19" w:rsidRPr="00201020">
        <w:rPr>
          <w:rFonts w:ascii="Calibri" w:hAnsi="Calibri" w:cs="Calibri"/>
          <w:color w:val="000000"/>
        </w:rPr>
        <w:t>’</w:t>
      </w:r>
      <w:r w:rsidRPr="00201020">
        <w:rPr>
          <w:rFonts w:ascii="Calibri" w:hAnsi="Calibri" w:cs="Calibri"/>
          <w:color w:val="000000"/>
        </w:rPr>
        <w:t>entrepreneur ou de constructeur-propriétaire de la Régie du bâtiment du Québec (RBQ) comportant notamment la sous-catégorie</w:t>
      </w:r>
      <w:r w:rsidR="0085712C" w:rsidRPr="00201020">
        <w:rPr>
          <w:rFonts w:ascii="Calibri" w:hAnsi="Calibri" w:cs="Calibri"/>
          <w:color w:val="000000"/>
        </w:rPr>
        <w:t> </w:t>
      </w:r>
      <w:r w:rsidRPr="00201020">
        <w:rPr>
          <w:rFonts w:ascii="Calibri" w:hAnsi="Calibri" w:cs="Calibri"/>
          <w:color w:val="000000"/>
        </w:rPr>
        <w:t>16 — Entrepreneur en électricité.</w:t>
      </w:r>
    </w:p>
    <w:p w14:paraId="30A005B9" w14:textId="0B7B7207" w:rsidR="009F5BB7" w:rsidRPr="00201020" w:rsidRDefault="009F5BB7" w:rsidP="000B3B89">
      <w:pPr>
        <w:pStyle w:val="ProgrammeCorpstexte"/>
        <w:spacing w:after="120" w:line="240" w:lineRule="auto"/>
        <w:rPr>
          <w:rFonts w:ascii="Calibri" w:hAnsi="Calibri" w:cs="Calibri"/>
          <w:lang w:val="fr-CA"/>
        </w:rPr>
      </w:pPr>
      <w:r w:rsidRPr="00201020">
        <w:rPr>
          <w:rFonts w:ascii="Calibri" w:hAnsi="Calibri" w:cs="Calibri"/>
          <w:lang w:val="fr-CA"/>
        </w:rPr>
        <w:t>Seuls les détenteurs d</w:t>
      </w:r>
      <w:r w:rsidR="00D10F19" w:rsidRPr="00201020">
        <w:rPr>
          <w:rFonts w:ascii="Calibri" w:hAnsi="Calibri" w:cs="Calibri"/>
          <w:lang w:val="fr-CA"/>
        </w:rPr>
        <w:t>’</w:t>
      </w:r>
      <w:r w:rsidRPr="00201020">
        <w:rPr>
          <w:rFonts w:ascii="Calibri" w:hAnsi="Calibri" w:cs="Calibri"/>
          <w:lang w:val="fr-CA"/>
        </w:rPr>
        <w:t>un certificat de qualification en électricité (secteur hors construction) ou l</w:t>
      </w:r>
      <w:r w:rsidR="00D10F19" w:rsidRPr="00201020">
        <w:rPr>
          <w:rFonts w:ascii="Calibri" w:hAnsi="Calibri" w:cs="Calibri"/>
          <w:lang w:val="fr-CA"/>
        </w:rPr>
        <w:t>’</w:t>
      </w:r>
      <w:r w:rsidRPr="00201020">
        <w:rPr>
          <w:rFonts w:ascii="Calibri" w:hAnsi="Calibri" w:cs="Calibri"/>
          <w:lang w:val="fr-CA"/>
        </w:rPr>
        <w:t>équivalent dans le secteur de la construction peuvent effectuer des travaux d</w:t>
      </w:r>
      <w:r w:rsidR="00D10F19" w:rsidRPr="00201020">
        <w:rPr>
          <w:rFonts w:ascii="Calibri" w:hAnsi="Calibri" w:cs="Calibri"/>
          <w:lang w:val="fr-CA"/>
        </w:rPr>
        <w:t>’</w:t>
      </w:r>
      <w:r w:rsidRPr="00201020">
        <w:rPr>
          <w:rFonts w:ascii="Calibri" w:hAnsi="Calibri" w:cs="Calibri"/>
          <w:lang w:val="fr-CA"/>
        </w:rPr>
        <w:t>installation, d</w:t>
      </w:r>
      <w:r w:rsidR="00D10F19" w:rsidRPr="00201020">
        <w:rPr>
          <w:rFonts w:ascii="Calibri" w:hAnsi="Calibri" w:cs="Calibri"/>
          <w:lang w:val="fr-CA"/>
        </w:rPr>
        <w:t>’</w:t>
      </w:r>
      <w:r w:rsidRPr="00201020">
        <w:rPr>
          <w:rFonts w:ascii="Calibri" w:hAnsi="Calibri" w:cs="Calibri"/>
          <w:lang w:val="fr-CA"/>
        </w:rPr>
        <w:t>entretien, de réparation, de réflexion ou d</w:t>
      </w:r>
      <w:r w:rsidR="00D10F19" w:rsidRPr="00201020">
        <w:rPr>
          <w:rFonts w:ascii="Calibri" w:hAnsi="Calibri" w:cs="Calibri"/>
          <w:lang w:val="fr-CA"/>
        </w:rPr>
        <w:t>’</w:t>
      </w:r>
      <w:r w:rsidRPr="00201020">
        <w:rPr>
          <w:rFonts w:ascii="Calibri" w:hAnsi="Calibri" w:cs="Calibri"/>
          <w:lang w:val="fr-CA"/>
        </w:rPr>
        <w:t>une modification d</w:t>
      </w:r>
      <w:r w:rsidR="00D10F19" w:rsidRPr="00201020">
        <w:rPr>
          <w:rFonts w:ascii="Calibri" w:hAnsi="Calibri" w:cs="Calibri"/>
          <w:lang w:val="fr-CA"/>
        </w:rPr>
        <w:t>’</w:t>
      </w:r>
      <w:r w:rsidRPr="00201020">
        <w:rPr>
          <w:rFonts w:ascii="Calibri" w:hAnsi="Calibri" w:cs="Calibri"/>
          <w:lang w:val="fr-CA"/>
        </w:rPr>
        <w:t>une installation électrique (</w:t>
      </w:r>
      <w:r w:rsidR="002C5520" w:rsidRPr="00201020">
        <w:rPr>
          <w:rFonts w:ascii="Calibri" w:hAnsi="Calibri" w:cs="Calibri"/>
          <w:lang w:val="fr-CA"/>
        </w:rPr>
        <w:t>r</w:t>
      </w:r>
      <w:r w:rsidRPr="00201020">
        <w:rPr>
          <w:rFonts w:ascii="Calibri" w:hAnsi="Calibri" w:cs="Calibri"/>
          <w:lang w:val="fr-CA"/>
        </w:rPr>
        <w:t xml:space="preserve">èglement </w:t>
      </w:r>
      <w:r w:rsidR="003235EC" w:rsidRPr="00201020">
        <w:rPr>
          <w:rFonts w:ascii="Calibri" w:hAnsi="Calibri" w:cs="Calibri"/>
          <w:lang w:val="fr-CA"/>
        </w:rPr>
        <w:t>c</w:t>
      </w:r>
      <w:r w:rsidRPr="00201020">
        <w:rPr>
          <w:rFonts w:ascii="Calibri" w:hAnsi="Calibri" w:cs="Calibri"/>
          <w:lang w:val="fr-CA"/>
        </w:rPr>
        <w:t>.</w:t>
      </w:r>
      <w:r w:rsidR="003235EC" w:rsidRPr="00201020">
        <w:rPr>
          <w:rFonts w:ascii="Calibri" w:hAnsi="Calibri" w:cs="Calibri"/>
          <w:lang w:val="fr-CA"/>
        </w:rPr>
        <w:t> </w:t>
      </w:r>
      <w:r w:rsidRPr="00201020">
        <w:rPr>
          <w:rFonts w:ascii="Calibri" w:hAnsi="Calibri" w:cs="Calibri"/>
          <w:lang w:val="fr-CA"/>
        </w:rPr>
        <w:t>F-5, r.</w:t>
      </w:r>
      <w:r w:rsidR="003235EC" w:rsidRPr="00201020">
        <w:rPr>
          <w:rFonts w:ascii="Calibri" w:hAnsi="Calibri" w:cs="Calibri"/>
          <w:lang w:val="fr-CA"/>
        </w:rPr>
        <w:t> </w:t>
      </w:r>
      <w:r w:rsidRPr="00201020">
        <w:rPr>
          <w:rFonts w:ascii="Calibri" w:hAnsi="Calibri" w:cs="Calibri"/>
          <w:lang w:val="fr-CA"/>
        </w:rPr>
        <w:t>1</w:t>
      </w:r>
      <w:r w:rsidR="007D749B" w:rsidRPr="00201020">
        <w:rPr>
          <w:rStyle w:val="Appelnotedebasdep"/>
          <w:rFonts w:ascii="Calibri" w:hAnsi="Calibri" w:cs="Calibri"/>
          <w:lang w:val="fr-CA"/>
        </w:rPr>
        <w:footnoteReference w:id="11"/>
      </w:r>
      <w:r w:rsidRPr="00201020">
        <w:rPr>
          <w:rFonts w:ascii="Calibri" w:hAnsi="Calibri" w:cs="Calibri"/>
          <w:lang w:val="fr-CA"/>
        </w:rPr>
        <w:t>). Le mot «</w:t>
      </w:r>
      <w:r w:rsidR="0085712C" w:rsidRPr="00201020">
        <w:rPr>
          <w:rFonts w:ascii="Calibri" w:hAnsi="Calibri" w:cs="Calibri"/>
          <w:lang w:val="fr-CA"/>
        </w:rPr>
        <w:t> </w:t>
      </w:r>
      <w:r w:rsidRPr="00201020">
        <w:rPr>
          <w:rFonts w:ascii="Calibri" w:hAnsi="Calibri" w:cs="Calibri"/>
          <w:lang w:val="fr-CA"/>
        </w:rPr>
        <w:t>électricien</w:t>
      </w:r>
      <w:r w:rsidR="0085712C" w:rsidRPr="00201020">
        <w:rPr>
          <w:rFonts w:ascii="Calibri" w:hAnsi="Calibri" w:cs="Calibri"/>
          <w:lang w:val="fr-CA"/>
        </w:rPr>
        <w:t> </w:t>
      </w:r>
      <w:r w:rsidRPr="00201020">
        <w:rPr>
          <w:rFonts w:ascii="Calibri" w:hAnsi="Calibri" w:cs="Calibri"/>
          <w:lang w:val="fr-CA"/>
        </w:rPr>
        <w:t>» est habituellement utilisé pour désigner la personne détenant le certificat reconnu. Le schéma ci-dessous illustre ce que compren</w:t>
      </w:r>
      <w:r w:rsidR="005C2363" w:rsidRPr="00201020">
        <w:rPr>
          <w:rFonts w:ascii="Calibri" w:hAnsi="Calibri" w:cs="Calibri"/>
          <w:lang w:val="fr-CA"/>
        </w:rPr>
        <w:t>nent</w:t>
      </w:r>
      <w:r w:rsidRPr="00201020">
        <w:rPr>
          <w:rFonts w:ascii="Calibri" w:hAnsi="Calibri" w:cs="Calibri"/>
          <w:lang w:val="fr-CA"/>
        </w:rPr>
        <w:t xml:space="preserve"> les installations électriques.</w:t>
      </w:r>
    </w:p>
    <w:p w14:paraId="034DE15E" w14:textId="23B6158D" w:rsidR="009E1C7F" w:rsidRPr="00201020" w:rsidRDefault="009E1C7F" w:rsidP="00591C5E">
      <w:pPr>
        <w:pStyle w:val="Schmasimplifi"/>
      </w:pPr>
      <w:r w:rsidRPr="00201020">
        <w:t>Schéma simplifié de l</w:t>
      </w:r>
      <w:r w:rsidR="00D10F19" w:rsidRPr="00201020">
        <w:t>’</w:t>
      </w:r>
      <w:r w:rsidRPr="00201020">
        <w:t>alimentation, de l</w:t>
      </w:r>
      <w:r w:rsidR="00D10F19" w:rsidRPr="00201020">
        <w:t>’</w:t>
      </w:r>
      <w:r w:rsidRPr="00201020">
        <w:t>installation électrique et de l</w:t>
      </w:r>
      <w:r w:rsidR="00D10F19" w:rsidRPr="00201020">
        <w:t>’</w:t>
      </w:r>
      <w:r w:rsidRPr="00201020">
        <w:t>appareillage</w:t>
      </w:r>
    </w:p>
    <w:p w14:paraId="06085C42" w14:textId="5D32AD71" w:rsidR="009F5BB7" w:rsidRPr="00201020" w:rsidRDefault="008D62A8" w:rsidP="00BD387A">
      <w:pPr>
        <w:pStyle w:val="Corps"/>
        <w:spacing w:after="240"/>
        <w:ind w:left="720" w:right="720"/>
        <w:jc w:val="center"/>
        <w:rPr>
          <w:rFonts w:ascii="Calibri" w:eastAsia="Arial Black" w:hAnsi="Calibri" w:cs="Calibri"/>
          <w:sz w:val="22"/>
          <w:szCs w:val="22"/>
          <w:lang w:val="fr-CA"/>
        </w:rPr>
      </w:pPr>
      <w:r>
        <w:rPr>
          <w:noProof/>
        </w:rPr>
        <w:drawing>
          <wp:inline distT="0" distB="0" distL="0" distR="0" wp14:anchorId="1226A85E" wp14:editId="75D413C4">
            <wp:extent cx="5281746" cy="3551555"/>
            <wp:effectExtent l="19050" t="19050" r="14605" b="107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5718" cy="3554226"/>
                    </a:xfrm>
                    <a:prstGeom prst="rect">
                      <a:avLst/>
                    </a:prstGeom>
                    <a:ln>
                      <a:solidFill>
                        <a:schemeClr val="tx1"/>
                      </a:solidFill>
                    </a:ln>
                  </pic:spPr>
                </pic:pic>
              </a:graphicData>
            </a:graphic>
          </wp:inline>
        </w:drawing>
      </w:r>
      <w:r w:rsidR="005524FC" w:rsidRPr="00201020">
        <w:rPr>
          <w:rFonts w:ascii="Calibri" w:eastAsia="Arial Black" w:hAnsi="Calibri" w:cs="Calibri"/>
          <w:sz w:val="18"/>
          <w:szCs w:val="18"/>
          <w:lang w:val="fr-CA"/>
        </w:rPr>
        <w:t xml:space="preserve">Source : </w:t>
      </w:r>
      <w:hyperlink r:id="rId21" w:history="1">
        <w:r w:rsidR="00285C29" w:rsidRPr="00285C29">
          <w:rPr>
            <w:rStyle w:val="cf11"/>
            <w:rFonts w:ascii="Calibri" w:hAnsi="Calibri" w:cs="Calibri"/>
            <w:color w:val="0000FF"/>
            <w:u w:val="single"/>
          </w:rPr>
          <w:t>https://www.emploiquebec.gouv.qc.ca/fileadmin/fichiers/pdf/Guide-qualif/electricite_fiche.pdf</w:t>
        </w:r>
      </w:hyperlink>
    </w:p>
    <w:p w14:paraId="0476FCB6" w14:textId="1B234719" w:rsidR="008213AE" w:rsidRDefault="005172B3" w:rsidP="00BD387A">
      <w:pPr>
        <w:pStyle w:val="ProgrammeCorpstexte"/>
        <w:spacing w:after="120" w:line="240" w:lineRule="auto"/>
        <w:rPr>
          <w:rFonts w:ascii="Calibri" w:eastAsia="Symbol" w:hAnsi="Calibri" w:cs="Calibri"/>
          <w:lang w:val="fr-CA"/>
        </w:rPr>
      </w:pPr>
      <w:r>
        <w:rPr>
          <w:rFonts w:ascii="Calibri" w:eastAsia="Symbol" w:hAnsi="Calibri" w:cs="Calibri"/>
          <w:lang w:val="fr-CA"/>
        </w:rPr>
        <w:lastRenderedPageBreak/>
        <w:t xml:space="preserve">Dans </w:t>
      </w:r>
      <w:r w:rsidR="00F57BF5">
        <w:rPr>
          <w:rFonts w:ascii="Calibri" w:eastAsia="Symbol" w:hAnsi="Calibri" w:cs="Calibri"/>
          <w:lang w:val="fr-CA"/>
        </w:rPr>
        <w:t>ce concept (RBQ), la définition d’appareillage</w:t>
      </w:r>
      <w:r w:rsidR="00731AE1">
        <w:rPr>
          <w:rFonts w:ascii="Calibri" w:eastAsia="Symbol" w:hAnsi="Calibri" w:cs="Calibri"/>
          <w:lang w:val="fr-CA"/>
        </w:rPr>
        <w:t xml:space="preserve"> électrique</w:t>
      </w:r>
      <w:r w:rsidR="00F57BF5">
        <w:rPr>
          <w:rFonts w:ascii="Calibri" w:eastAsia="Symbol" w:hAnsi="Calibri" w:cs="Calibri"/>
          <w:lang w:val="fr-CA"/>
        </w:rPr>
        <w:t xml:space="preserve"> </w:t>
      </w:r>
      <w:r w:rsidR="00736B71">
        <w:rPr>
          <w:rFonts w:ascii="Calibri" w:eastAsia="Symbol" w:hAnsi="Calibri" w:cs="Calibri"/>
          <w:lang w:val="fr-CA"/>
        </w:rPr>
        <w:t xml:space="preserve">exclut </w:t>
      </w:r>
      <w:r w:rsidR="00E64128">
        <w:rPr>
          <w:rFonts w:ascii="Calibri" w:eastAsia="Symbol" w:hAnsi="Calibri" w:cs="Calibri"/>
          <w:lang w:val="fr-CA"/>
        </w:rPr>
        <w:t xml:space="preserve">tous les équipements d’alimentation </w:t>
      </w:r>
      <w:r w:rsidR="00731AE1">
        <w:rPr>
          <w:rFonts w:ascii="Calibri" w:eastAsia="Symbol" w:hAnsi="Calibri" w:cs="Calibri"/>
          <w:lang w:val="fr-CA"/>
        </w:rPr>
        <w:t xml:space="preserve">et de l’installation électrique. L’appareillage électrique au sens du </w:t>
      </w:r>
      <w:r w:rsidR="008213AE">
        <w:rPr>
          <w:rFonts w:ascii="Calibri" w:eastAsia="Symbol" w:hAnsi="Calibri" w:cs="Calibri"/>
          <w:lang w:val="fr-CA"/>
        </w:rPr>
        <w:t>code de construction (chapitre V) comprend tous ces équipements (voir lexique).</w:t>
      </w:r>
    </w:p>
    <w:p w14:paraId="16326418" w14:textId="55F3C91B" w:rsidR="009F5BB7" w:rsidRPr="00201020" w:rsidRDefault="009F5BB7" w:rsidP="00BD387A">
      <w:pPr>
        <w:pStyle w:val="ProgrammeCorpstexte"/>
        <w:spacing w:after="120" w:line="240" w:lineRule="auto"/>
        <w:rPr>
          <w:rFonts w:ascii="Calibri" w:eastAsia="Symbol" w:hAnsi="Calibri" w:cs="Calibri"/>
          <w:lang w:val="fr-CA"/>
        </w:rPr>
      </w:pPr>
      <w:r w:rsidRPr="00201020">
        <w:rPr>
          <w:rFonts w:ascii="Calibri" w:eastAsia="Symbol" w:hAnsi="Calibri" w:cs="Calibri"/>
          <w:lang w:val="fr-CA"/>
        </w:rPr>
        <w:t>Les travaux sur l</w:t>
      </w:r>
      <w:r w:rsidR="00D10F19" w:rsidRPr="00201020">
        <w:rPr>
          <w:rFonts w:ascii="Calibri" w:eastAsia="Symbol" w:hAnsi="Calibri" w:cs="Calibri"/>
          <w:lang w:val="fr-CA"/>
        </w:rPr>
        <w:t>’</w:t>
      </w:r>
      <w:r w:rsidRPr="00201020">
        <w:rPr>
          <w:rFonts w:ascii="Calibri" w:eastAsia="Symbol" w:hAnsi="Calibri" w:cs="Calibri"/>
          <w:lang w:val="fr-CA"/>
        </w:rPr>
        <w:t>appareillage doivent être effectués par le personnel ayant les connaissances et les compétences requises</w:t>
      </w:r>
      <w:r w:rsidR="00635062" w:rsidRPr="00201020">
        <w:rPr>
          <w:rFonts w:ascii="Calibri" w:eastAsia="Symbol" w:hAnsi="Calibri" w:cs="Calibri"/>
          <w:lang w:val="fr-CA"/>
        </w:rPr>
        <w:t>;</w:t>
      </w:r>
      <w:r w:rsidRPr="00201020">
        <w:rPr>
          <w:rFonts w:ascii="Calibri" w:eastAsia="Symbol" w:hAnsi="Calibri" w:cs="Calibri"/>
          <w:lang w:val="fr-CA"/>
        </w:rPr>
        <w:t xml:space="preserve"> toutefois, aucun certificat en électricité n</w:t>
      </w:r>
      <w:r w:rsidR="00D10F19" w:rsidRPr="00201020">
        <w:rPr>
          <w:rFonts w:ascii="Calibri" w:eastAsia="Symbol" w:hAnsi="Calibri" w:cs="Calibri"/>
          <w:lang w:val="fr-CA"/>
        </w:rPr>
        <w:t>’</w:t>
      </w:r>
      <w:r w:rsidRPr="00201020">
        <w:rPr>
          <w:rFonts w:ascii="Calibri" w:eastAsia="Symbol" w:hAnsi="Calibri" w:cs="Calibri"/>
          <w:lang w:val="fr-CA"/>
        </w:rPr>
        <w:t>est requis. L</w:t>
      </w:r>
      <w:r w:rsidR="00D10F19" w:rsidRPr="00201020">
        <w:rPr>
          <w:rFonts w:ascii="Calibri" w:eastAsia="Symbol" w:hAnsi="Calibri" w:cs="Calibri"/>
          <w:lang w:val="fr-CA"/>
        </w:rPr>
        <w:t>’</w:t>
      </w:r>
      <w:r w:rsidRPr="00201020">
        <w:rPr>
          <w:rFonts w:ascii="Calibri" w:eastAsia="Symbol" w:hAnsi="Calibri" w:cs="Calibri"/>
          <w:lang w:val="fr-CA"/>
        </w:rPr>
        <w:t>appareillage ne fait pas partie de l</w:t>
      </w:r>
      <w:r w:rsidR="00D10F19" w:rsidRPr="00201020">
        <w:rPr>
          <w:rFonts w:ascii="Calibri" w:eastAsia="Symbol" w:hAnsi="Calibri" w:cs="Calibri"/>
          <w:lang w:val="fr-CA"/>
        </w:rPr>
        <w:t>’</w:t>
      </w:r>
      <w:r w:rsidRPr="00201020">
        <w:rPr>
          <w:rFonts w:ascii="Calibri" w:eastAsia="Symbol" w:hAnsi="Calibri" w:cs="Calibri"/>
          <w:lang w:val="fr-CA"/>
        </w:rPr>
        <w:t xml:space="preserve">installation électrique. </w:t>
      </w:r>
    </w:p>
    <w:p w14:paraId="2636994E" w14:textId="6367D3E9" w:rsidR="009F5BB7" w:rsidRPr="00201020" w:rsidRDefault="009F5BB7" w:rsidP="00BD387A">
      <w:pPr>
        <w:pStyle w:val="ProgrammeCorpstexte"/>
        <w:spacing w:after="120" w:line="240" w:lineRule="auto"/>
        <w:rPr>
          <w:rFonts w:ascii="Calibri" w:eastAsia="Symbol" w:hAnsi="Calibri" w:cs="Calibri"/>
          <w:lang w:val="fr-CA"/>
        </w:rPr>
      </w:pPr>
      <w:r w:rsidRPr="00201020">
        <w:rPr>
          <w:rFonts w:ascii="Calibri" w:eastAsia="Symbol" w:hAnsi="Calibri" w:cs="Calibri"/>
          <w:lang w:val="fr-CA"/>
        </w:rPr>
        <w:t>Le raccordement de l</w:t>
      </w:r>
      <w:r w:rsidR="00D10F19" w:rsidRPr="00201020">
        <w:rPr>
          <w:rFonts w:ascii="Calibri" w:eastAsia="Symbol" w:hAnsi="Calibri" w:cs="Calibri"/>
          <w:lang w:val="fr-CA"/>
        </w:rPr>
        <w:t>’</w:t>
      </w:r>
      <w:r w:rsidRPr="00201020">
        <w:rPr>
          <w:rFonts w:ascii="Calibri" w:eastAsia="Symbol" w:hAnsi="Calibri" w:cs="Calibri"/>
          <w:lang w:val="fr-CA"/>
        </w:rPr>
        <w:t>appareillage à l</w:t>
      </w:r>
      <w:r w:rsidR="00D10F19" w:rsidRPr="00201020">
        <w:rPr>
          <w:rFonts w:ascii="Calibri" w:eastAsia="Symbol" w:hAnsi="Calibri" w:cs="Calibri"/>
          <w:lang w:val="fr-CA"/>
        </w:rPr>
        <w:t>’</w:t>
      </w:r>
      <w:r w:rsidRPr="00201020">
        <w:rPr>
          <w:rFonts w:ascii="Calibri" w:eastAsia="Symbol" w:hAnsi="Calibri" w:cs="Calibri"/>
          <w:lang w:val="fr-CA"/>
        </w:rPr>
        <w:t>installation électrique doit être fait par un électricien</w:t>
      </w:r>
      <w:r w:rsidR="00AB224F">
        <w:rPr>
          <w:rFonts w:ascii="Calibri" w:eastAsia="Symbol" w:hAnsi="Calibri" w:cs="Calibri"/>
          <w:lang w:val="fr-CA"/>
        </w:rPr>
        <w:t xml:space="preserve"> ou</w:t>
      </w:r>
      <w:r w:rsidRPr="00201020">
        <w:rPr>
          <w:rFonts w:ascii="Calibri" w:eastAsia="Symbol" w:hAnsi="Calibri" w:cs="Calibri"/>
          <w:lang w:val="fr-CA"/>
        </w:rPr>
        <w:t xml:space="preserve"> par une personne qui détient un certificat restreint en connexion d</w:t>
      </w:r>
      <w:r w:rsidR="00D10F19" w:rsidRPr="00201020">
        <w:rPr>
          <w:rFonts w:ascii="Calibri" w:eastAsia="Symbol" w:hAnsi="Calibri" w:cs="Calibri"/>
          <w:lang w:val="fr-CA"/>
        </w:rPr>
        <w:t>’</w:t>
      </w:r>
      <w:r w:rsidRPr="00201020">
        <w:rPr>
          <w:rFonts w:ascii="Calibri" w:eastAsia="Symbol" w:hAnsi="Calibri" w:cs="Calibri"/>
          <w:lang w:val="fr-CA"/>
        </w:rPr>
        <w:t>appareillage.</w:t>
      </w:r>
    </w:p>
    <w:p w14:paraId="17A3FBBD" w14:textId="2740CA3E" w:rsidR="009F5BB7" w:rsidRPr="00201020" w:rsidRDefault="009F5BB7" w:rsidP="00BD387A">
      <w:pPr>
        <w:pStyle w:val="ProgrammeCorpstexte"/>
        <w:spacing w:after="120" w:line="240" w:lineRule="auto"/>
        <w:rPr>
          <w:rFonts w:ascii="Calibri" w:eastAsia="Symbol" w:hAnsi="Calibri" w:cs="Calibri"/>
          <w:lang w:val="fr-CA"/>
        </w:rPr>
      </w:pPr>
      <w:r w:rsidRPr="00201020">
        <w:rPr>
          <w:rFonts w:ascii="Calibri" w:eastAsia="Symbol" w:hAnsi="Calibri" w:cs="Calibri"/>
          <w:lang w:val="fr-CA"/>
        </w:rPr>
        <w:t>Un certificat restreint en connexion d</w:t>
      </w:r>
      <w:r w:rsidR="00D10F19" w:rsidRPr="00201020">
        <w:rPr>
          <w:rFonts w:ascii="Calibri" w:eastAsia="Symbol" w:hAnsi="Calibri" w:cs="Calibri"/>
          <w:lang w:val="fr-CA"/>
        </w:rPr>
        <w:t>’</w:t>
      </w:r>
      <w:r w:rsidRPr="00201020">
        <w:rPr>
          <w:rFonts w:ascii="Calibri" w:eastAsia="Symbol" w:hAnsi="Calibri" w:cs="Calibri"/>
          <w:lang w:val="fr-CA"/>
        </w:rPr>
        <w:t xml:space="preserve">appareillage (RCA) </w:t>
      </w:r>
      <w:r w:rsidR="00332093" w:rsidRPr="00201020">
        <w:rPr>
          <w:rFonts w:ascii="Calibri" w:eastAsia="Symbol" w:hAnsi="Calibri" w:cs="Calibri"/>
          <w:lang w:val="fr-CA"/>
        </w:rPr>
        <w:t>autorise</w:t>
      </w:r>
      <w:r w:rsidRPr="00201020">
        <w:rPr>
          <w:rFonts w:ascii="Calibri" w:eastAsia="Symbol" w:hAnsi="Calibri" w:cs="Calibri"/>
          <w:lang w:val="fr-CA"/>
        </w:rPr>
        <w:t xml:space="preserve"> une personne à </w:t>
      </w:r>
      <w:r w:rsidR="004C4E53" w:rsidRPr="00201020">
        <w:rPr>
          <w:rFonts w:ascii="Calibri" w:eastAsia="Symbol" w:hAnsi="Calibri" w:cs="Calibri"/>
          <w:lang w:val="fr-CA"/>
        </w:rPr>
        <w:t>effectuer</w:t>
      </w:r>
      <w:r w:rsidRPr="00201020">
        <w:rPr>
          <w:rFonts w:ascii="Calibri" w:eastAsia="Symbol" w:hAnsi="Calibri" w:cs="Calibri"/>
          <w:lang w:val="fr-CA"/>
        </w:rPr>
        <w:t xml:space="preserve"> des travaux de connexion et de déconnexion d</w:t>
      </w:r>
      <w:r w:rsidR="00D10F19" w:rsidRPr="00201020">
        <w:rPr>
          <w:rFonts w:ascii="Calibri" w:eastAsia="Symbol" w:hAnsi="Calibri" w:cs="Calibri"/>
          <w:lang w:val="fr-CA"/>
        </w:rPr>
        <w:t>’</w:t>
      </w:r>
      <w:r w:rsidRPr="00201020">
        <w:rPr>
          <w:rFonts w:ascii="Calibri" w:eastAsia="Symbol" w:hAnsi="Calibri" w:cs="Calibri"/>
          <w:lang w:val="fr-CA"/>
        </w:rPr>
        <w:t>un appareillage à du câblage faisant partie d</w:t>
      </w:r>
      <w:r w:rsidR="00D10F19" w:rsidRPr="00201020">
        <w:rPr>
          <w:rFonts w:ascii="Calibri" w:eastAsia="Symbol" w:hAnsi="Calibri" w:cs="Calibri"/>
          <w:lang w:val="fr-CA"/>
        </w:rPr>
        <w:t>’</w:t>
      </w:r>
      <w:r w:rsidRPr="00201020">
        <w:rPr>
          <w:rFonts w:ascii="Calibri" w:eastAsia="Symbol" w:hAnsi="Calibri" w:cs="Calibri"/>
          <w:lang w:val="fr-CA"/>
        </w:rPr>
        <w:t>une installation électrique (hors construction) sans modification à celle-ci.</w:t>
      </w:r>
    </w:p>
    <w:p w14:paraId="35D60C0F" w14:textId="12E20531" w:rsidR="008B3B9B" w:rsidRPr="00201020" w:rsidRDefault="008B3B9B">
      <w:pPr>
        <w:pBdr>
          <w:top w:val="nil"/>
          <w:left w:val="nil"/>
          <w:bottom w:val="nil"/>
          <w:right w:val="nil"/>
          <w:between w:val="nil"/>
          <w:bar w:val="nil"/>
        </w:pBdr>
        <w:rPr>
          <w:rFonts w:eastAsiaTheme="majorEastAsia" w:cs="Calibri"/>
          <w:color w:val="1F4F69" w:themeColor="accent1" w:themeShade="80"/>
          <w:sz w:val="36"/>
          <w:szCs w:val="36"/>
          <w:lang w:eastAsia="fr-CA"/>
        </w:rPr>
      </w:pPr>
      <w:r w:rsidRPr="00201020">
        <w:rPr>
          <w:rFonts w:cs="Calibri"/>
        </w:rPr>
        <w:br w:type="page"/>
      </w:r>
    </w:p>
    <w:p w14:paraId="2A2D4A47" w14:textId="38097498" w:rsidR="000550FE" w:rsidRPr="00201020" w:rsidRDefault="006F6D23" w:rsidP="004938D7">
      <w:pPr>
        <w:pStyle w:val="Titre1"/>
        <w:tabs>
          <w:tab w:val="left" w:pos="576"/>
        </w:tabs>
        <w:ind w:left="576" w:hanging="576"/>
        <w:rPr>
          <w:rFonts w:cs="Calibri"/>
        </w:rPr>
      </w:pPr>
      <w:bookmarkStart w:id="25" w:name="_Toc100496927"/>
      <w:bookmarkStart w:id="26" w:name="_Toc198210847"/>
      <w:r w:rsidRPr="00201020">
        <w:rPr>
          <w:rFonts w:cs="Calibri"/>
          <w:caps w:val="0"/>
        </w:rPr>
        <w:lastRenderedPageBreak/>
        <w:t>8.</w:t>
      </w:r>
      <w:r w:rsidRPr="00201020">
        <w:rPr>
          <w:rFonts w:cs="Calibri"/>
          <w:caps w:val="0"/>
        </w:rPr>
        <w:tab/>
        <w:t>INSPECTIONS ET ENTRETIEN DES ÉQUIPEMENTS</w:t>
      </w:r>
      <w:bookmarkEnd w:id="25"/>
      <w:bookmarkEnd w:id="26"/>
      <w:r w:rsidRPr="00201020">
        <w:rPr>
          <w:rFonts w:cs="Calibri"/>
          <w:caps w:val="0"/>
        </w:rPr>
        <w:t xml:space="preserve">  </w:t>
      </w:r>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754171" w:rsidRPr="009521FC" w14:paraId="33B8CAE3" w14:textId="77777777" w:rsidTr="00AF0C45">
        <w:trPr>
          <w:jc w:val="center"/>
        </w:trPr>
        <w:tc>
          <w:tcPr>
            <w:tcW w:w="10070" w:type="dxa"/>
            <w:shd w:val="clear" w:color="auto" w:fill="E6E6E9"/>
          </w:tcPr>
          <w:p w14:paraId="2BB85431" w14:textId="77777777" w:rsidR="00D0384F" w:rsidRPr="00201020" w:rsidRDefault="00D0384F" w:rsidP="00D17897">
            <w:pPr>
              <w:pStyle w:val="Cadredebutsection"/>
              <w:ind w:left="0"/>
              <w:jc w:val="both"/>
            </w:pPr>
            <w:r w:rsidRPr="00201020">
              <w:t xml:space="preserve">Dans cette section, il faut préciser les dispositions permettant de vérifier que l’appareillage nouvellement installé ou modifié a été inspecté conformément aux codes et aux normes d’installation applicables avant sa mise en service. </w:t>
            </w:r>
          </w:p>
          <w:p w14:paraId="5982B38A" w14:textId="77777777" w:rsidR="00D0384F" w:rsidRPr="00201020" w:rsidRDefault="00D0384F" w:rsidP="00D17897">
            <w:pPr>
              <w:pStyle w:val="Cadredebutsection"/>
              <w:ind w:left="0"/>
              <w:jc w:val="both"/>
            </w:pPr>
            <w:r w:rsidRPr="00201020">
              <w:t>Cette section reprend les éléments qu’on retrouve traditionnellement dans les programmes d’inspection et de prévention. Elle ne vise pas à remplacer les exigences des fabricants ni celles des normes d’entretien comme CSA Z463. De plus, d’autres instances, tels les assureurs, le service d’incendie municipal et les procédures corporatives, pourraient devoir être prises en compte et intégrées au programme de sécurité électrique si elles existent.</w:t>
            </w:r>
          </w:p>
          <w:p w14:paraId="062EA9E0" w14:textId="29160663" w:rsidR="00D0384F" w:rsidRPr="00201020" w:rsidRDefault="00D0384F" w:rsidP="00D17897">
            <w:pPr>
              <w:pStyle w:val="Cadredebutsection"/>
              <w:ind w:left="0"/>
              <w:jc w:val="both"/>
            </w:pPr>
            <w:r w:rsidRPr="00201020">
              <w:t>Cette section ne vise pas à inspecter ni à vérifier les méthodes de travail (voir la section 7</w:t>
            </w:r>
            <w:r w:rsidR="005B608C">
              <w:t xml:space="preserve"> </w:t>
            </w:r>
            <w:r w:rsidRPr="00201020">
              <w:t xml:space="preserve">Suivi et contrôle du programme).  </w:t>
            </w:r>
          </w:p>
          <w:p w14:paraId="5F149584" w14:textId="7F495F77" w:rsidR="00754171" w:rsidRPr="00201020" w:rsidRDefault="00D0384F" w:rsidP="00D17897">
            <w:pPr>
              <w:pStyle w:val="Cadredebutsection"/>
              <w:ind w:left="0"/>
              <w:jc w:val="both"/>
            </w:pPr>
            <w:r w:rsidRPr="00201020">
              <w:t>Un exemple de plan d’entretien fictif, basé sur un cas d’installation simple, est fourni à l’</w:t>
            </w:r>
            <w:hyperlink w:anchor="_Annexe_V_–" w:history="1">
              <w:r w:rsidRPr="008027E0">
                <w:rPr>
                  <w:rStyle w:val="Lienhypertexte"/>
                  <w:color w:val="0070C0"/>
                </w:rPr>
                <w:t>annexe V</w:t>
              </w:r>
            </w:hyperlink>
            <w:r w:rsidRPr="00201020">
              <w:t>. Votre établissement devrait créer son propre plan d’entretien.</w:t>
            </w:r>
          </w:p>
        </w:tc>
      </w:tr>
    </w:tbl>
    <w:p w14:paraId="5CB0DE4F" w14:textId="76D9AB0D" w:rsidR="00F3272C" w:rsidRPr="007145AA" w:rsidRDefault="00F3272C" w:rsidP="00DF6689">
      <w:pPr>
        <w:spacing w:before="240" w:after="120"/>
        <w:jc w:val="both"/>
        <w:rPr>
          <w:rFonts w:cs="Calibri"/>
        </w:rPr>
      </w:pPr>
      <w:r w:rsidRPr="007145AA">
        <w:rPr>
          <w:rFonts w:cs="Calibri"/>
        </w:rPr>
        <w:t>L</w:t>
      </w:r>
      <w:r w:rsidR="00D10F19" w:rsidRPr="007145AA">
        <w:rPr>
          <w:rFonts w:cs="Calibri"/>
        </w:rPr>
        <w:t>’</w:t>
      </w:r>
      <w:r w:rsidRPr="007145AA">
        <w:rPr>
          <w:rFonts w:cs="Calibri"/>
        </w:rPr>
        <w:t xml:space="preserve">entretien préventif est une activité essentielle qui permet de garder les équipements électriques en bon état et </w:t>
      </w:r>
      <w:r w:rsidR="006D7C5A" w:rsidRPr="007145AA">
        <w:rPr>
          <w:rFonts w:cs="Calibri"/>
        </w:rPr>
        <w:t xml:space="preserve">de </w:t>
      </w:r>
      <w:r w:rsidRPr="007145AA">
        <w:rPr>
          <w:rFonts w:cs="Calibri"/>
        </w:rPr>
        <w:t>réduire le risque associé aux dangers électriques.</w:t>
      </w:r>
    </w:p>
    <w:p w14:paraId="167B0BE3" w14:textId="75EF1A30" w:rsidR="00CD612B" w:rsidRPr="00201020" w:rsidRDefault="0032098E" w:rsidP="00DF6689">
      <w:pPr>
        <w:pStyle w:val="ProgrammeCorpstexte"/>
        <w:spacing w:after="120" w:line="240" w:lineRule="auto"/>
        <w:rPr>
          <w:rFonts w:ascii="Calibri" w:hAnsi="Calibri" w:cs="Calibri"/>
          <w:lang w:val="fr-CA"/>
        </w:rPr>
      </w:pPr>
      <w:r w:rsidRPr="00201020">
        <w:rPr>
          <w:rFonts w:ascii="Calibri" w:hAnsi="Calibri" w:cs="Calibri"/>
          <w:lang w:val="fr-CA"/>
        </w:rPr>
        <w:t xml:space="preserve">Tout équipement électrique doit être gardé </w:t>
      </w:r>
      <w:r w:rsidRPr="00201020">
        <w:rPr>
          <w:rFonts w:ascii="Calibri" w:hAnsi="Calibri" w:cs="Calibri"/>
          <w:b/>
          <w:lang w:val="fr-CA"/>
        </w:rPr>
        <w:t>propre, sec et frais</w:t>
      </w:r>
      <w:r w:rsidRPr="00201020">
        <w:rPr>
          <w:rFonts w:ascii="Calibri" w:hAnsi="Calibri" w:cs="Calibri"/>
          <w:lang w:val="fr-CA"/>
        </w:rPr>
        <w:t>. L</w:t>
      </w:r>
      <w:r w:rsidR="00D10F19" w:rsidRPr="00201020">
        <w:rPr>
          <w:rFonts w:ascii="Calibri" w:hAnsi="Calibri" w:cs="Calibri"/>
          <w:lang w:val="fr-CA"/>
        </w:rPr>
        <w:t>’</w:t>
      </w:r>
      <w:r w:rsidRPr="00201020">
        <w:rPr>
          <w:rFonts w:ascii="Calibri" w:hAnsi="Calibri" w:cs="Calibri"/>
          <w:lang w:val="fr-CA"/>
        </w:rPr>
        <w:t>intérieur et l</w:t>
      </w:r>
      <w:r w:rsidR="00D10F19" w:rsidRPr="00201020">
        <w:rPr>
          <w:rFonts w:ascii="Calibri" w:hAnsi="Calibri" w:cs="Calibri"/>
          <w:lang w:val="fr-CA"/>
        </w:rPr>
        <w:t>’</w:t>
      </w:r>
      <w:r w:rsidRPr="00201020">
        <w:rPr>
          <w:rFonts w:ascii="Calibri" w:hAnsi="Calibri" w:cs="Calibri"/>
          <w:lang w:val="fr-CA"/>
        </w:rPr>
        <w:t xml:space="preserve">extérieur </w:t>
      </w:r>
      <w:r w:rsidR="00371890" w:rsidRPr="00201020">
        <w:rPr>
          <w:rFonts w:ascii="Calibri" w:hAnsi="Calibri" w:cs="Calibri"/>
          <w:lang w:val="fr-CA"/>
        </w:rPr>
        <w:t>doi</w:t>
      </w:r>
      <w:r w:rsidR="005C2363" w:rsidRPr="00201020">
        <w:rPr>
          <w:rFonts w:ascii="Calibri" w:hAnsi="Calibri" w:cs="Calibri"/>
          <w:lang w:val="fr-CA"/>
        </w:rPr>
        <w:t>ven</w:t>
      </w:r>
      <w:r w:rsidR="00371890" w:rsidRPr="00201020">
        <w:rPr>
          <w:rFonts w:ascii="Calibri" w:hAnsi="Calibri" w:cs="Calibri"/>
          <w:lang w:val="fr-CA"/>
        </w:rPr>
        <w:t>t être tenu</w:t>
      </w:r>
      <w:r w:rsidR="005C2363" w:rsidRPr="00201020">
        <w:rPr>
          <w:rFonts w:ascii="Calibri" w:hAnsi="Calibri" w:cs="Calibri"/>
          <w:lang w:val="fr-CA"/>
        </w:rPr>
        <w:t>s</w:t>
      </w:r>
      <w:r w:rsidR="00371890" w:rsidRPr="00201020">
        <w:rPr>
          <w:rFonts w:ascii="Calibri" w:hAnsi="Calibri" w:cs="Calibri"/>
          <w:lang w:val="fr-CA"/>
        </w:rPr>
        <w:t xml:space="preserve"> propre</w:t>
      </w:r>
      <w:r w:rsidR="005C2363" w:rsidRPr="00201020">
        <w:rPr>
          <w:rFonts w:ascii="Calibri" w:hAnsi="Calibri" w:cs="Calibri"/>
          <w:lang w:val="fr-CA"/>
        </w:rPr>
        <w:t>s</w:t>
      </w:r>
      <w:r w:rsidR="00371890" w:rsidRPr="00201020">
        <w:rPr>
          <w:rFonts w:ascii="Calibri" w:hAnsi="Calibri" w:cs="Calibri"/>
          <w:lang w:val="fr-CA"/>
        </w:rPr>
        <w:t xml:space="preserve"> </w:t>
      </w:r>
      <w:r w:rsidR="009470D8" w:rsidRPr="00201020">
        <w:rPr>
          <w:rFonts w:ascii="Calibri" w:hAnsi="Calibri" w:cs="Calibri"/>
          <w:lang w:val="fr-CA"/>
        </w:rPr>
        <w:t xml:space="preserve">pour </w:t>
      </w:r>
      <w:r w:rsidR="00371890" w:rsidRPr="00201020">
        <w:rPr>
          <w:rFonts w:ascii="Calibri" w:hAnsi="Calibri" w:cs="Calibri"/>
          <w:lang w:val="fr-CA"/>
        </w:rPr>
        <w:t xml:space="preserve">empêcher que la poussière crée des chemins permettant des </w:t>
      </w:r>
      <w:r w:rsidR="00CD612B" w:rsidRPr="00201020">
        <w:rPr>
          <w:rFonts w:ascii="Calibri" w:hAnsi="Calibri" w:cs="Calibri"/>
          <w:lang w:val="fr-CA"/>
        </w:rPr>
        <w:t>court</w:t>
      </w:r>
      <w:r w:rsidR="0022087A" w:rsidRPr="00201020">
        <w:rPr>
          <w:rFonts w:ascii="Calibri" w:hAnsi="Calibri" w:cs="Calibri"/>
          <w:lang w:val="fr-CA"/>
        </w:rPr>
        <w:t>s</w:t>
      </w:r>
      <w:r w:rsidR="00CD612B" w:rsidRPr="00201020">
        <w:rPr>
          <w:rFonts w:ascii="Calibri" w:hAnsi="Calibri" w:cs="Calibri"/>
          <w:lang w:val="fr-CA"/>
        </w:rPr>
        <w:t>-circuits</w:t>
      </w:r>
      <w:r w:rsidR="00371890" w:rsidRPr="00201020">
        <w:rPr>
          <w:rFonts w:ascii="Calibri" w:hAnsi="Calibri" w:cs="Calibri"/>
          <w:lang w:val="fr-CA"/>
        </w:rPr>
        <w:t>. L</w:t>
      </w:r>
      <w:r w:rsidR="00D10F19" w:rsidRPr="00201020">
        <w:rPr>
          <w:rFonts w:ascii="Calibri" w:hAnsi="Calibri" w:cs="Calibri"/>
          <w:lang w:val="fr-CA"/>
        </w:rPr>
        <w:t>’</w:t>
      </w:r>
      <w:r w:rsidR="00371890" w:rsidRPr="00201020">
        <w:rPr>
          <w:rFonts w:ascii="Calibri" w:hAnsi="Calibri" w:cs="Calibri"/>
          <w:lang w:val="fr-CA"/>
        </w:rPr>
        <w:t>humidité diminue la rési</w:t>
      </w:r>
      <w:r w:rsidR="005E656A" w:rsidRPr="00201020">
        <w:rPr>
          <w:rFonts w:ascii="Calibri" w:hAnsi="Calibri" w:cs="Calibri"/>
          <w:lang w:val="fr-CA"/>
        </w:rPr>
        <w:t>s</w:t>
      </w:r>
      <w:r w:rsidR="00371890" w:rsidRPr="00201020">
        <w:rPr>
          <w:rFonts w:ascii="Calibri" w:hAnsi="Calibri" w:cs="Calibri"/>
          <w:lang w:val="fr-CA"/>
        </w:rPr>
        <w:t>tance électrique et peut endommager l</w:t>
      </w:r>
      <w:r w:rsidR="00D10F19" w:rsidRPr="00201020">
        <w:rPr>
          <w:rFonts w:ascii="Calibri" w:hAnsi="Calibri" w:cs="Calibri"/>
          <w:lang w:val="fr-CA"/>
        </w:rPr>
        <w:t>’</w:t>
      </w:r>
      <w:r w:rsidR="00371890" w:rsidRPr="00201020">
        <w:rPr>
          <w:rFonts w:ascii="Calibri" w:hAnsi="Calibri" w:cs="Calibri"/>
          <w:lang w:val="fr-CA"/>
        </w:rPr>
        <w:t>isolation, causant des court</w:t>
      </w:r>
      <w:r w:rsidR="0022087A" w:rsidRPr="00201020">
        <w:rPr>
          <w:rFonts w:ascii="Calibri" w:hAnsi="Calibri" w:cs="Calibri"/>
          <w:lang w:val="fr-CA"/>
        </w:rPr>
        <w:t>s</w:t>
      </w:r>
      <w:r w:rsidR="00371890" w:rsidRPr="00201020">
        <w:rPr>
          <w:rFonts w:ascii="Calibri" w:hAnsi="Calibri" w:cs="Calibri"/>
          <w:lang w:val="fr-CA"/>
        </w:rPr>
        <w:t xml:space="preserve">-circuits. La cause première de défaillance des équipements électriques est la surchauffe. Les équipements électriques doivent être adéquatement ventilés et gardés propres </w:t>
      </w:r>
      <w:r w:rsidR="009470D8" w:rsidRPr="00201020">
        <w:rPr>
          <w:rFonts w:ascii="Calibri" w:hAnsi="Calibri" w:cs="Calibri"/>
          <w:lang w:val="fr-CA"/>
        </w:rPr>
        <w:t>pour</w:t>
      </w:r>
      <w:r w:rsidR="00371890" w:rsidRPr="00201020">
        <w:rPr>
          <w:rFonts w:ascii="Calibri" w:hAnsi="Calibri" w:cs="Calibri"/>
          <w:lang w:val="fr-CA"/>
        </w:rPr>
        <w:t xml:space="preserve"> permettre une bonne dissipation de la chaleur. </w:t>
      </w:r>
      <w:r w:rsidR="00CD612B" w:rsidRPr="00201020">
        <w:rPr>
          <w:rFonts w:ascii="Calibri" w:hAnsi="Calibri" w:cs="Calibri"/>
          <w:lang w:val="fr-CA"/>
        </w:rPr>
        <w:t>Pour procurer des années de service fiable, un</w:t>
      </w:r>
      <w:r w:rsidR="00371890" w:rsidRPr="00201020">
        <w:rPr>
          <w:rFonts w:ascii="Calibri" w:hAnsi="Calibri" w:cs="Calibri"/>
          <w:lang w:val="fr-CA"/>
        </w:rPr>
        <w:t xml:space="preserve"> équipement électrique </w:t>
      </w:r>
      <w:r w:rsidR="00CD612B" w:rsidRPr="00201020">
        <w:rPr>
          <w:rFonts w:ascii="Calibri" w:hAnsi="Calibri" w:cs="Calibri"/>
          <w:lang w:val="fr-CA"/>
        </w:rPr>
        <w:t>doit</w:t>
      </w:r>
      <w:r w:rsidR="005C2363" w:rsidRPr="00201020">
        <w:rPr>
          <w:rFonts w:ascii="Calibri" w:hAnsi="Calibri" w:cs="Calibri"/>
          <w:lang w:val="fr-CA"/>
        </w:rPr>
        <w:t> :</w:t>
      </w:r>
      <w:r w:rsidR="00371890" w:rsidRPr="00201020">
        <w:rPr>
          <w:rFonts w:ascii="Calibri" w:hAnsi="Calibri" w:cs="Calibri"/>
          <w:lang w:val="fr-CA"/>
        </w:rPr>
        <w:t xml:space="preserve"> </w:t>
      </w:r>
    </w:p>
    <w:p w14:paraId="2BDF755F" w14:textId="510E5B98" w:rsidR="00CD612B" w:rsidRPr="00201020" w:rsidRDefault="00CD7DAC" w:rsidP="00EA4866">
      <w:pPr>
        <w:pStyle w:val="ProgrammeCorpstexte"/>
        <w:numPr>
          <w:ilvl w:val="0"/>
          <w:numId w:val="22"/>
        </w:numPr>
        <w:spacing w:after="120" w:line="240" w:lineRule="auto"/>
        <w:contextualSpacing/>
        <w:rPr>
          <w:rFonts w:ascii="Calibri" w:hAnsi="Calibri" w:cs="Calibri"/>
          <w:lang w:val="fr-CA"/>
        </w:rPr>
      </w:pPr>
      <w:r>
        <w:rPr>
          <w:rFonts w:ascii="Calibri" w:hAnsi="Calibri" w:cs="Calibri"/>
          <w:lang w:val="fr-CA"/>
        </w:rPr>
        <w:t>Ê</w:t>
      </w:r>
      <w:r w:rsidR="00745B9E" w:rsidRPr="00201020">
        <w:rPr>
          <w:rFonts w:ascii="Calibri" w:hAnsi="Calibri" w:cs="Calibri"/>
          <w:lang w:val="fr-CA"/>
        </w:rPr>
        <w:t>tre</w:t>
      </w:r>
      <w:r w:rsidR="00371890" w:rsidRPr="00201020">
        <w:rPr>
          <w:rFonts w:ascii="Calibri" w:hAnsi="Calibri" w:cs="Calibri"/>
          <w:lang w:val="fr-CA"/>
        </w:rPr>
        <w:t xml:space="preserve"> gardé propre et sec</w:t>
      </w:r>
      <w:r>
        <w:rPr>
          <w:rFonts w:ascii="Calibri" w:hAnsi="Calibri" w:cs="Calibri"/>
          <w:lang w:val="fr-CA"/>
        </w:rPr>
        <w:t>.</w:t>
      </w:r>
    </w:p>
    <w:p w14:paraId="2091A59D" w14:textId="4D319261" w:rsidR="00CD612B" w:rsidRPr="00201020" w:rsidRDefault="00CD7DAC" w:rsidP="00EA4866">
      <w:pPr>
        <w:pStyle w:val="ProgrammeCorpstexte"/>
        <w:numPr>
          <w:ilvl w:val="0"/>
          <w:numId w:val="22"/>
        </w:numPr>
        <w:spacing w:after="120" w:line="240" w:lineRule="auto"/>
        <w:contextualSpacing/>
        <w:rPr>
          <w:rFonts w:ascii="Calibri" w:hAnsi="Calibri" w:cs="Calibri"/>
          <w:lang w:val="fr-CA"/>
        </w:rPr>
      </w:pPr>
      <w:r>
        <w:rPr>
          <w:rFonts w:ascii="Calibri" w:hAnsi="Calibri" w:cs="Calibri"/>
          <w:lang w:val="fr-CA"/>
        </w:rPr>
        <w:t>A</w:t>
      </w:r>
      <w:r w:rsidR="0022087A" w:rsidRPr="00201020">
        <w:rPr>
          <w:rFonts w:ascii="Calibri" w:hAnsi="Calibri" w:cs="Calibri"/>
          <w:lang w:val="fr-CA"/>
        </w:rPr>
        <w:t xml:space="preserve">voir </w:t>
      </w:r>
      <w:r w:rsidR="003F55CD" w:rsidRPr="00201020">
        <w:rPr>
          <w:rFonts w:ascii="Calibri" w:hAnsi="Calibri" w:cs="Calibri"/>
          <w:lang w:val="fr-CA"/>
        </w:rPr>
        <w:t>d</w:t>
      </w:r>
      <w:r w:rsidR="0022087A" w:rsidRPr="00201020">
        <w:rPr>
          <w:rFonts w:ascii="Calibri" w:hAnsi="Calibri" w:cs="Calibri"/>
          <w:lang w:val="fr-CA"/>
        </w:rPr>
        <w:t>es</w:t>
      </w:r>
      <w:r w:rsidR="00371890" w:rsidRPr="00201020">
        <w:rPr>
          <w:rFonts w:ascii="Calibri" w:hAnsi="Calibri" w:cs="Calibri"/>
          <w:lang w:val="fr-CA"/>
        </w:rPr>
        <w:t xml:space="preserve"> </w:t>
      </w:r>
      <w:r w:rsidR="00490426" w:rsidRPr="00201020">
        <w:rPr>
          <w:rFonts w:ascii="Calibri" w:hAnsi="Calibri" w:cs="Calibri"/>
          <w:lang w:val="fr-CA"/>
        </w:rPr>
        <w:t>c</w:t>
      </w:r>
      <w:r w:rsidR="0022087A" w:rsidRPr="00201020">
        <w:rPr>
          <w:rFonts w:ascii="Calibri" w:hAnsi="Calibri" w:cs="Calibri"/>
          <w:lang w:val="fr-CA"/>
        </w:rPr>
        <w:t>onne</w:t>
      </w:r>
      <w:r w:rsidR="005C2363" w:rsidRPr="00201020">
        <w:rPr>
          <w:rFonts w:ascii="Calibri" w:hAnsi="Calibri" w:cs="Calibri"/>
          <w:lang w:val="fr-CA"/>
        </w:rPr>
        <w:t>x</w:t>
      </w:r>
      <w:r w:rsidR="0022087A" w:rsidRPr="00201020">
        <w:rPr>
          <w:rFonts w:ascii="Calibri" w:hAnsi="Calibri" w:cs="Calibri"/>
          <w:lang w:val="fr-CA"/>
        </w:rPr>
        <w:t xml:space="preserve">ions </w:t>
      </w:r>
      <w:r w:rsidR="00490426" w:rsidRPr="00201020">
        <w:rPr>
          <w:rFonts w:ascii="Calibri" w:hAnsi="Calibri" w:cs="Calibri"/>
          <w:lang w:val="fr-CA"/>
        </w:rPr>
        <w:t>b</w:t>
      </w:r>
      <w:r w:rsidR="0022087A" w:rsidRPr="00201020">
        <w:rPr>
          <w:rFonts w:ascii="Calibri" w:hAnsi="Calibri" w:cs="Calibri"/>
          <w:lang w:val="fr-CA"/>
        </w:rPr>
        <w:t xml:space="preserve">ien </w:t>
      </w:r>
      <w:r w:rsidR="002A6EA8" w:rsidRPr="00201020">
        <w:rPr>
          <w:rFonts w:ascii="Calibri" w:hAnsi="Calibri" w:cs="Calibri"/>
          <w:lang w:val="fr-CA"/>
        </w:rPr>
        <w:t>s</w:t>
      </w:r>
      <w:r w:rsidR="0022087A" w:rsidRPr="00201020">
        <w:rPr>
          <w:rFonts w:ascii="Calibri" w:hAnsi="Calibri" w:cs="Calibri"/>
          <w:lang w:val="fr-CA"/>
        </w:rPr>
        <w:t>errées</w:t>
      </w:r>
      <w:r>
        <w:rPr>
          <w:rFonts w:ascii="Calibri" w:hAnsi="Calibri" w:cs="Calibri"/>
          <w:lang w:val="fr-CA"/>
        </w:rPr>
        <w:t>.</w:t>
      </w:r>
    </w:p>
    <w:p w14:paraId="7E011871" w14:textId="0509FA36" w:rsidR="00CD612B" w:rsidRPr="00201020" w:rsidRDefault="00CD7DAC" w:rsidP="00EA4866">
      <w:pPr>
        <w:pStyle w:val="ProgrammeCorpstexte"/>
        <w:numPr>
          <w:ilvl w:val="0"/>
          <w:numId w:val="22"/>
        </w:numPr>
        <w:spacing w:after="120" w:line="240" w:lineRule="auto"/>
        <w:rPr>
          <w:rFonts w:ascii="Calibri" w:hAnsi="Calibri" w:cs="Calibri"/>
          <w:lang w:val="fr-CA"/>
        </w:rPr>
      </w:pPr>
      <w:r>
        <w:rPr>
          <w:rFonts w:ascii="Calibri" w:hAnsi="Calibri" w:cs="Calibri"/>
          <w:lang w:val="fr-CA"/>
        </w:rPr>
        <w:t>Ê</w:t>
      </w:r>
      <w:r w:rsidR="006D7C5A" w:rsidRPr="00201020">
        <w:rPr>
          <w:rFonts w:ascii="Calibri" w:hAnsi="Calibri" w:cs="Calibri"/>
          <w:lang w:val="fr-CA"/>
        </w:rPr>
        <w:t>t</w:t>
      </w:r>
      <w:r w:rsidR="0022087A" w:rsidRPr="00201020">
        <w:rPr>
          <w:rFonts w:ascii="Calibri" w:hAnsi="Calibri" w:cs="Calibri"/>
          <w:lang w:val="fr-CA"/>
        </w:rPr>
        <w:t xml:space="preserve">re </w:t>
      </w:r>
      <w:r w:rsidR="00CD612B" w:rsidRPr="00201020">
        <w:rPr>
          <w:rFonts w:ascii="Calibri" w:hAnsi="Calibri" w:cs="Calibri"/>
          <w:lang w:val="fr-CA"/>
        </w:rPr>
        <w:t xml:space="preserve">utilisé </w:t>
      </w:r>
      <w:r w:rsidR="006D7C5A" w:rsidRPr="00201020">
        <w:rPr>
          <w:rFonts w:ascii="Calibri" w:hAnsi="Calibri" w:cs="Calibri"/>
          <w:lang w:val="fr-CA"/>
        </w:rPr>
        <w:t xml:space="preserve">selon </w:t>
      </w:r>
      <w:r w:rsidR="00371890" w:rsidRPr="00201020">
        <w:rPr>
          <w:rFonts w:ascii="Calibri" w:hAnsi="Calibri" w:cs="Calibri"/>
          <w:lang w:val="fr-CA"/>
        </w:rPr>
        <w:t>les paramètres d</w:t>
      </w:r>
      <w:r w:rsidR="00D10F19" w:rsidRPr="00201020">
        <w:rPr>
          <w:rFonts w:ascii="Calibri" w:hAnsi="Calibri" w:cs="Calibri"/>
          <w:lang w:val="fr-CA"/>
        </w:rPr>
        <w:t>’</w:t>
      </w:r>
      <w:r w:rsidR="00371890" w:rsidRPr="00201020">
        <w:rPr>
          <w:rFonts w:ascii="Calibri" w:hAnsi="Calibri" w:cs="Calibri"/>
          <w:lang w:val="fr-CA"/>
        </w:rPr>
        <w:t xml:space="preserve">opération, </w:t>
      </w:r>
      <w:r w:rsidR="006D7C5A" w:rsidRPr="00201020">
        <w:rPr>
          <w:rFonts w:ascii="Calibri" w:hAnsi="Calibri" w:cs="Calibri"/>
          <w:lang w:val="fr-CA"/>
        </w:rPr>
        <w:t xml:space="preserve">de </w:t>
      </w:r>
      <w:r w:rsidR="00371890" w:rsidRPr="00201020">
        <w:rPr>
          <w:rFonts w:ascii="Calibri" w:hAnsi="Calibri" w:cs="Calibri"/>
          <w:lang w:val="fr-CA"/>
        </w:rPr>
        <w:t xml:space="preserve">tension et </w:t>
      </w:r>
      <w:r w:rsidR="006D7C5A" w:rsidRPr="00201020">
        <w:rPr>
          <w:rFonts w:ascii="Calibri" w:hAnsi="Calibri" w:cs="Calibri"/>
          <w:lang w:val="fr-CA"/>
        </w:rPr>
        <w:t xml:space="preserve">de </w:t>
      </w:r>
      <w:r w:rsidR="00371890" w:rsidRPr="00201020">
        <w:rPr>
          <w:rFonts w:ascii="Calibri" w:hAnsi="Calibri" w:cs="Calibri"/>
          <w:lang w:val="fr-CA"/>
        </w:rPr>
        <w:t xml:space="preserve">courant conformes aux recommandations du </w:t>
      </w:r>
      <w:r w:rsidR="00916546" w:rsidRPr="00201020">
        <w:rPr>
          <w:rFonts w:ascii="Calibri" w:hAnsi="Calibri" w:cs="Calibri"/>
          <w:lang w:val="fr-CA"/>
        </w:rPr>
        <w:t>fabricant</w:t>
      </w:r>
      <w:r>
        <w:rPr>
          <w:rFonts w:ascii="Calibri" w:hAnsi="Calibri" w:cs="Calibri"/>
          <w:lang w:val="fr-CA"/>
        </w:rPr>
        <w:t>.</w:t>
      </w:r>
    </w:p>
    <w:p w14:paraId="3269B2C7" w14:textId="77777777" w:rsidR="0022087A" w:rsidRPr="00201020" w:rsidRDefault="0022087A" w:rsidP="00831272">
      <w:pPr>
        <w:pStyle w:val="ProgrammeCorpstexte"/>
        <w:spacing w:after="120" w:line="240" w:lineRule="auto"/>
        <w:rPr>
          <w:rFonts w:ascii="Calibri" w:hAnsi="Calibri" w:cs="Calibri"/>
          <w:lang w:val="fr-CA"/>
        </w:rPr>
      </w:pPr>
      <w:r w:rsidRPr="00201020">
        <w:rPr>
          <w:rFonts w:ascii="Calibri" w:hAnsi="Calibri" w:cs="Calibri"/>
          <w:lang w:val="fr-CA"/>
        </w:rPr>
        <w:t>Ces conditions peuvent être altérées dans le temps selon :</w:t>
      </w:r>
    </w:p>
    <w:p w14:paraId="25BDAB76" w14:textId="5084CB5F" w:rsidR="0022087A" w:rsidRPr="00201020" w:rsidRDefault="00CD7DAC" w:rsidP="00EA4866">
      <w:pPr>
        <w:pStyle w:val="ProgrammeCorpstexte"/>
        <w:numPr>
          <w:ilvl w:val="0"/>
          <w:numId w:val="23"/>
        </w:numPr>
        <w:spacing w:after="120" w:line="240" w:lineRule="auto"/>
        <w:contextualSpacing/>
        <w:rPr>
          <w:rFonts w:ascii="Calibri" w:hAnsi="Calibri" w:cs="Calibri"/>
          <w:lang w:val="fr-CA"/>
        </w:rPr>
      </w:pPr>
      <w:r>
        <w:rPr>
          <w:rFonts w:ascii="Calibri" w:hAnsi="Calibri" w:cs="Calibri"/>
          <w:lang w:val="fr-CA"/>
        </w:rPr>
        <w:t>L</w:t>
      </w:r>
      <w:r w:rsidR="0022087A" w:rsidRPr="00201020">
        <w:rPr>
          <w:rFonts w:ascii="Calibri" w:hAnsi="Calibri" w:cs="Calibri"/>
          <w:lang w:val="fr-CA"/>
        </w:rPr>
        <w:t>e niveau d</w:t>
      </w:r>
      <w:r w:rsidR="00D10F19" w:rsidRPr="00201020">
        <w:rPr>
          <w:rFonts w:ascii="Calibri" w:hAnsi="Calibri" w:cs="Calibri"/>
          <w:lang w:val="fr-CA"/>
        </w:rPr>
        <w:t>’</w:t>
      </w:r>
      <w:r w:rsidR="0022087A" w:rsidRPr="00201020">
        <w:rPr>
          <w:rFonts w:ascii="Calibri" w:hAnsi="Calibri" w:cs="Calibri"/>
          <w:lang w:val="fr-CA"/>
        </w:rPr>
        <w:t>inspection et d</w:t>
      </w:r>
      <w:r w:rsidR="00D10F19" w:rsidRPr="00201020">
        <w:rPr>
          <w:rFonts w:ascii="Calibri" w:hAnsi="Calibri" w:cs="Calibri"/>
          <w:lang w:val="fr-CA"/>
        </w:rPr>
        <w:t>’</w:t>
      </w:r>
      <w:r w:rsidR="0022087A" w:rsidRPr="00201020">
        <w:rPr>
          <w:rFonts w:ascii="Calibri" w:hAnsi="Calibri" w:cs="Calibri"/>
          <w:lang w:val="fr-CA"/>
        </w:rPr>
        <w:t>entretien</w:t>
      </w:r>
      <w:r>
        <w:rPr>
          <w:rFonts w:ascii="Calibri" w:hAnsi="Calibri" w:cs="Calibri"/>
          <w:lang w:val="fr-CA"/>
        </w:rPr>
        <w:t>.</w:t>
      </w:r>
    </w:p>
    <w:p w14:paraId="5DB6F42D" w14:textId="1CC86F4F" w:rsidR="0022087A" w:rsidRPr="00201020" w:rsidRDefault="00CD7DAC" w:rsidP="00EA4866">
      <w:pPr>
        <w:pStyle w:val="ProgrammeCorpstexte"/>
        <w:numPr>
          <w:ilvl w:val="0"/>
          <w:numId w:val="23"/>
        </w:numPr>
        <w:spacing w:after="120" w:line="240" w:lineRule="auto"/>
        <w:contextualSpacing/>
        <w:rPr>
          <w:rFonts w:ascii="Calibri" w:hAnsi="Calibri" w:cs="Calibri"/>
          <w:lang w:val="fr-CA"/>
        </w:rPr>
      </w:pPr>
      <w:r>
        <w:rPr>
          <w:rFonts w:ascii="Calibri" w:hAnsi="Calibri" w:cs="Calibri"/>
          <w:lang w:val="fr-CA"/>
        </w:rPr>
        <w:t>L</w:t>
      </w:r>
      <w:r w:rsidR="00D10F19" w:rsidRPr="00201020">
        <w:rPr>
          <w:rFonts w:ascii="Calibri" w:hAnsi="Calibri" w:cs="Calibri"/>
          <w:lang w:val="fr-CA"/>
        </w:rPr>
        <w:t>’</w:t>
      </w:r>
      <w:r w:rsidR="0022087A" w:rsidRPr="00201020">
        <w:rPr>
          <w:rFonts w:ascii="Calibri" w:hAnsi="Calibri" w:cs="Calibri"/>
          <w:lang w:val="fr-CA"/>
        </w:rPr>
        <w:t>âge de l</w:t>
      </w:r>
      <w:r w:rsidR="00D10F19" w:rsidRPr="00201020">
        <w:rPr>
          <w:rFonts w:ascii="Calibri" w:hAnsi="Calibri" w:cs="Calibri"/>
          <w:lang w:val="fr-CA"/>
        </w:rPr>
        <w:t>’</w:t>
      </w:r>
      <w:r w:rsidR="0022087A" w:rsidRPr="00201020">
        <w:rPr>
          <w:rFonts w:ascii="Calibri" w:hAnsi="Calibri" w:cs="Calibri"/>
          <w:lang w:val="fr-CA"/>
        </w:rPr>
        <w:t>appareillage</w:t>
      </w:r>
      <w:r>
        <w:rPr>
          <w:rFonts w:ascii="Calibri" w:hAnsi="Calibri" w:cs="Calibri"/>
          <w:lang w:val="fr-CA"/>
        </w:rPr>
        <w:t>.</w:t>
      </w:r>
    </w:p>
    <w:p w14:paraId="14423058" w14:textId="7E5B3B88" w:rsidR="00A9765B" w:rsidRPr="00201020" w:rsidRDefault="00CD7DAC" w:rsidP="00EA4866">
      <w:pPr>
        <w:pStyle w:val="ProgrammeCorpstexte"/>
        <w:numPr>
          <w:ilvl w:val="0"/>
          <w:numId w:val="23"/>
        </w:numPr>
        <w:spacing w:after="120" w:line="240" w:lineRule="auto"/>
        <w:contextualSpacing/>
        <w:rPr>
          <w:rFonts w:ascii="Calibri" w:hAnsi="Calibri" w:cs="Calibri"/>
          <w:lang w:val="fr-CA"/>
        </w:rPr>
      </w:pPr>
      <w:r>
        <w:rPr>
          <w:rFonts w:ascii="Calibri" w:hAnsi="Calibri" w:cs="Calibri"/>
          <w:lang w:val="fr-CA"/>
        </w:rPr>
        <w:t>L</w:t>
      </w:r>
      <w:r w:rsidR="00D10F19" w:rsidRPr="00201020">
        <w:rPr>
          <w:rFonts w:ascii="Calibri" w:hAnsi="Calibri" w:cs="Calibri"/>
          <w:lang w:val="fr-CA"/>
        </w:rPr>
        <w:t>’</w:t>
      </w:r>
      <w:r w:rsidR="0022087A" w:rsidRPr="00201020">
        <w:rPr>
          <w:rFonts w:ascii="Calibri" w:hAnsi="Calibri" w:cs="Calibri"/>
          <w:lang w:val="fr-CA"/>
        </w:rPr>
        <w:t>environnement dans lequel l</w:t>
      </w:r>
      <w:r w:rsidR="00D10F19" w:rsidRPr="00201020">
        <w:rPr>
          <w:rFonts w:ascii="Calibri" w:hAnsi="Calibri" w:cs="Calibri"/>
          <w:lang w:val="fr-CA"/>
        </w:rPr>
        <w:t>’</w:t>
      </w:r>
      <w:r w:rsidR="0022087A" w:rsidRPr="00201020">
        <w:rPr>
          <w:rFonts w:ascii="Calibri" w:hAnsi="Calibri" w:cs="Calibri"/>
          <w:lang w:val="fr-CA"/>
        </w:rPr>
        <w:t>appareillage se trouve (humidité, poussières, vapeurs, vibrations, etc.)</w:t>
      </w:r>
    </w:p>
    <w:p w14:paraId="7EEB0BAE" w14:textId="0D07BD48" w:rsidR="00CD612B" w:rsidRPr="00201020" w:rsidRDefault="00916546" w:rsidP="00EA4866">
      <w:pPr>
        <w:pStyle w:val="ProgrammeCorpstexte"/>
        <w:numPr>
          <w:ilvl w:val="0"/>
          <w:numId w:val="23"/>
        </w:numPr>
        <w:spacing w:after="120" w:line="240" w:lineRule="auto"/>
        <w:rPr>
          <w:rFonts w:ascii="Calibri" w:hAnsi="Calibri" w:cs="Calibri"/>
          <w:lang w:val="fr-CA"/>
        </w:rPr>
      </w:pPr>
      <w:proofErr w:type="gramStart"/>
      <w:r w:rsidRPr="00201020">
        <w:rPr>
          <w:rFonts w:ascii="Calibri" w:hAnsi="Calibri" w:cs="Calibri"/>
          <w:lang w:val="fr-CA"/>
        </w:rPr>
        <w:t>que</w:t>
      </w:r>
      <w:proofErr w:type="gramEnd"/>
      <w:r w:rsidRPr="00201020">
        <w:rPr>
          <w:rFonts w:ascii="Calibri" w:hAnsi="Calibri" w:cs="Calibri"/>
          <w:lang w:val="fr-CA"/>
        </w:rPr>
        <w:t xml:space="preserve"> l</w:t>
      </w:r>
      <w:r w:rsidR="00D10F19" w:rsidRPr="00201020">
        <w:rPr>
          <w:rFonts w:ascii="Calibri" w:hAnsi="Calibri" w:cs="Calibri"/>
          <w:lang w:val="fr-CA"/>
        </w:rPr>
        <w:t>’</w:t>
      </w:r>
      <w:r w:rsidR="00A9765B" w:rsidRPr="00201020">
        <w:rPr>
          <w:rFonts w:ascii="Calibri" w:hAnsi="Calibri" w:cs="Calibri"/>
          <w:lang w:val="fr-CA"/>
        </w:rPr>
        <w:t xml:space="preserve">appareillage </w:t>
      </w:r>
      <w:r w:rsidRPr="00201020">
        <w:rPr>
          <w:rFonts w:ascii="Calibri" w:hAnsi="Calibri" w:cs="Calibri"/>
          <w:lang w:val="fr-CA"/>
        </w:rPr>
        <w:t xml:space="preserve">est </w:t>
      </w:r>
      <w:r w:rsidR="00A9765B" w:rsidRPr="00201020">
        <w:rPr>
          <w:rFonts w:ascii="Calibri" w:hAnsi="Calibri" w:cs="Calibri"/>
          <w:lang w:val="fr-CA"/>
        </w:rPr>
        <w:t xml:space="preserve">mobile </w:t>
      </w:r>
      <w:r w:rsidR="00074296" w:rsidRPr="00201020">
        <w:rPr>
          <w:rFonts w:ascii="Calibri" w:hAnsi="Calibri" w:cs="Calibri"/>
          <w:lang w:val="fr-CA"/>
        </w:rPr>
        <w:t xml:space="preserve">ou </w:t>
      </w:r>
      <w:r w:rsidR="00A9765B" w:rsidRPr="00201020">
        <w:rPr>
          <w:rFonts w:ascii="Calibri" w:hAnsi="Calibri" w:cs="Calibri"/>
          <w:lang w:val="fr-CA"/>
        </w:rPr>
        <w:t>fixe</w:t>
      </w:r>
      <w:r w:rsidR="00CD7DAC">
        <w:rPr>
          <w:rFonts w:ascii="Calibri" w:hAnsi="Calibri" w:cs="Calibri"/>
          <w:lang w:val="fr-CA"/>
        </w:rPr>
        <w:t>.</w:t>
      </w:r>
    </w:p>
    <w:p w14:paraId="18F3F16A" w14:textId="2C405017" w:rsidR="00781A40" w:rsidRPr="00201020" w:rsidRDefault="00781A40" w:rsidP="00DF6689">
      <w:pPr>
        <w:pStyle w:val="ProgrammeCorpstexte"/>
        <w:spacing w:after="120" w:line="240" w:lineRule="auto"/>
        <w:rPr>
          <w:rFonts w:ascii="Calibri" w:hAnsi="Calibri" w:cs="Calibri"/>
          <w:lang w:val="fr-CA"/>
        </w:rPr>
      </w:pPr>
      <w:r w:rsidRPr="00201020">
        <w:rPr>
          <w:rFonts w:ascii="Calibri" w:hAnsi="Calibri" w:cs="Calibri"/>
          <w:lang w:val="fr-CA"/>
        </w:rPr>
        <w:t>Tout signe de détérioration de l</w:t>
      </w:r>
      <w:r w:rsidR="00D10F19" w:rsidRPr="00201020">
        <w:rPr>
          <w:rFonts w:ascii="Calibri" w:hAnsi="Calibri" w:cs="Calibri"/>
          <w:lang w:val="fr-CA"/>
        </w:rPr>
        <w:t>’</w:t>
      </w:r>
      <w:r w:rsidRPr="00201020">
        <w:rPr>
          <w:rFonts w:ascii="Calibri" w:hAnsi="Calibri" w:cs="Calibri"/>
          <w:lang w:val="fr-CA"/>
        </w:rPr>
        <w:t xml:space="preserve">isolation des conducteurs, des connexions, des sondes, des câbles, etc. doit être signalé au superviseur. Les </w:t>
      </w:r>
      <w:r w:rsidR="008015D7" w:rsidRPr="00201020">
        <w:rPr>
          <w:rFonts w:ascii="Calibri" w:hAnsi="Calibri" w:cs="Calibri"/>
          <w:lang w:val="fr-CA"/>
        </w:rPr>
        <w:t>équipements</w:t>
      </w:r>
      <w:r w:rsidR="008B1BE1" w:rsidRPr="00201020">
        <w:rPr>
          <w:rFonts w:ascii="Calibri" w:hAnsi="Calibri" w:cs="Calibri"/>
          <w:lang w:val="fr-CA"/>
        </w:rPr>
        <w:t xml:space="preserve"> </w:t>
      </w:r>
      <w:r w:rsidRPr="00201020">
        <w:rPr>
          <w:rFonts w:ascii="Calibri" w:hAnsi="Calibri" w:cs="Calibri"/>
          <w:lang w:val="fr-CA"/>
        </w:rPr>
        <w:t>endommagés doivent être interdits d</w:t>
      </w:r>
      <w:r w:rsidR="00D10F19" w:rsidRPr="00201020">
        <w:rPr>
          <w:rFonts w:ascii="Calibri" w:hAnsi="Calibri" w:cs="Calibri"/>
          <w:lang w:val="fr-CA"/>
        </w:rPr>
        <w:t>’</w:t>
      </w:r>
      <w:r w:rsidRPr="00201020">
        <w:rPr>
          <w:rFonts w:ascii="Calibri" w:hAnsi="Calibri" w:cs="Calibri"/>
          <w:lang w:val="fr-CA"/>
        </w:rPr>
        <w:t>utilisation tant que les réparations n</w:t>
      </w:r>
      <w:r w:rsidR="00D10F19" w:rsidRPr="00201020">
        <w:rPr>
          <w:rFonts w:ascii="Calibri" w:hAnsi="Calibri" w:cs="Calibri"/>
          <w:lang w:val="fr-CA"/>
        </w:rPr>
        <w:t>’</w:t>
      </w:r>
      <w:r w:rsidRPr="00201020">
        <w:rPr>
          <w:rFonts w:ascii="Calibri" w:hAnsi="Calibri" w:cs="Calibri"/>
          <w:lang w:val="fr-CA"/>
        </w:rPr>
        <w:t>auront pas été effectuées.</w:t>
      </w:r>
    </w:p>
    <w:p w14:paraId="28346B27" w14:textId="3491D7CF" w:rsidR="00F00B8B" w:rsidRPr="00201020" w:rsidRDefault="00781A40" w:rsidP="00DF6689">
      <w:pPr>
        <w:pStyle w:val="ProgrammeCorpstexte"/>
        <w:spacing w:after="120" w:line="240" w:lineRule="auto"/>
        <w:rPr>
          <w:rFonts w:ascii="Calibri" w:hAnsi="Calibri" w:cs="Calibri"/>
          <w:lang w:val="fr-CA"/>
        </w:rPr>
      </w:pPr>
      <w:r w:rsidRPr="00201020">
        <w:rPr>
          <w:rFonts w:ascii="Calibri" w:hAnsi="Calibri" w:cs="Calibri"/>
          <w:lang w:val="fr-CA"/>
        </w:rPr>
        <w:t>Les tâches d</w:t>
      </w:r>
      <w:r w:rsidR="00D10F19" w:rsidRPr="00201020">
        <w:rPr>
          <w:rFonts w:ascii="Calibri" w:hAnsi="Calibri" w:cs="Calibri"/>
          <w:lang w:val="fr-CA"/>
        </w:rPr>
        <w:t>’</w:t>
      </w:r>
      <w:r w:rsidRPr="00201020">
        <w:rPr>
          <w:rFonts w:ascii="Calibri" w:hAnsi="Calibri" w:cs="Calibri"/>
          <w:lang w:val="fr-CA"/>
        </w:rPr>
        <w:t>inspection et d</w:t>
      </w:r>
      <w:r w:rsidR="00D10F19" w:rsidRPr="00201020">
        <w:rPr>
          <w:rFonts w:ascii="Calibri" w:hAnsi="Calibri" w:cs="Calibri"/>
          <w:lang w:val="fr-CA"/>
        </w:rPr>
        <w:t>’</w:t>
      </w:r>
      <w:r w:rsidRPr="00201020">
        <w:rPr>
          <w:rFonts w:ascii="Calibri" w:hAnsi="Calibri" w:cs="Calibri"/>
          <w:lang w:val="fr-CA"/>
        </w:rPr>
        <w:t>entretien sont limitées au personnel formé adéquatement et suivant des analyse</w:t>
      </w:r>
      <w:r w:rsidR="00453613" w:rsidRPr="00201020">
        <w:rPr>
          <w:rFonts w:ascii="Calibri" w:hAnsi="Calibri" w:cs="Calibri"/>
          <w:lang w:val="fr-CA"/>
        </w:rPr>
        <w:t>s</w:t>
      </w:r>
      <w:r w:rsidRPr="00201020">
        <w:rPr>
          <w:rFonts w:ascii="Calibri" w:hAnsi="Calibri" w:cs="Calibri"/>
          <w:lang w:val="fr-CA"/>
        </w:rPr>
        <w:t xml:space="preserve"> de risques adéquates.</w:t>
      </w:r>
      <w:r w:rsidR="0032098E" w:rsidRPr="00201020">
        <w:rPr>
          <w:rFonts w:ascii="Calibri" w:hAnsi="Calibri" w:cs="Calibri"/>
          <w:lang w:val="fr-CA"/>
        </w:rPr>
        <w:t xml:space="preserve"> </w:t>
      </w:r>
      <w:r w:rsidRPr="00201020">
        <w:rPr>
          <w:rFonts w:ascii="Calibri" w:hAnsi="Calibri" w:cs="Calibri"/>
          <w:lang w:val="fr-CA"/>
        </w:rPr>
        <w:t>Comme ces tâches sont généralement prévisibles, il est possible d</w:t>
      </w:r>
      <w:r w:rsidR="00D10F19" w:rsidRPr="00201020">
        <w:rPr>
          <w:rFonts w:ascii="Calibri" w:hAnsi="Calibri" w:cs="Calibri"/>
          <w:lang w:val="fr-CA"/>
        </w:rPr>
        <w:t>’</w:t>
      </w:r>
      <w:r w:rsidRPr="00201020">
        <w:rPr>
          <w:rFonts w:ascii="Calibri" w:hAnsi="Calibri" w:cs="Calibri"/>
          <w:lang w:val="fr-CA"/>
        </w:rPr>
        <w:t>élaborer des méthodes de travail sécuritaires.</w:t>
      </w:r>
      <w:r w:rsidR="00912367" w:rsidRPr="00201020">
        <w:rPr>
          <w:rFonts w:ascii="Calibri" w:hAnsi="Calibri" w:cs="Calibri"/>
          <w:lang w:val="fr-CA"/>
        </w:rPr>
        <w:t xml:space="preserve"> Les sous-traitants sont également visés par ces exigences.</w:t>
      </w:r>
    </w:p>
    <w:p w14:paraId="7E0F7C36" w14:textId="16F2AA42" w:rsidR="0022087A" w:rsidRPr="00201020" w:rsidRDefault="00ED04E8" w:rsidP="00ED04E8">
      <w:pPr>
        <w:pStyle w:val="Titre2"/>
        <w:rPr>
          <w:rFonts w:ascii="Calibri" w:hAnsi="Calibri" w:cs="Calibri"/>
        </w:rPr>
      </w:pPr>
      <w:bookmarkStart w:id="27" w:name="_Toc100496928"/>
      <w:bookmarkStart w:id="28" w:name="_Toc198210848"/>
      <w:r w:rsidRPr="00201020">
        <w:rPr>
          <w:rFonts w:ascii="Calibri" w:hAnsi="Calibri" w:cs="Calibri"/>
        </w:rPr>
        <w:lastRenderedPageBreak/>
        <w:t>8.1</w:t>
      </w:r>
      <w:r w:rsidRPr="00201020">
        <w:rPr>
          <w:rFonts w:ascii="Calibri" w:hAnsi="Calibri" w:cs="Calibri"/>
        </w:rPr>
        <w:tab/>
      </w:r>
      <w:r w:rsidR="0022087A" w:rsidRPr="00201020">
        <w:rPr>
          <w:rFonts w:ascii="Calibri" w:hAnsi="Calibri" w:cs="Calibri"/>
        </w:rPr>
        <w:t>Inspections générales</w:t>
      </w:r>
      <w:bookmarkEnd w:id="27"/>
      <w:bookmarkEnd w:id="28"/>
    </w:p>
    <w:p w14:paraId="33053F8C" w14:textId="2F3D3CEF" w:rsidR="0022087A" w:rsidRPr="00201020" w:rsidRDefault="00916546" w:rsidP="005A43DB">
      <w:pPr>
        <w:pStyle w:val="ProgrammeCorpstexte"/>
        <w:keepNext/>
        <w:keepLines/>
        <w:spacing w:after="120" w:line="240" w:lineRule="auto"/>
        <w:rPr>
          <w:rFonts w:ascii="Calibri" w:hAnsi="Calibri" w:cs="Calibri"/>
          <w:lang w:val="fr-CA"/>
        </w:rPr>
      </w:pPr>
      <w:r w:rsidRPr="00201020">
        <w:rPr>
          <w:rFonts w:ascii="Calibri" w:hAnsi="Calibri" w:cs="Calibri"/>
          <w:lang w:val="fr-CA"/>
        </w:rPr>
        <w:t>L</w:t>
      </w:r>
      <w:r w:rsidR="0022087A" w:rsidRPr="00201020">
        <w:rPr>
          <w:rFonts w:ascii="Calibri" w:hAnsi="Calibri" w:cs="Calibri"/>
          <w:lang w:val="fr-CA"/>
        </w:rPr>
        <w:t>es inspections</w:t>
      </w:r>
      <w:r w:rsidRPr="00201020">
        <w:rPr>
          <w:rFonts w:ascii="Calibri" w:hAnsi="Calibri" w:cs="Calibri"/>
          <w:lang w:val="fr-CA"/>
        </w:rPr>
        <w:t xml:space="preserve"> générales</w:t>
      </w:r>
      <w:r w:rsidR="0022087A" w:rsidRPr="00201020">
        <w:rPr>
          <w:rFonts w:ascii="Calibri" w:hAnsi="Calibri" w:cs="Calibri"/>
          <w:lang w:val="fr-CA"/>
        </w:rPr>
        <w:t xml:space="preserve"> peuvent être réalisées par du personnel possédant un minimum de qualification</w:t>
      </w:r>
      <w:r w:rsidRPr="00201020">
        <w:rPr>
          <w:rFonts w:ascii="Calibri" w:hAnsi="Calibri" w:cs="Calibri"/>
          <w:lang w:val="fr-CA"/>
        </w:rPr>
        <w:t>,</w:t>
      </w:r>
      <w:r w:rsidR="004C0D42" w:rsidRPr="00201020">
        <w:rPr>
          <w:rFonts w:ascii="Calibri" w:hAnsi="Calibri" w:cs="Calibri"/>
          <w:lang w:val="fr-CA"/>
        </w:rPr>
        <w:t xml:space="preserve"> et </w:t>
      </w:r>
      <w:r w:rsidRPr="00201020">
        <w:rPr>
          <w:rFonts w:ascii="Calibri" w:hAnsi="Calibri" w:cs="Calibri"/>
          <w:lang w:val="fr-CA"/>
        </w:rPr>
        <w:t xml:space="preserve">celui-ci les </w:t>
      </w:r>
      <w:r w:rsidR="004C0D42" w:rsidRPr="00201020">
        <w:rPr>
          <w:rFonts w:ascii="Calibri" w:hAnsi="Calibri" w:cs="Calibri"/>
          <w:lang w:val="fr-CA"/>
        </w:rPr>
        <w:t xml:space="preserve">effectue sans accéder aux </w:t>
      </w:r>
      <w:r w:rsidR="0000445F" w:rsidRPr="00201020">
        <w:rPr>
          <w:rFonts w:ascii="Calibri" w:hAnsi="Calibri" w:cs="Calibri"/>
          <w:lang w:val="fr-CA"/>
        </w:rPr>
        <w:t>installations</w:t>
      </w:r>
      <w:r w:rsidR="004C0D42" w:rsidRPr="00201020">
        <w:rPr>
          <w:rFonts w:ascii="Calibri" w:hAnsi="Calibri" w:cs="Calibri"/>
          <w:lang w:val="fr-CA"/>
        </w:rPr>
        <w:t xml:space="preserve"> électriques</w:t>
      </w:r>
      <w:r w:rsidR="0000445F" w:rsidRPr="00201020">
        <w:rPr>
          <w:rFonts w:ascii="Calibri" w:hAnsi="Calibri" w:cs="Calibri"/>
          <w:lang w:val="fr-CA"/>
        </w:rPr>
        <w:t xml:space="preserve"> (ex</w:t>
      </w:r>
      <w:r w:rsidR="003C637E" w:rsidRPr="00201020">
        <w:rPr>
          <w:rFonts w:ascii="Calibri" w:hAnsi="Calibri" w:cs="Calibri"/>
          <w:lang w:val="fr-CA"/>
        </w:rPr>
        <w:t>.</w:t>
      </w:r>
      <w:r w:rsidR="0000445F" w:rsidRPr="00201020">
        <w:rPr>
          <w:rFonts w:ascii="Calibri" w:hAnsi="Calibri" w:cs="Calibri"/>
          <w:lang w:val="fr-CA"/>
        </w:rPr>
        <w:t> : salles, enceintes extérieur</w:t>
      </w:r>
      <w:r w:rsidR="008B1BE1" w:rsidRPr="00201020">
        <w:rPr>
          <w:rFonts w:ascii="Calibri" w:hAnsi="Calibri" w:cs="Calibri"/>
          <w:lang w:val="fr-CA"/>
        </w:rPr>
        <w:t>e</w:t>
      </w:r>
      <w:r w:rsidR="0000445F" w:rsidRPr="00201020">
        <w:rPr>
          <w:rFonts w:ascii="Calibri" w:hAnsi="Calibri" w:cs="Calibri"/>
          <w:lang w:val="fr-CA"/>
        </w:rPr>
        <w:t>s)</w:t>
      </w:r>
      <w:r w:rsidR="0022087A" w:rsidRPr="00201020">
        <w:rPr>
          <w:rFonts w:ascii="Calibri" w:hAnsi="Calibri" w:cs="Calibri"/>
          <w:lang w:val="fr-CA"/>
        </w:rPr>
        <w:t>.</w:t>
      </w:r>
      <w:r w:rsidR="003A5E4C" w:rsidRPr="00201020">
        <w:rPr>
          <w:rFonts w:ascii="Calibri" w:hAnsi="Calibri" w:cs="Calibri"/>
          <w:lang w:val="fr-CA"/>
        </w:rPr>
        <w:t xml:space="preserve"> Parmi les éléments inspectés</w:t>
      </w:r>
      <w:r w:rsidRPr="00201020">
        <w:rPr>
          <w:rFonts w:ascii="Calibri" w:hAnsi="Calibri" w:cs="Calibri"/>
          <w:lang w:val="fr-CA"/>
        </w:rPr>
        <w:t>, mentionnons</w:t>
      </w:r>
      <w:r w:rsidR="003A5E4C" w:rsidRPr="00201020">
        <w:rPr>
          <w:rFonts w:ascii="Calibri" w:hAnsi="Calibri" w:cs="Calibri"/>
          <w:lang w:val="fr-CA"/>
        </w:rPr>
        <w:t> :</w:t>
      </w:r>
    </w:p>
    <w:p w14:paraId="14BB439D" w14:textId="3F57A50F" w:rsidR="003A5E4C" w:rsidRPr="00201020" w:rsidRDefault="00CD7DAC" w:rsidP="00EA4866">
      <w:pPr>
        <w:pStyle w:val="ProgrammeCorpstexte"/>
        <w:numPr>
          <w:ilvl w:val="0"/>
          <w:numId w:val="24"/>
        </w:numPr>
        <w:spacing w:after="120" w:line="240" w:lineRule="auto"/>
        <w:ind w:left="720"/>
        <w:contextualSpacing/>
        <w:rPr>
          <w:rFonts w:ascii="Calibri" w:hAnsi="Calibri" w:cs="Calibri"/>
          <w:lang w:val="fr-CA"/>
        </w:rPr>
      </w:pPr>
      <w:r>
        <w:rPr>
          <w:rFonts w:ascii="Calibri" w:hAnsi="Calibri" w:cs="Calibri"/>
          <w:lang w:val="fr-CA"/>
        </w:rPr>
        <w:t>L</w:t>
      </w:r>
      <w:r w:rsidR="00916546" w:rsidRPr="00201020">
        <w:rPr>
          <w:rFonts w:ascii="Calibri" w:hAnsi="Calibri" w:cs="Calibri"/>
          <w:lang w:val="fr-CA"/>
        </w:rPr>
        <w:t xml:space="preserve">es </w:t>
      </w:r>
      <w:r w:rsidR="003A5E4C" w:rsidRPr="00201020">
        <w:rPr>
          <w:rFonts w:ascii="Calibri" w:hAnsi="Calibri" w:cs="Calibri"/>
          <w:lang w:val="fr-CA"/>
        </w:rPr>
        <w:t>accès (portes barrées, affichage)</w:t>
      </w:r>
      <w:r>
        <w:rPr>
          <w:rFonts w:ascii="Calibri" w:hAnsi="Calibri" w:cs="Calibri"/>
          <w:lang w:val="fr-CA"/>
        </w:rPr>
        <w:t>.</w:t>
      </w:r>
    </w:p>
    <w:p w14:paraId="3AA07491" w14:textId="5FA4AB9E" w:rsidR="003A5E4C" w:rsidRPr="00201020" w:rsidRDefault="00CD7DAC" w:rsidP="00EA4866">
      <w:pPr>
        <w:pStyle w:val="ProgrammeCorpstexte"/>
        <w:numPr>
          <w:ilvl w:val="0"/>
          <w:numId w:val="24"/>
        </w:numPr>
        <w:spacing w:after="120" w:line="240" w:lineRule="auto"/>
        <w:ind w:left="720"/>
        <w:contextualSpacing/>
        <w:rPr>
          <w:rFonts w:ascii="Calibri" w:hAnsi="Calibri" w:cs="Calibri"/>
          <w:lang w:val="fr-CA"/>
        </w:rPr>
      </w:pPr>
      <w:r>
        <w:rPr>
          <w:rFonts w:ascii="Calibri" w:hAnsi="Calibri" w:cs="Calibri"/>
          <w:lang w:val="fr-CA"/>
        </w:rPr>
        <w:t>L</w:t>
      </w:r>
      <w:r w:rsidR="003A5E4C" w:rsidRPr="00201020">
        <w:rPr>
          <w:rFonts w:ascii="Calibri" w:hAnsi="Calibri" w:cs="Calibri"/>
          <w:lang w:val="fr-CA"/>
        </w:rPr>
        <w:t>a végétation</w:t>
      </w:r>
      <w:r>
        <w:rPr>
          <w:rFonts w:ascii="Calibri" w:hAnsi="Calibri" w:cs="Calibri"/>
          <w:lang w:val="fr-CA"/>
        </w:rPr>
        <w:t>.</w:t>
      </w:r>
    </w:p>
    <w:p w14:paraId="67687FCC" w14:textId="61B34BA3" w:rsidR="003A5E4C" w:rsidRPr="00201020" w:rsidRDefault="00CD7DAC" w:rsidP="00EA4866">
      <w:pPr>
        <w:pStyle w:val="ProgrammeCorpstexte"/>
        <w:numPr>
          <w:ilvl w:val="0"/>
          <w:numId w:val="24"/>
        </w:numPr>
        <w:spacing w:after="120" w:line="240" w:lineRule="auto"/>
        <w:ind w:left="720"/>
        <w:contextualSpacing/>
        <w:rPr>
          <w:rFonts w:ascii="Calibri" w:hAnsi="Calibri" w:cs="Calibri"/>
          <w:lang w:val="fr-CA"/>
        </w:rPr>
      </w:pPr>
      <w:r>
        <w:rPr>
          <w:rFonts w:ascii="Calibri" w:hAnsi="Calibri" w:cs="Calibri"/>
          <w:lang w:val="fr-CA"/>
        </w:rPr>
        <w:t>L</w:t>
      </w:r>
      <w:r w:rsidR="00916546" w:rsidRPr="00201020">
        <w:rPr>
          <w:rFonts w:ascii="Calibri" w:hAnsi="Calibri" w:cs="Calibri"/>
          <w:lang w:val="fr-CA"/>
        </w:rPr>
        <w:t>es o</w:t>
      </w:r>
      <w:r w:rsidR="003A5E4C" w:rsidRPr="00201020">
        <w:rPr>
          <w:rFonts w:ascii="Calibri" w:hAnsi="Calibri" w:cs="Calibri"/>
          <w:lang w:val="fr-CA"/>
        </w:rPr>
        <w:t>deurs ou bruits inhabituels</w:t>
      </w:r>
      <w:r>
        <w:rPr>
          <w:rFonts w:ascii="Calibri" w:hAnsi="Calibri" w:cs="Calibri"/>
          <w:lang w:val="fr-CA"/>
        </w:rPr>
        <w:t>.</w:t>
      </w:r>
    </w:p>
    <w:p w14:paraId="03E68B1C" w14:textId="02AA513A" w:rsidR="003A5E4C" w:rsidRPr="00201020" w:rsidRDefault="00CD7DAC" w:rsidP="00EA4866">
      <w:pPr>
        <w:pStyle w:val="ProgrammeCorpstexte"/>
        <w:numPr>
          <w:ilvl w:val="0"/>
          <w:numId w:val="24"/>
        </w:numPr>
        <w:spacing w:after="120" w:line="240" w:lineRule="auto"/>
        <w:ind w:left="720"/>
        <w:contextualSpacing/>
        <w:rPr>
          <w:rFonts w:ascii="Calibri" w:hAnsi="Calibri" w:cs="Calibri"/>
          <w:lang w:val="fr-CA"/>
        </w:rPr>
      </w:pPr>
      <w:r>
        <w:rPr>
          <w:rFonts w:ascii="Calibri" w:hAnsi="Calibri" w:cs="Calibri"/>
          <w:lang w:val="fr-CA"/>
        </w:rPr>
        <w:t>L</w:t>
      </w:r>
      <w:r w:rsidR="00916546" w:rsidRPr="00201020">
        <w:rPr>
          <w:rFonts w:ascii="Calibri" w:hAnsi="Calibri" w:cs="Calibri"/>
          <w:lang w:val="fr-CA"/>
        </w:rPr>
        <w:t>es p</w:t>
      </w:r>
      <w:r w:rsidR="003A5E4C" w:rsidRPr="00201020">
        <w:rPr>
          <w:rFonts w:ascii="Calibri" w:hAnsi="Calibri" w:cs="Calibri"/>
          <w:lang w:val="fr-CA"/>
        </w:rPr>
        <w:t>anneaux et voies d</w:t>
      </w:r>
      <w:r w:rsidR="00D10F19" w:rsidRPr="00201020">
        <w:rPr>
          <w:rFonts w:ascii="Calibri" w:hAnsi="Calibri" w:cs="Calibri"/>
          <w:lang w:val="fr-CA"/>
        </w:rPr>
        <w:t>’</w:t>
      </w:r>
      <w:r w:rsidR="003A5E4C" w:rsidRPr="00201020">
        <w:rPr>
          <w:rFonts w:ascii="Calibri" w:hAnsi="Calibri" w:cs="Calibri"/>
          <w:lang w:val="fr-CA"/>
        </w:rPr>
        <w:t>accès dégagés</w:t>
      </w:r>
      <w:r>
        <w:rPr>
          <w:rFonts w:ascii="Calibri" w:hAnsi="Calibri" w:cs="Calibri"/>
          <w:lang w:val="fr-CA"/>
        </w:rPr>
        <w:t>.</w:t>
      </w:r>
    </w:p>
    <w:p w14:paraId="4AD3D554" w14:textId="4FEB23FE" w:rsidR="003A5E4C" w:rsidRPr="00201020" w:rsidRDefault="00CD7DAC" w:rsidP="00EA4866">
      <w:pPr>
        <w:pStyle w:val="ProgrammeCorpstexte"/>
        <w:numPr>
          <w:ilvl w:val="0"/>
          <w:numId w:val="24"/>
        </w:numPr>
        <w:spacing w:after="120" w:line="240" w:lineRule="auto"/>
        <w:ind w:left="720"/>
        <w:contextualSpacing/>
        <w:rPr>
          <w:rFonts w:ascii="Calibri" w:hAnsi="Calibri" w:cs="Calibri"/>
          <w:lang w:val="fr-CA"/>
        </w:rPr>
      </w:pPr>
      <w:r>
        <w:rPr>
          <w:rFonts w:ascii="Calibri" w:hAnsi="Calibri" w:cs="Calibri"/>
          <w:lang w:val="fr-CA"/>
        </w:rPr>
        <w:t>L</w:t>
      </w:r>
      <w:r w:rsidR="00916546" w:rsidRPr="00201020">
        <w:rPr>
          <w:rFonts w:ascii="Calibri" w:hAnsi="Calibri" w:cs="Calibri"/>
          <w:lang w:val="fr-CA"/>
        </w:rPr>
        <w:t>e f</w:t>
      </w:r>
      <w:r w:rsidR="003A5E4C" w:rsidRPr="00201020">
        <w:rPr>
          <w:rFonts w:ascii="Calibri" w:hAnsi="Calibri" w:cs="Calibri"/>
          <w:lang w:val="fr-CA"/>
        </w:rPr>
        <w:t>onctionnement (oui ou non) de la ventilation</w:t>
      </w:r>
      <w:r>
        <w:rPr>
          <w:rFonts w:ascii="Calibri" w:hAnsi="Calibri" w:cs="Calibri"/>
          <w:lang w:val="fr-CA"/>
        </w:rPr>
        <w:t>.</w:t>
      </w:r>
    </w:p>
    <w:p w14:paraId="7E03FF90" w14:textId="296BAC49" w:rsidR="003A5E4C" w:rsidRPr="00201020" w:rsidRDefault="00CD7DAC" w:rsidP="00EA4866">
      <w:pPr>
        <w:pStyle w:val="ProgrammeCorpstexte"/>
        <w:numPr>
          <w:ilvl w:val="0"/>
          <w:numId w:val="24"/>
        </w:numPr>
        <w:spacing w:after="120" w:line="240" w:lineRule="auto"/>
        <w:ind w:left="720"/>
        <w:contextualSpacing/>
        <w:rPr>
          <w:rFonts w:ascii="Calibri" w:hAnsi="Calibri" w:cs="Calibri"/>
          <w:lang w:val="fr-CA"/>
        </w:rPr>
      </w:pPr>
      <w:r>
        <w:rPr>
          <w:rFonts w:ascii="Calibri" w:hAnsi="Calibri" w:cs="Calibri"/>
          <w:lang w:val="fr-CA"/>
        </w:rPr>
        <w:t>L</w:t>
      </w:r>
      <w:r w:rsidR="00916546" w:rsidRPr="00201020">
        <w:rPr>
          <w:rFonts w:ascii="Calibri" w:hAnsi="Calibri" w:cs="Calibri"/>
          <w:lang w:val="fr-CA"/>
        </w:rPr>
        <w:t>’u</w:t>
      </w:r>
      <w:r w:rsidR="003A5E4C" w:rsidRPr="00201020">
        <w:rPr>
          <w:rFonts w:ascii="Calibri" w:hAnsi="Calibri" w:cs="Calibri"/>
          <w:lang w:val="fr-CA"/>
        </w:rPr>
        <w:t>tilisation (limitée et de courte durée) des rallonges électriques</w:t>
      </w:r>
      <w:r>
        <w:rPr>
          <w:rFonts w:ascii="Calibri" w:hAnsi="Calibri" w:cs="Calibri"/>
          <w:lang w:val="fr-CA"/>
        </w:rPr>
        <w:t>.</w:t>
      </w:r>
    </w:p>
    <w:p w14:paraId="5601714F" w14:textId="16705B27" w:rsidR="003A5E4C" w:rsidRPr="00201020" w:rsidRDefault="00CD7DAC" w:rsidP="00EA4866">
      <w:pPr>
        <w:pStyle w:val="ProgrammeCorpstexte"/>
        <w:numPr>
          <w:ilvl w:val="0"/>
          <w:numId w:val="24"/>
        </w:numPr>
        <w:spacing w:after="120" w:line="240" w:lineRule="auto"/>
        <w:ind w:left="720"/>
        <w:contextualSpacing/>
        <w:rPr>
          <w:rFonts w:ascii="Calibri" w:hAnsi="Calibri" w:cs="Calibri"/>
          <w:lang w:val="fr-CA"/>
        </w:rPr>
      </w:pPr>
      <w:r>
        <w:rPr>
          <w:rFonts w:ascii="Calibri" w:hAnsi="Calibri" w:cs="Calibri"/>
          <w:lang w:val="fr-CA"/>
        </w:rPr>
        <w:t>L</w:t>
      </w:r>
      <w:r w:rsidR="00916546" w:rsidRPr="00201020">
        <w:rPr>
          <w:rFonts w:ascii="Calibri" w:hAnsi="Calibri" w:cs="Calibri"/>
          <w:lang w:val="fr-CA"/>
        </w:rPr>
        <w:t>’é</w:t>
      </w:r>
      <w:r w:rsidR="003A5E4C" w:rsidRPr="00201020">
        <w:rPr>
          <w:rFonts w:ascii="Calibri" w:hAnsi="Calibri" w:cs="Calibri"/>
          <w:lang w:val="fr-CA"/>
        </w:rPr>
        <w:t>tat des conducteurs apparents (cordons souples, rallonges, etc.)</w:t>
      </w:r>
      <w:r w:rsidR="00916546" w:rsidRPr="00201020">
        <w:rPr>
          <w:rFonts w:ascii="Calibri" w:hAnsi="Calibri" w:cs="Calibri"/>
          <w:lang w:val="fr-CA"/>
        </w:rPr>
        <w:t>.</w:t>
      </w:r>
    </w:p>
    <w:p w14:paraId="7F5038AB" w14:textId="5EF9C7DD" w:rsidR="003A5E4C" w:rsidRPr="00201020" w:rsidRDefault="00ED04E8" w:rsidP="00ED04E8">
      <w:pPr>
        <w:pStyle w:val="Titre2"/>
        <w:rPr>
          <w:rFonts w:ascii="Calibri" w:hAnsi="Calibri" w:cs="Calibri"/>
        </w:rPr>
      </w:pPr>
      <w:bookmarkStart w:id="29" w:name="_Toc100496929"/>
      <w:bookmarkStart w:id="30" w:name="_Toc198210849"/>
      <w:r w:rsidRPr="00201020">
        <w:rPr>
          <w:rFonts w:ascii="Calibri" w:hAnsi="Calibri" w:cs="Calibri"/>
        </w:rPr>
        <w:t>8.2</w:t>
      </w:r>
      <w:r w:rsidRPr="00201020">
        <w:rPr>
          <w:rFonts w:ascii="Calibri" w:hAnsi="Calibri" w:cs="Calibri"/>
        </w:rPr>
        <w:tab/>
      </w:r>
      <w:r w:rsidR="003A5E4C" w:rsidRPr="00201020">
        <w:rPr>
          <w:rFonts w:ascii="Calibri" w:hAnsi="Calibri" w:cs="Calibri"/>
        </w:rPr>
        <w:t>Inspectio</w:t>
      </w:r>
      <w:r w:rsidR="004C0D42" w:rsidRPr="00201020">
        <w:rPr>
          <w:rFonts w:ascii="Calibri" w:hAnsi="Calibri" w:cs="Calibri"/>
        </w:rPr>
        <w:t xml:space="preserve">ns et entretien </w:t>
      </w:r>
      <w:r w:rsidR="003A5E4C" w:rsidRPr="00201020">
        <w:rPr>
          <w:rFonts w:ascii="Calibri" w:hAnsi="Calibri" w:cs="Calibri"/>
        </w:rPr>
        <w:t>spécialisés (non électrique</w:t>
      </w:r>
      <w:r w:rsidR="00764F87" w:rsidRPr="00201020">
        <w:rPr>
          <w:rFonts w:ascii="Calibri" w:hAnsi="Calibri" w:cs="Calibri"/>
        </w:rPr>
        <w:t>s</w:t>
      </w:r>
      <w:r w:rsidR="003A5E4C" w:rsidRPr="00201020">
        <w:rPr>
          <w:rFonts w:ascii="Calibri" w:hAnsi="Calibri" w:cs="Calibri"/>
        </w:rPr>
        <w:t>)</w:t>
      </w:r>
      <w:bookmarkEnd w:id="29"/>
      <w:bookmarkEnd w:id="30"/>
    </w:p>
    <w:p w14:paraId="100CBCC1" w14:textId="24E83B5A" w:rsidR="003A5E4C" w:rsidRPr="00201020" w:rsidRDefault="00916546" w:rsidP="009C0E72">
      <w:pPr>
        <w:pStyle w:val="ProgrammeCorpstexte"/>
        <w:spacing w:after="120" w:line="240" w:lineRule="auto"/>
        <w:rPr>
          <w:rFonts w:ascii="Calibri" w:hAnsi="Calibri" w:cs="Calibri"/>
          <w:lang w:val="fr-CA"/>
        </w:rPr>
      </w:pPr>
      <w:r w:rsidRPr="00201020">
        <w:rPr>
          <w:rFonts w:ascii="Calibri" w:hAnsi="Calibri" w:cs="Calibri"/>
          <w:lang w:val="fr-CA"/>
        </w:rPr>
        <w:t>Les inspections et l’entretien spécialisés (non électriques) exigent une expertise plus poussée des éléments suivants</w:t>
      </w:r>
      <w:r w:rsidR="003A5E4C" w:rsidRPr="00201020">
        <w:rPr>
          <w:rFonts w:ascii="Calibri" w:hAnsi="Calibri" w:cs="Calibri"/>
          <w:lang w:val="fr-CA"/>
        </w:rPr>
        <w:t> :</w:t>
      </w:r>
    </w:p>
    <w:p w14:paraId="72307B5E" w14:textId="6FA3DC99" w:rsidR="003A5E4C" w:rsidRPr="00201020" w:rsidRDefault="00325043" w:rsidP="00EA4866">
      <w:pPr>
        <w:pStyle w:val="ProgrammeCorpstexte"/>
        <w:numPr>
          <w:ilvl w:val="0"/>
          <w:numId w:val="25"/>
        </w:numPr>
        <w:spacing w:after="120" w:line="240" w:lineRule="auto"/>
        <w:contextualSpacing/>
        <w:rPr>
          <w:rFonts w:ascii="Calibri" w:hAnsi="Calibri" w:cs="Calibri"/>
          <w:lang w:val="fr-CA"/>
        </w:rPr>
      </w:pPr>
      <w:r>
        <w:rPr>
          <w:rFonts w:ascii="Calibri" w:hAnsi="Calibri" w:cs="Calibri"/>
          <w:lang w:val="fr-CA"/>
        </w:rPr>
        <w:t>L</w:t>
      </w:r>
      <w:r w:rsidR="00DB66AE" w:rsidRPr="00201020">
        <w:rPr>
          <w:rFonts w:ascii="Calibri" w:hAnsi="Calibri" w:cs="Calibri"/>
          <w:lang w:val="fr-CA"/>
        </w:rPr>
        <w:t>e s</w:t>
      </w:r>
      <w:r w:rsidR="003A5E4C" w:rsidRPr="00201020">
        <w:rPr>
          <w:rFonts w:ascii="Calibri" w:hAnsi="Calibri" w:cs="Calibri"/>
          <w:lang w:val="fr-CA"/>
        </w:rPr>
        <w:t>ystème de ventilation (entretien des filtres, volets, etc.)</w:t>
      </w:r>
      <w:r>
        <w:rPr>
          <w:rFonts w:ascii="Calibri" w:hAnsi="Calibri" w:cs="Calibri"/>
          <w:lang w:val="fr-CA"/>
        </w:rPr>
        <w:t>.</w:t>
      </w:r>
    </w:p>
    <w:p w14:paraId="4AF0E5A9" w14:textId="4907752E" w:rsidR="003A5E4C" w:rsidRPr="00201020" w:rsidRDefault="00325043" w:rsidP="00EA4866">
      <w:pPr>
        <w:pStyle w:val="ProgrammeCorpstexte"/>
        <w:numPr>
          <w:ilvl w:val="0"/>
          <w:numId w:val="25"/>
        </w:numPr>
        <w:spacing w:after="120" w:line="240" w:lineRule="auto"/>
        <w:contextualSpacing/>
        <w:rPr>
          <w:rFonts w:ascii="Calibri" w:hAnsi="Calibri" w:cs="Calibri"/>
          <w:lang w:val="fr-CA"/>
        </w:rPr>
      </w:pPr>
      <w:r>
        <w:rPr>
          <w:rFonts w:ascii="Calibri" w:hAnsi="Calibri" w:cs="Calibri"/>
          <w:lang w:val="fr-CA"/>
        </w:rPr>
        <w:t>L</w:t>
      </w:r>
      <w:r w:rsidR="00DB66AE" w:rsidRPr="00201020">
        <w:rPr>
          <w:rFonts w:ascii="Calibri" w:hAnsi="Calibri" w:cs="Calibri"/>
          <w:lang w:val="fr-CA"/>
        </w:rPr>
        <w:t>es s</w:t>
      </w:r>
      <w:r w:rsidR="003A5E4C" w:rsidRPr="00201020">
        <w:rPr>
          <w:rFonts w:ascii="Calibri" w:hAnsi="Calibri" w:cs="Calibri"/>
          <w:lang w:val="fr-CA"/>
        </w:rPr>
        <w:t>ystèmes de protection incendie</w:t>
      </w:r>
      <w:r>
        <w:rPr>
          <w:rFonts w:ascii="Calibri" w:hAnsi="Calibri" w:cs="Calibri"/>
          <w:lang w:val="fr-CA"/>
        </w:rPr>
        <w:t>.</w:t>
      </w:r>
    </w:p>
    <w:p w14:paraId="4CA2867B" w14:textId="051F3A7B" w:rsidR="004C0D42" w:rsidRPr="00201020" w:rsidRDefault="00325043" w:rsidP="00EA4866">
      <w:pPr>
        <w:pStyle w:val="ProgrammeCorpstexte"/>
        <w:numPr>
          <w:ilvl w:val="0"/>
          <w:numId w:val="25"/>
        </w:numPr>
        <w:spacing w:after="120" w:line="240" w:lineRule="auto"/>
        <w:contextualSpacing/>
        <w:rPr>
          <w:rFonts w:ascii="Calibri" w:hAnsi="Calibri" w:cs="Calibri"/>
          <w:lang w:val="fr-CA"/>
        </w:rPr>
      </w:pPr>
      <w:r>
        <w:rPr>
          <w:rFonts w:ascii="Calibri" w:hAnsi="Calibri" w:cs="Calibri"/>
          <w:lang w:val="fr-CA"/>
        </w:rPr>
        <w:t>A</w:t>
      </w:r>
      <w:r w:rsidR="004C0D42" w:rsidRPr="00201020">
        <w:rPr>
          <w:rFonts w:ascii="Calibri" w:hAnsi="Calibri" w:cs="Calibri"/>
          <w:lang w:val="fr-CA"/>
        </w:rPr>
        <w:t>utres</w:t>
      </w:r>
      <w:r w:rsidR="00DB66AE" w:rsidRPr="00201020">
        <w:rPr>
          <w:rFonts w:ascii="Calibri" w:hAnsi="Calibri" w:cs="Calibri"/>
          <w:lang w:val="fr-CA"/>
        </w:rPr>
        <w:t>,</w:t>
      </w:r>
      <w:r w:rsidR="004C0D42" w:rsidRPr="00201020">
        <w:rPr>
          <w:rFonts w:ascii="Calibri" w:hAnsi="Calibri" w:cs="Calibri"/>
          <w:lang w:val="fr-CA"/>
        </w:rPr>
        <w:t xml:space="preserve"> si requis</w:t>
      </w:r>
      <w:r w:rsidR="00DB66AE" w:rsidRPr="00201020">
        <w:rPr>
          <w:rFonts w:ascii="Calibri" w:hAnsi="Calibri" w:cs="Calibri"/>
          <w:lang w:val="fr-CA"/>
        </w:rPr>
        <w:t>.</w:t>
      </w:r>
    </w:p>
    <w:p w14:paraId="323CE2C3" w14:textId="12DCA4AC" w:rsidR="003A5E4C" w:rsidRPr="00201020" w:rsidRDefault="00ED04E8" w:rsidP="00ED04E8">
      <w:pPr>
        <w:pStyle w:val="Titre2"/>
        <w:rPr>
          <w:rFonts w:ascii="Calibri" w:hAnsi="Calibri" w:cs="Calibri"/>
        </w:rPr>
      </w:pPr>
      <w:bookmarkStart w:id="31" w:name="_Toc100496930"/>
      <w:bookmarkStart w:id="32" w:name="_Toc198210850"/>
      <w:r w:rsidRPr="00201020">
        <w:rPr>
          <w:rFonts w:ascii="Calibri" w:hAnsi="Calibri" w:cs="Calibri"/>
        </w:rPr>
        <w:t>8.3</w:t>
      </w:r>
      <w:r w:rsidRPr="00201020">
        <w:rPr>
          <w:rFonts w:ascii="Calibri" w:hAnsi="Calibri" w:cs="Calibri"/>
        </w:rPr>
        <w:tab/>
      </w:r>
      <w:r w:rsidR="003A5E4C" w:rsidRPr="00201020">
        <w:rPr>
          <w:rFonts w:ascii="Calibri" w:hAnsi="Calibri" w:cs="Calibri"/>
        </w:rPr>
        <w:t>Inspections spécialisées (électriques)</w:t>
      </w:r>
      <w:bookmarkEnd w:id="31"/>
      <w:bookmarkEnd w:id="32"/>
      <w:r w:rsidR="0000445F" w:rsidRPr="00201020">
        <w:rPr>
          <w:rFonts w:ascii="Calibri" w:hAnsi="Calibri" w:cs="Calibri"/>
        </w:rPr>
        <w:t xml:space="preserve"> </w:t>
      </w:r>
    </w:p>
    <w:p w14:paraId="6EE9F907" w14:textId="4CEC874C" w:rsidR="0000445F" w:rsidRPr="00201020" w:rsidRDefault="0000445F"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Toutes les inspections générales qui exigent l</w:t>
      </w:r>
      <w:r w:rsidR="00D10F19" w:rsidRPr="00201020">
        <w:rPr>
          <w:rFonts w:ascii="Calibri" w:hAnsi="Calibri" w:cs="Calibri"/>
          <w:lang w:val="fr-CA"/>
        </w:rPr>
        <w:t>’</w:t>
      </w:r>
      <w:r w:rsidRPr="00201020">
        <w:rPr>
          <w:rFonts w:ascii="Calibri" w:hAnsi="Calibri" w:cs="Calibri"/>
          <w:lang w:val="fr-CA"/>
        </w:rPr>
        <w:t>accès aux installation</w:t>
      </w:r>
      <w:r w:rsidR="008B1BE1" w:rsidRPr="00201020">
        <w:rPr>
          <w:rFonts w:ascii="Calibri" w:hAnsi="Calibri" w:cs="Calibri"/>
          <w:lang w:val="fr-CA"/>
        </w:rPr>
        <w:t>s</w:t>
      </w:r>
      <w:r w:rsidRPr="00201020">
        <w:rPr>
          <w:rFonts w:ascii="Calibri" w:hAnsi="Calibri" w:cs="Calibri"/>
          <w:lang w:val="fr-CA"/>
        </w:rPr>
        <w:t xml:space="preserve"> </w:t>
      </w:r>
      <w:r w:rsidR="00FC187B" w:rsidRPr="00201020">
        <w:rPr>
          <w:rFonts w:ascii="Calibri" w:hAnsi="Calibri" w:cs="Calibri"/>
          <w:lang w:val="fr-CA"/>
        </w:rPr>
        <w:t xml:space="preserve">électriques </w:t>
      </w:r>
      <w:r w:rsidRPr="00201020">
        <w:rPr>
          <w:rFonts w:ascii="Calibri" w:hAnsi="Calibri" w:cs="Calibri"/>
          <w:lang w:val="fr-CA"/>
        </w:rPr>
        <w:t>(ex</w:t>
      </w:r>
      <w:r w:rsidR="003C637E" w:rsidRPr="00201020">
        <w:rPr>
          <w:rFonts w:ascii="Calibri" w:hAnsi="Calibri" w:cs="Calibri"/>
          <w:lang w:val="fr-CA"/>
        </w:rPr>
        <w:t>.</w:t>
      </w:r>
      <w:r w:rsidRPr="00201020">
        <w:rPr>
          <w:rFonts w:ascii="Calibri" w:hAnsi="Calibri" w:cs="Calibri"/>
          <w:lang w:val="fr-CA"/>
        </w:rPr>
        <w:t> : salles, enceintes extérieur</w:t>
      </w:r>
      <w:r w:rsidR="008B1BE1" w:rsidRPr="00201020">
        <w:rPr>
          <w:rFonts w:ascii="Calibri" w:hAnsi="Calibri" w:cs="Calibri"/>
          <w:lang w:val="fr-CA"/>
        </w:rPr>
        <w:t>e</w:t>
      </w:r>
      <w:r w:rsidRPr="00201020">
        <w:rPr>
          <w:rFonts w:ascii="Calibri" w:hAnsi="Calibri" w:cs="Calibri"/>
          <w:lang w:val="fr-CA"/>
        </w:rPr>
        <w:t>s)</w:t>
      </w:r>
      <w:r w:rsidR="00E17BD6" w:rsidRPr="00201020">
        <w:rPr>
          <w:rFonts w:ascii="Calibri" w:hAnsi="Calibri" w:cs="Calibri"/>
          <w:lang w:val="fr-CA"/>
        </w:rPr>
        <w:t>.</w:t>
      </w:r>
    </w:p>
    <w:p w14:paraId="521B7485" w14:textId="635C7409" w:rsidR="00781A40" w:rsidRPr="00201020" w:rsidRDefault="00781A40"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Utilisation d</w:t>
      </w:r>
      <w:r w:rsidR="00D10F19" w:rsidRPr="00201020">
        <w:rPr>
          <w:rFonts w:ascii="Calibri" w:hAnsi="Calibri" w:cs="Calibri"/>
          <w:lang w:val="fr-CA"/>
        </w:rPr>
        <w:t>’</w:t>
      </w:r>
      <w:r w:rsidRPr="00201020">
        <w:rPr>
          <w:rFonts w:ascii="Calibri" w:hAnsi="Calibri" w:cs="Calibri"/>
          <w:lang w:val="fr-CA"/>
        </w:rPr>
        <w:t>instruments et d</w:t>
      </w:r>
      <w:r w:rsidR="00D10F19" w:rsidRPr="00201020">
        <w:rPr>
          <w:rFonts w:ascii="Calibri" w:hAnsi="Calibri" w:cs="Calibri"/>
          <w:lang w:val="fr-CA"/>
        </w:rPr>
        <w:t>’</w:t>
      </w:r>
      <w:r w:rsidRPr="00201020">
        <w:rPr>
          <w:rFonts w:ascii="Calibri" w:hAnsi="Calibri" w:cs="Calibri"/>
          <w:lang w:val="fr-CA"/>
        </w:rPr>
        <w:t>appareillage portatif</w:t>
      </w:r>
      <w:r w:rsidR="00DB66AE" w:rsidRPr="00201020">
        <w:rPr>
          <w:rFonts w:ascii="Calibri" w:hAnsi="Calibri" w:cs="Calibri"/>
          <w:lang w:val="fr-CA"/>
        </w:rPr>
        <w:t> :</w:t>
      </w:r>
      <w:r w:rsidRPr="00201020">
        <w:rPr>
          <w:rFonts w:ascii="Calibri" w:hAnsi="Calibri" w:cs="Calibri"/>
          <w:lang w:val="fr-CA"/>
        </w:rPr>
        <w:t xml:space="preserve"> </w:t>
      </w:r>
    </w:p>
    <w:p w14:paraId="0251F287" w14:textId="5FF84778" w:rsidR="00781A40" w:rsidRPr="00201020" w:rsidRDefault="007640FE" w:rsidP="00EA4866">
      <w:pPr>
        <w:pStyle w:val="ProgrammeCorpstexte"/>
        <w:numPr>
          <w:ilvl w:val="1"/>
          <w:numId w:val="26"/>
        </w:numPr>
        <w:spacing w:after="120" w:line="240" w:lineRule="auto"/>
        <w:contextualSpacing/>
        <w:rPr>
          <w:rFonts w:ascii="Calibri" w:hAnsi="Calibri" w:cs="Calibri"/>
          <w:lang w:val="fr-CA"/>
        </w:rPr>
      </w:pPr>
      <w:proofErr w:type="gramStart"/>
      <w:r>
        <w:rPr>
          <w:rFonts w:ascii="Calibri" w:hAnsi="Calibri" w:cs="Calibri"/>
          <w:lang w:val="fr-CA"/>
        </w:rPr>
        <w:t>e</w:t>
      </w:r>
      <w:r w:rsidR="00781A40" w:rsidRPr="00201020">
        <w:rPr>
          <w:rFonts w:ascii="Calibri" w:hAnsi="Calibri" w:cs="Calibri"/>
          <w:lang w:val="fr-CA"/>
        </w:rPr>
        <w:t>xamen</w:t>
      </w:r>
      <w:proofErr w:type="gramEnd"/>
      <w:r w:rsidR="00781A40" w:rsidRPr="00201020">
        <w:rPr>
          <w:rFonts w:ascii="Calibri" w:hAnsi="Calibri" w:cs="Calibri"/>
          <w:lang w:val="fr-CA"/>
        </w:rPr>
        <w:t xml:space="preserve"> visuel</w:t>
      </w:r>
    </w:p>
    <w:p w14:paraId="3AB9A8FD" w14:textId="02404878" w:rsidR="00781A40" w:rsidRPr="00201020" w:rsidRDefault="007640FE" w:rsidP="00EA4866">
      <w:pPr>
        <w:pStyle w:val="ProgrammeCorpstexte"/>
        <w:numPr>
          <w:ilvl w:val="1"/>
          <w:numId w:val="26"/>
        </w:numPr>
        <w:spacing w:after="120" w:line="240" w:lineRule="auto"/>
        <w:contextualSpacing/>
        <w:rPr>
          <w:rFonts w:ascii="Calibri" w:hAnsi="Calibri" w:cs="Calibri"/>
          <w:lang w:val="fr-CA"/>
        </w:rPr>
      </w:pPr>
      <w:proofErr w:type="gramStart"/>
      <w:r>
        <w:rPr>
          <w:rFonts w:ascii="Calibri" w:hAnsi="Calibri" w:cs="Calibri"/>
          <w:lang w:val="fr-CA"/>
        </w:rPr>
        <w:t>v</w:t>
      </w:r>
      <w:r w:rsidR="00781A40" w:rsidRPr="00201020">
        <w:rPr>
          <w:rFonts w:ascii="Calibri" w:hAnsi="Calibri" w:cs="Calibri"/>
          <w:lang w:val="fr-CA"/>
        </w:rPr>
        <w:t>érification</w:t>
      </w:r>
      <w:proofErr w:type="gramEnd"/>
      <w:r w:rsidR="00781A40" w:rsidRPr="00201020">
        <w:rPr>
          <w:rFonts w:ascii="Calibri" w:hAnsi="Calibri" w:cs="Calibri"/>
          <w:lang w:val="fr-CA"/>
        </w:rPr>
        <w:t xml:space="preserve"> de fonctionnement</w:t>
      </w:r>
    </w:p>
    <w:p w14:paraId="7F94D09E" w14:textId="51FDC528" w:rsidR="00781A40" w:rsidRPr="00201020" w:rsidRDefault="007640FE" w:rsidP="00EA4866">
      <w:pPr>
        <w:pStyle w:val="ProgrammeCorpstexte"/>
        <w:numPr>
          <w:ilvl w:val="1"/>
          <w:numId w:val="26"/>
        </w:numPr>
        <w:spacing w:after="120" w:line="240" w:lineRule="auto"/>
        <w:contextualSpacing/>
        <w:rPr>
          <w:rFonts w:ascii="Calibri" w:hAnsi="Calibri" w:cs="Calibri"/>
          <w:lang w:val="fr-CA"/>
        </w:rPr>
      </w:pPr>
      <w:proofErr w:type="gramStart"/>
      <w:r>
        <w:rPr>
          <w:rFonts w:ascii="Calibri" w:hAnsi="Calibri" w:cs="Calibri"/>
          <w:lang w:val="fr-CA"/>
        </w:rPr>
        <w:t>l</w:t>
      </w:r>
      <w:r w:rsidR="00781A40" w:rsidRPr="00201020">
        <w:rPr>
          <w:rFonts w:ascii="Calibri" w:hAnsi="Calibri" w:cs="Calibri"/>
          <w:lang w:val="fr-CA"/>
        </w:rPr>
        <w:t>es</w:t>
      </w:r>
      <w:proofErr w:type="gramEnd"/>
      <w:r w:rsidR="00781A40" w:rsidRPr="00201020">
        <w:rPr>
          <w:rFonts w:ascii="Calibri" w:hAnsi="Calibri" w:cs="Calibri"/>
          <w:lang w:val="fr-CA"/>
        </w:rPr>
        <w:t xml:space="preserve"> instruments utilisés pour constater l</w:t>
      </w:r>
      <w:r w:rsidR="00D10F19" w:rsidRPr="00201020">
        <w:rPr>
          <w:rFonts w:ascii="Calibri" w:hAnsi="Calibri" w:cs="Calibri"/>
          <w:lang w:val="fr-CA"/>
        </w:rPr>
        <w:t>’</w:t>
      </w:r>
      <w:r w:rsidR="00781A40" w:rsidRPr="00201020">
        <w:rPr>
          <w:rFonts w:ascii="Calibri" w:hAnsi="Calibri" w:cs="Calibri"/>
          <w:lang w:val="fr-CA"/>
        </w:rPr>
        <w:t>absence de tension doivent être vérifiés avant et après chaque essai</w:t>
      </w:r>
    </w:p>
    <w:p w14:paraId="0B142E05" w14:textId="7201FB33" w:rsidR="00781A40" w:rsidRPr="00201020" w:rsidRDefault="007640FE" w:rsidP="00EA4866">
      <w:pPr>
        <w:pStyle w:val="ProgrammeCorpstexte"/>
        <w:numPr>
          <w:ilvl w:val="1"/>
          <w:numId w:val="26"/>
        </w:numPr>
        <w:spacing w:after="120" w:line="240" w:lineRule="auto"/>
        <w:contextualSpacing/>
        <w:rPr>
          <w:rFonts w:ascii="Calibri" w:hAnsi="Calibri" w:cs="Calibri"/>
          <w:lang w:val="fr-CA"/>
        </w:rPr>
      </w:pPr>
      <w:proofErr w:type="gramStart"/>
      <w:r>
        <w:rPr>
          <w:rFonts w:ascii="Calibri" w:hAnsi="Calibri" w:cs="Calibri"/>
          <w:lang w:val="fr-CA"/>
        </w:rPr>
        <w:t>m</w:t>
      </w:r>
      <w:r w:rsidR="00781A40" w:rsidRPr="00201020">
        <w:rPr>
          <w:rFonts w:ascii="Calibri" w:hAnsi="Calibri" w:cs="Calibri"/>
          <w:lang w:val="fr-CA"/>
        </w:rPr>
        <w:t>ise</w:t>
      </w:r>
      <w:proofErr w:type="gramEnd"/>
      <w:r w:rsidR="00781A40" w:rsidRPr="00201020">
        <w:rPr>
          <w:rFonts w:ascii="Calibri" w:hAnsi="Calibri" w:cs="Calibri"/>
          <w:lang w:val="fr-CA"/>
        </w:rPr>
        <w:t xml:space="preserve"> à la terre</w:t>
      </w:r>
      <w:r w:rsidR="00DB66AE" w:rsidRPr="00201020">
        <w:rPr>
          <w:rFonts w:ascii="Calibri" w:hAnsi="Calibri" w:cs="Calibri"/>
          <w:lang w:val="fr-CA"/>
        </w:rPr>
        <w:t> :</w:t>
      </w:r>
    </w:p>
    <w:p w14:paraId="79168344" w14:textId="34E2526D" w:rsidR="00781A40" w:rsidRPr="00201020" w:rsidRDefault="00781A40" w:rsidP="00EA4866">
      <w:pPr>
        <w:pStyle w:val="ProgrammeCorpstexte"/>
        <w:numPr>
          <w:ilvl w:val="2"/>
          <w:numId w:val="26"/>
        </w:numPr>
        <w:spacing w:after="120" w:line="240" w:lineRule="auto"/>
        <w:ind w:left="1440"/>
        <w:contextualSpacing/>
        <w:rPr>
          <w:rFonts w:ascii="Calibri" w:hAnsi="Calibri" w:cs="Calibri"/>
          <w:lang w:val="fr-CA"/>
        </w:rPr>
      </w:pPr>
      <w:r w:rsidRPr="00201020">
        <w:rPr>
          <w:rFonts w:ascii="Calibri" w:hAnsi="Calibri" w:cs="Calibri"/>
          <w:lang w:val="fr-CA"/>
        </w:rPr>
        <w:t>Les fiches et les prises de courant doivent comporter un conducteur de mise à la terre (sauf si le moyen de protection est la double isolation). Aucune modification susceptible de briser la continuité du conducteur de mise à la terre ne doit être faite</w:t>
      </w:r>
      <w:r w:rsidR="00E17BD6" w:rsidRPr="00201020">
        <w:rPr>
          <w:rFonts w:ascii="Calibri" w:hAnsi="Calibri" w:cs="Calibri"/>
          <w:lang w:val="fr-CA"/>
        </w:rPr>
        <w:t>.</w:t>
      </w:r>
    </w:p>
    <w:p w14:paraId="2A0DB04C" w14:textId="0EE37245" w:rsidR="003A5E4C" w:rsidRPr="00201020" w:rsidRDefault="003A5E4C"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Essais, vérification et entretien des disjoncteurs</w:t>
      </w:r>
      <w:r w:rsidR="00E17BD6" w:rsidRPr="00201020">
        <w:rPr>
          <w:rFonts w:ascii="Calibri" w:hAnsi="Calibri" w:cs="Calibri"/>
          <w:lang w:val="fr-CA"/>
        </w:rPr>
        <w:t>.</w:t>
      </w:r>
    </w:p>
    <w:p w14:paraId="7F5002FA" w14:textId="0A7B0A7D" w:rsidR="003A5E4C" w:rsidRPr="00201020" w:rsidRDefault="003A5E4C"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Vérification et entretien des sectionneurs</w:t>
      </w:r>
      <w:r w:rsidR="00E17BD6" w:rsidRPr="00201020">
        <w:rPr>
          <w:rFonts w:ascii="Calibri" w:hAnsi="Calibri" w:cs="Calibri"/>
          <w:lang w:val="fr-CA"/>
        </w:rPr>
        <w:t>.</w:t>
      </w:r>
    </w:p>
    <w:p w14:paraId="2865DA9A" w14:textId="2504DBFF" w:rsidR="003A5E4C" w:rsidRPr="00201020" w:rsidRDefault="003A5E4C"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Vérification et ajustement des relais de protection</w:t>
      </w:r>
      <w:r w:rsidR="00E17BD6" w:rsidRPr="00201020">
        <w:rPr>
          <w:rFonts w:ascii="Calibri" w:hAnsi="Calibri" w:cs="Calibri"/>
          <w:lang w:val="fr-CA"/>
        </w:rPr>
        <w:t>.</w:t>
      </w:r>
    </w:p>
    <w:p w14:paraId="7675ED0D" w14:textId="179CF5C5" w:rsidR="003A5E4C" w:rsidRPr="00201020" w:rsidRDefault="003A5E4C"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Inspection des systèmes de protection contre la foudre</w:t>
      </w:r>
      <w:r w:rsidR="00E17BD6" w:rsidRPr="00201020">
        <w:rPr>
          <w:rFonts w:ascii="Calibri" w:hAnsi="Calibri" w:cs="Calibri"/>
          <w:lang w:val="fr-CA"/>
        </w:rPr>
        <w:t>.</w:t>
      </w:r>
    </w:p>
    <w:p w14:paraId="4A6A2640" w14:textId="74D01FF7" w:rsidR="003A5E4C" w:rsidRPr="00201020" w:rsidRDefault="003A5E4C"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Thermographie</w:t>
      </w:r>
      <w:r w:rsidR="00E17BD6" w:rsidRPr="00201020">
        <w:rPr>
          <w:rFonts w:ascii="Calibri" w:hAnsi="Calibri" w:cs="Calibri"/>
          <w:lang w:val="fr-CA"/>
        </w:rPr>
        <w:t>.</w:t>
      </w:r>
    </w:p>
    <w:p w14:paraId="1C68B7A1" w14:textId="7F438130" w:rsidR="0054546A" w:rsidRPr="00201020" w:rsidRDefault="003A5E4C"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Test d</w:t>
      </w:r>
      <w:r w:rsidR="00D10F19" w:rsidRPr="00201020">
        <w:rPr>
          <w:rFonts w:ascii="Calibri" w:hAnsi="Calibri" w:cs="Calibri"/>
          <w:lang w:val="fr-CA"/>
        </w:rPr>
        <w:t>’</w:t>
      </w:r>
      <w:r w:rsidRPr="00201020">
        <w:rPr>
          <w:rFonts w:ascii="Calibri" w:hAnsi="Calibri" w:cs="Calibri"/>
          <w:lang w:val="fr-CA"/>
        </w:rPr>
        <w:t>huile des transformateurs</w:t>
      </w:r>
      <w:r w:rsidR="00E17BD6" w:rsidRPr="00201020">
        <w:rPr>
          <w:rFonts w:ascii="Calibri" w:hAnsi="Calibri" w:cs="Calibri"/>
          <w:lang w:val="fr-CA"/>
        </w:rPr>
        <w:t>.</w:t>
      </w:r>
    </w:p>
    <w:p w14:paraId="39035162" w14:textId="6EC5805D" w:rsidR="0054546A" w:rsidRPr="00201020" w:rsidRDefault="0054546A"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Manipulation et essais de l</w:t>
      </w:r>
      <w:r w:rsidR="00D10F19" w:rsidRPr="00201020">
        <w:rPr>
          <w:rFonts w:ascii="Calibri" w:hAnsi="Calibri" w:cs="Calibri"/>
          <w:lang w:val="fr-CA"/>
        </w:rPr>
        <w:t>’</w:t>
      </w:r>
      <w:r w:rsidRPr="00201020">
        <w:rPr>
          <w:rFonts w:ascii="Calibri" w:hAnsi="Calibri" w:cs="Calibri"/>
          <w:lang w:val="fr-CA"/>
        </w:rPr>
        <w:t>appareillage – bon fonctionnement (sectionneurs, disjoncteur, débrochage et embrochage des cellules, etc.)</w:t>
      </w:r>
      <w:r w:rsidR="00E17BD6" w:rsidRPr="00201020">
        <w:rPr>
          <w:rFonts w:ascii="Calibri" w:hAnsi="Calibri" w:cs="Calibri"/>
          <w:lang w:val="fr-CA"/>
        </w:rPr>
        <w:t>.</w:t>
      </w:r>
    </w:p>
    <w:p w14:paraId="6DC91C38" w14:textId="3AFBBAC3" w:rsidR="003A5E4C" w:rsidRPr="00201020" w:rsidRDefault="0054546A"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Étiquetage (Code électrique et études d</w:t>
      </w:r>
      <w:r w:rsidR="00E25583" w:rsidRPr="00201020">
        <w:rPr>
          <w:rFonts w:ascii="Calibri" w:hAnsi="Calibri" w:cs="Calibri"/>
          <w:lang w:val="fr-CA"/>
        </w:rPr>
        <w:t>e l</w:t>
      </w:r>
      <w:r w:rsidR="00D10F19" w:rsidRPr="00201020">
        <w:rPr>
          <w:rFonts w:ascii="Calibri" w:hAnsi="Calibri" w:cs="Calibri"/>
          <w:lang w:val="fr-CA"/>
        </w:rPr>
        <w:t>’</w:t>
      </w:r>
      <w:r w:rsidRPr="00201020">
        <w:rPr>
          <w:rFonts w:ascii="Calibri" w:hAnsi="Calibri" w:cs="Calibri"/>
          <w:lang w:val="fr-CA"/>
        </w:rPr>
        <w:t>énergie incidente)</w:t>
      </w:r>
      <w:r w:rsidR="00E17BD6" w:rsidRPr="00201020">
        <w:rPr>
          <w:rFonts w:ascii="Calibri" w:hAnsi="Calibri" w:cs="Calibri"/>
          <w:lang w:val="fr-CA"/>
        </w:rPr>
        <w:t>.</w:t>
      </w:r>
    </w:p>
    <w:p w14:paraId="57710038" w14:textId="0302EA57" w:rsidR="0054546A" w:rsidRPr="00201020" w:rsidRDefault="0056748D"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Révision d</w:t>
      </w:r>
      <w:r w:rsidR="0054546A" w:rsidRPr="00201020">
        <w:rPr>
          <w:rFonts w:ascii="Calibri" w:hAnsi="Calibri" w:cs="Calibri"/>
          <w:lang w:val="fr-CA"/>
        </w:rPr>
        <w:t>es plans</w:t>
      </w:r>
      <w:r w:rsidRPr="00201020">
        <w:rPr>
          <w:rFonts w:ascii="Calibri" w:hAnsi="Calibri" w:cs="Calibri"/>
          <w:lang w:val="fr-CA"/>
        </w:rPr>
        <w:t>,</w:t>
      </w:r>
      <w:r w:rsidR="0054546A" w:rsidRPr="00201020">
        <w:rPr>
          <w:rFonts w:ascii="Calibri" w:hAnsi="Calibri" w:cs="Calibri"/>
          <w:lang w:val="fr-CA"/>
        </w:rPr>
        <w:t xml:space="preserve"> au besoin</w:t>
      </w:r>
      <w:r w:rsidR="00E17BD6" w:rsidRPr="00201020">
        <w:rPr>
          <w:rFonts w:ascii="Calibri" w:hAnsi="Calibri" w:cs="Calibri"/>
          <w:lang w:val="fr-CA"/>
        </w:rPr>
        <w:t>.</w:t>
      </w:r>
    </w:p>
    <w:p w14:paraId="6B4F873C" w14:textId="61D93F67" w:rsidR="0054546A" w:rsidRPr="00201020" w:rsidRDefault="0054546A"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 xml:space="preserve">Contrôle des voyants </w:t>
      </w:r>
      <w:r w:rsidR="0056748D" w:rsidRPr="00201020">
        <w:rPr>
          <w:rFonts w:ascii="Calibri" w:hAnsi="Calibri" w:cs="Calibri"/>
          <w:lang w:val="fr-CA"/>
        </w:rPr>
        <w:t xml:space="preserve">de </w:t>
      </w:r>
      <w:r w:rsidRPr="00201020">
        <w:rPr>
          <w:rFonts w:ascii="Calibri" w:hAnsi="Calibri" w:cs="Calibri"/>
          <w:lang w:val="fr-CA"/>
        </w:rPr>
        <w:t xml:space="preserve">présence </w:t>
      </w:r>
      <w:r w:rsidR="0056748D" w:rsidRPr="00201020">
        <w:rPr>
          <w:rFonts w:ascii="Calibri" w:hAnsi="Calibri" w:cs="Calibri"/>
          <w:lang w:val="fr-CA"/>
        </w:rPr>
        <w:t xml:space="preserve">de </w:t>
      </w:r>
      <w:r w:rsidRPr="00201020">
        <w:rPr>
          <w:rFonts w:ascii="Calibri" w:hAnsi="Calibri" w:cs="Calibri"/>
          <w:lang w:val="fr-CA"/>
        </w:rPr>
        <w:t>tension avant coupure</w:t>
      </w:r>
      <w:r w:rsidR="00E17BD6" w:rsidRPr="00201020">
        <w:rPr>
          <w:rFonts w:ascii="Calibri" w:hAnsi="Calibri" w:cs="Calibri"/>
          <w:lang w:val="fr-CA"/>
        </w:rPr>
        <w:t>.</w:t>
      </w:r>
    </w:p>
    <w:p w14:paraId="445F89ED" w14:textId="60B0017B" w:rsidR="0054546A" w:rsidRPr="00201020" w:rsidRDefault="0054546A"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Contrôle visuel de l</w:t>
      </w:r>
      <w:r w:rsidR="00D10F19" w:rsidRPr="00201020">
        <w:rPr>
          <w:rFonts w:ascii="Calibri" w:hAnsi="Calibri" w:cs="Calibri"/>
          <w:lang w:val="fr-CA"/>
        </w:rPr>
        <w:t>’</w:t>
      </w:r>
      <w:r w:rsidRPr="00201020">
        <w:rPr>
          <w:rFonts w:ascii="Calibri" w:hAnsi="Calibri" w:cs="Calibri"/>
          <w:lang w:val="fr-CA"/>
        </w:rPr>
        <w:t>état général des cellules et connexions</w:t>
      </w:r>
      <w:r w:rsidR="00E17BD6" w:rsidRPr="00201020">
        <w:rPr>
          <w:rFonts w:ascii="Calibri" w:hAnsi="Calibri" w:cs="Calibri"/>
          <w:lang w:val="fr-CA"/>
        </w:rPr>
        <w:t>.</w:t>
      </w:r>
    </w:p>
    <w:p w14:paraId="3BE0AC7D" w14:textId="3754D23C" w:rsidR="0054546A" w:rsidRPr="00201020" w:rsidRDefault="0054546A"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lastRenderedPageBreak/>
        <w:t>Contrôle visuel du bon état des contacts, de l</w:t>
      </w:r>
      <w:r w:rsidR="00D10F19" w:rsidRPr="00201020">
        <w:rPr>
          <w:rFonts w:ascii="Calibri" w:hAnsi="Calibri" w:cs="Calibri"/>
          <w:lang w:val="fr-CA"/>
        </w:rPr>
        <w:t>’</w:t>
      </w:r>
      <w:r w:rsidRPr="00201020">
        <w:rPr>
          <w:rFonts w:ascii="Calibri" w:hAnsi="Calibri" w:cs="Calibri"/>
          <w:lang w:val="fr-CA"/>
        </w:rPr>
        <w:t>absence d</w:t>
      </w:r>
      <w:r w:rsidR="00D10F19" w:rsidRPr="00201020">
        <w:rPr>
          <w:rFonts w:ascii="Calibri" w:hAnsi="Calibri" w:cs="Calibri"/>
          <w:lang w:val="fr-CA"/>
        </w:rPr>
        <w:t>’</w:t>
      </w:r>
      <w:r w:rsidRPr="00201020">
        <w:rPr>
          <w:rFonts w:ascii="Calibri" w:hAnsi="Calibri" w:cs="Calibri"/>
          <w:lang w:val="fr-CA"/>
        </w:rPr>
        <w:t>échauffement et d</w:t>
      </w:r>
      <w:r w:rsidR="00D10F19" w:rsidRPr="00201020">
        <w:rPr>
          <w:rFonts w:ascii="Calibri" w:hAnsi="Calibri" w:cs="Calibri"/>
          <w:lang w:val="fr-CA"/>
        </w:rPr>
        <w:t>’</w:t>
      </w:r>
      <w:r w:rsidRPr="00201020">
        <w:rPr>
          <w:rFonts w:ascii="Calibri" w:hAnsi="Calibri" w:cs="Calibri"/>
          <w:lang w:val="fr-CA"/>
        </w:rPr>
        <w:t>amorçage</w:t>
      </w:r>
      <w:r w:rsidR="00E17BD6" w:rsidRPr="00201020">
        <w:rPr>
          <w:rFonts w:ascii="Calibri" w:hAnsi="Calibri" w:cs="Calibri"/>
          <w:lang w:val="fr-CA"/>
        </w:rPr>
        <w:t>.</w:t>
      </w:r>
    </w:p>
    <w:p w14:paraId="04ACCFE2" w14:textId="6F8A1169" w:rsidR="0054546A" w:rsidRPr="00201020" w:rsidRDefault="0054546A"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Nettoyage des accessoires de câbles et de l</w:t>
      </w:r>
      <w:r w:rsidR="00D10F19" w:rsidRPr="00201020">
        <w:rPr>
          <w:rFonts w:ascii="Calibri" w:hAnsi="Calibri" w:cs="Calibri"/>
          <w:lang w:val="fr-CA"/>
        </w:rPr>
        <w:t>’</w:t>
      </w:r>
      <w:r w:rsidRPr="00201020">
        <w:rPr>
          <w:rFonts w:ascii="Calibri" w:hAnsi="Calibri" w:cs="Calibri"/>
          <w:lang w:val="fr-CA"/>
        </w:rPr>
        <w:t>appareillage</w:t>
      </w:r>
      <w:r w:rsidR="00E17BD6" w:rsidRPr="00201020">
        <w:rPr>
          <w:rFonts w:ascii="Calibri" w:hAnsi="Calibri" w:cs="Calibri"/>
          <w:lang w:val="fr-CA"/>
        </w:rPr>
        <w:t>.</w:t>
      </w:r>
    </w:p>
    <w:p w14:paraId="6887C99F" w14:textId="654D9C5B" w:rsidR="0054546A" w:rsidRPr="00201020" w:rsidRDefault="0054546A"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Serrage des connexions des câbles (accessoires de câbles et appareillage)</w:t>
      </w:r>
      <w:r w:rsidR="00E17BD6" w:rsidRPr="00201020">
        <w:rPr>
          <w:rFonts w:ascii="Calibri" w:hAnsi="Calibri" w:cs="Calibri"/>
          <w:lang w:val="fr-CA"/>
        </w:rPr>
        <w:t>.</w:t>
      </w:r>
    </w:p>
    <w:p w14:paraId="536BA20D" w14:textId="1F8ACC1D" w:rsidR="0054546A" w:rsidRPr="00201020" w:rsidRDefault="0054546A"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Graissage des mécanismes et contacts principaux</w:t>
      </w:r>
      <w:r w:rsidR="00E17BD6" w:rsidRPr="00201020">
        <w:rPr>
          <w:rFonts w:ascii="Calibri" w:hAnsi="Calibri" w:cs="Calibri"/>
          <w:lang w:val="fr-CA"/>
        </w:rPr>
        <w:t>.</w:t>
      </w:r>
    </w:p>
    <w:p w14:paraId="658EA383" w14:textId="15D1AC3C" w:rsidR="003A5E4C" w:rsidRPr="00201020" w:rsidRDefault="003A5E4C" w:rsidP="00EA4866">
      <w:pPr>
        <w:pStyle w:val="ProgrammeCorpstexte"/>
        <w:numPr>
          <w:ilvl w:val="0"/>
          <w:numId w:val="26"/>
        </w:numPr>
        <w:spacing w:after="120" w:line="240" w:lineRule="auto"/>
        <w:ind w:left="720"/>
        <w:contextualSpacing/>
        <w:rPr>
          <w:rFonts w:ascii="Calibri" w:hAnsi="Calibri" w:cs="Calibri"/>
          <w:lang w:val="fr-CA"/>
        </w:rPr>
      </w:pPr>
      <w:r w:rsidRPr="00201020">
        <w:rPr>
          <w:rFonts w:ascii="Calibri" w:hAnsi="Calibri" w:cs="Calibri"/>
          <w:lang w:val="fr-CA"/>
        </w:rPr>
        <w:t>Entretien préventif des sous-stations (intérieures ou extérieures)</w:t>
      </w:r>
      <w:r w:rsidR="0056748D" w:rsidRPr="00201020">
        <w:rPr>
          <w:rFonts w:ascii="Calibri" w:hAnsi="Calibri" w:cs="Calibri"/>
          <w:lang w:val="fr-CA"/>
        </w:rPr>
        <w:t>.</w:t>
      </w:r>
    </w:p>
    <w:p w14:paraId="51FDD4B4" w14:textId="3193A597" w:rsidR="000C04C9" w:rsidRPr="00201020" w:rsidRDefault="00781A40" w:rsidP="00831272">
      <w:pPr>
        <w:pStyle w:val="ProgrammeCorpstexte"/>
        <w:spacing w:before="240" w:after="120" w:line="240" w:lineRule="auto"/>
        <w:rPr>
          <w:rFonts w:ascii="Calibri" w:hAnsi="Calibri" w:cs="Calibri"/>
          <w:b/>
          <w:lang w:val="fr-CA"/>
        </w:rPr>
      </w:pPr>
      <w:r w:rsidRPr="00201020">
        <w:rPr>
          <w:rFonts w:ascii="Calibri" w:hAnsi="Calibri" w:cs="Calibri"/>
          <w:lang w:val="fr-CA"/>
        </w:rPr>
        <w:t>Les bonnes pratiques d</w:t>
      </w:r>
      <w:r w:rsidR="00D10F19" w:rsidRPr="00201020">
        <w:rPr>
          <w:rFonts w:ascii="Calibri" w:hAnsi="Calibri" w:cs="Calibri"/>
          <w:lang w:val="fr-CA"/>
        </w:rPr>
        <w:t>’</w:t>
      </w:r>
      <w:r w:rsidRPr="00201020">
        <w:rPr>
          <w:rFonts w:ascii="Calibri" w:hAnsi="Calibri" w:cs="Calibri"/>
          <w:lang w:val="fr-CA"/>
        </w:rPr>
        <w:t>inspection et d</w:t>
      </w:r>
      <w:r w:rsidR="00D10F19" w:rsidRPr="00201020">
        <w:rPr>
          <w:rFonts w:ascii="Calibri" w:hAnsi="Calibri" w:cs="Calibri"/>
          <w:lang w:val="fr-CA"/>
        </w:rPr>
        <w:t>’</w:t>
      </w:r>
      <w:r w:rsidRPr="00201020">
        <w:rPr>
          <w:rFonts w:ascii="Calibri" w:hAnsi="Calibri" w:cs="Calibri"/>
          <w:lang w:val="fr-CA"/>
        </w:rPr>
        <w:t xml:space="preserve">entretien sont </w:t>
      </w:r>
      <w:r w:rsidR="00D40A44" w:rsidRPr="00201020">
        <w:rPr>
          <w:rFonts w:ascii="Calibri" w:hAnsi="Calibri" w:cs="Calibri"/>
          <w:lang w:val="fr-CA"/>
        </w:rPr>
        <w:t xml:space="preserve">appuyées </w:t>
      </w:r>
      <w:r w:rsidRPr="00201020">
        <w:rPr>
          <w:rFonts w:ascii="Calibri" w:hAnsi="Calibri" w:cs="Calibri"/>
          <w:lang w:val="fr-CA"/>
        </w:rPr>
        <w:t xml:space="preserve">par une documentation fiable et adéquate. </w:t>
      </w:r>
      <w:r w:rsidR="0090519C" w:rsidRPr="00201020">
        <w:rPr>
          <w:rFonts w:ascii="Calibri" w:hAnsi="Calibri" w:cs="Calibri"/>
          <w:lang w:val="fr-CA"/>
        </w:rPr>
        <w:t>Par exemple, l</w:t>
      </w:r>
      <w:r w:rsidR="00D10F19" w:rsidRPr="00201020">
        <w:rPr>
          <w:rFonts w:ascii="Calibri" w:hAnsi="Calibri" w:cs="Calibri"/>
          <w:lang w:val="fr-CA"/>
        </w:rPr>
        <w:t>’</w:t>
      </w:r>
      <w:r w:rsidR="00B413FF" w:rsidRPr="00201020">
        <w:rPr>
          <w:rFonts w:ascii="Calibri" w:hAnsi="Calibri" w:cs="Calibri"/>
          <w:lang w:val="fr-CA"/>
        </w:rPr>
        <w:t>étude d</w:t>
      </w:r>
      <w:r w:rsidR="00E25583" w:rsidRPr="00201020">
        <w:rPr>
          <w:rFonts w:ascii="Calibri" w:hAnsi="Calibri" w:cs="Calibri"/>
          <w:lang w:val="fr-CA"/>
        </w:rPr>
        <w:t>e l</w:t>
      </w:r>
      <w:r w:rsidR="00D10F19" w:rsidRPr="00201020">
        <w:rPr>
          <w:rFonts w:ascii="Calibri" w:hAnsi="Calibri" w:cs="Calibri"/>
          <w:lang w:val="fr-CA"/>
        </w:rPr>
        <w:t>’</w:t>
      </w:r>
      <w:r w:rsidR="00B413FF" w:rsidRPr="00201020">
        <w:rPr>
          <w:rFonts w:ascii="Calibri" w:hAnsi="Calibri" w:cs="Calibri"/>
          <w:lang w:val="fr-CA"/>
        </w:rPr>
        <w:t xml:space="preserve">énergie incidente doit être revue au moins </w:t>
      </w:r>
      <w:r w:rsidR="00D40A44" w:rsidRPr="00201020">
        <w:rPr>
          <w:rFonts w:ascii="Calibri" w:hAnsi="Calibri" w:cs="Calibri"/>
          <w:lang w:val="fr-CA"/>
        </w:rPr>
        <w:t>tous les cinq</w:t>
      </w:r>
      <w:r w:rsidR="0085712C" w:rsidRPr="00201020">
        <w:rPr>
          <w:rFonts w:ascii="Calibri" w:hAnsi="Calibri" w:cs="Calibri"/>
          <w:lang w:val="fr-CA"/>
        </w:rPr>
        <w:t> </w:t>
      </w:r>
      <w:r w:rsidR="00B413FF" w:rsidRPr="00201020">
        <w:rPr>
          <w:rFonts w:ascii="Calibri" w:hAnsi="Calibri" w:cs="Calibri"/>
          <w:lang w:val="fr-CA"/>
        </w:rPr>
        <w:t xml:space="preserve">ans. </w:t>
      </w:r>
      <w:r w:rsidRPr="00201020">
        <w:rPr>
          <w:rFonts w:ascii="Calibri" w:hAnsi="Calibri" w:cs="Calibri"/>
          <w:lang w:val="fr-CA"/>
        </w:rPr>
        <w:t>Parmi les documents utilisés</w:t>
      </w:r>
      <w:r w:rsidR="008B1BE1" w:rsidRPr="00201020">
        <w:rPr>
          <w:rFonts w:ascii="Calibri" w:hAnsi="Calibri" w:cs="Calibri"/>
          <w:lang w:val="fr-CA"/>
        </w:rPr>
        <w:t>,</w:t>
      </w:r>
      <w:r w:rsidRPr="00201020">
        <w:rPr>
          <w:rFonts w:ascii="Calibri" w:hAnsi="Calibri" w:cs="Calibri"/>
          <w:lang w:val="fr-CA"/>
        </w:rPr>
        <w:t xml:space="preserve"> notons</w:t>
      </w:r>
      <w:r w:rsidR="00C0660B" w:rsidRPr="00201020">
        <w:rPr>
          <w:rStyle w:val="Appelnotedebasdep"/>
          <w:rFonts w:ascii="Calibri" w:hAnsi="Calibri" w:cs="Calibri"/>
          <w:lang w:val="fr-CA"/>
        </w:rPr>
        <w:footnoteReference w:id="12"/>
      </w:r>
      <w:r w:rsidR="00053789" w:rsidRPr="00201020">
        <w:rPr>
          <w:rFonts w:ascii="Calibri" w:hAnsi="Calibri" w:cs="Calibri"/>
          <w:lang w:val="fr-CA"/>
        </w:rPr>
        <w:t xml:space="preserve"> les suivants</w:t>
      </w:r>
      <w:r w:rsidR="008B1BE1" w:rsidRPr="00201020">
        <w:rPr>
          <w:rFonts w:ascii="Calibri" w:hAnsi="Calibri" w:cs="Calibri"/>
          <w:lang w:val="fr-CA"/>
        </w:rPr>
        <w:t> </w:t>
      </w:r>
      <w:r w:rsidR="00C0660B" w:rsidRPr="00201020">
        <w:rPr>
          <w:rFonts w:ascii="Calibri" w:hAnsi="Calibri" w:cs="Calibri"/>
          <w:lang w:val="fr-CA"/>
        </w:rPr>
        <w:t>:</w:t>
      </w:r>
    </w:p>
    <w:p w14:paraId="5A6C405F" w14:textId="4889A93C"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Dessins d</w:t>
      </w:r>
      <w:r w:rsidR="00D10F19" w:rsidRPr="00201020">
        <w:rPr>
          <w:rFonts w:ascii="Calibri" w:hAnsi="Calibri" w:cs="Calibri"/>
        </w:rPr>
        <w:t>’</w:t>
      </w:r>
      <w:r w:rsidRPr="00201020">
        <w:rPr>
          <w:rFonts w:ascii="Calibri" w:hAnsi="Calibri" w:cs="Calibri"/>
        </w:rPr>
        <w:t>aménagement général et de disposition des appareillages électriques</w:t>
      </w:r>
      <w:r w:rsidR="000E7791" w:rsidRPr="00201020">
        <w:rPr>
          <w:rFonts w:ascii="Calibri" w:hAnsi="Calibri" w:cs="Calibri"/>
        </w:rPr>
        <w:t>.</w:t>
      </w:r>
    </w:p>
    <w:p w14:paraId="05EE5E86" w14:textId="5F5CEDEB"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Schémas unifilaires (su)</w:t>
      </w:r>
      <w:r w:rsidR="000E7791" w:rsidRPr="00201020">
        <w:rPr>
          <w:rFonts w:ascii="Calibri" w:hAnsi="Calibri" w:cs="Calibri"/>
        </w:rPr>
        <w:t>.</w:t>
      </w:r>
    </w:p>
    <w:p w14:paraId="24ACDE46" w14:textId="034F0220"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 xml:space="preserve">Schémas </w:t>
      </w:r>
      <w:r w:rsidR="00DD6A97" w:rsidRPr="00201020">
        <w:rPr>
          <w:rFonts w:ascii="Calibri" w:hAnsi="Calibri" w:cs="Calibri"/>
        </w:rPr>
        <w:t>tri filaires</w:t>
      </w:r>
      <w:r w:rsidR="000E7791" w:rsidRPr="00201020">
        <w:rPr>
          <w:rFonts w:ascii="Calibri" w:hAnsi="Calibri" w:cs="Calibri"/>
        </w:rPr>
        <w:t>.</w:t>
      </w:r>
    </w:p>
    <w:p w14:paraId="16D7E19F" w14:textId="03F65707"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Dessins des circuits électriques souterrains</w:t>
      </w:r>
      <w:r w:rsidR="000E7791" w:rsidRPr="00201020">
        <w:rPr>
          <w:rFonts w:ascii="Calibri" w:hAnsi="Calibri" w:cs="Calibri"/>
        </w:rPr>
        <w:t>.</w:t>
      </w:r>
    </w:p>
    <w:p w14:paraId="72F76175" w14:textId="5EF20C50"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Clés d</w:t>
      </w:r>
      <w:r w:rsidR="00D10F19" w:rsidRPr="00201020">
        <w:rPr>
          <w:rFonts w:ascii="Calibri" w:hAnsi="Calibri" w:cs="Calibri"/>
        </w:rPr>
        <w:t>’</w:t>
      </w:r>
      <w:r w:rsidRPr="00201020">
        <w:rPr>
          <w:rFonts w:ascii="Calibri" w:hAnsi="Calibri" w:cs="Calibri"/>
        </w:rPr>
        <w:t>arrêt</w:t>
      </w:r>
      <w:r w:rsidR="000E7791" w:rsidRPr="00201020">
        <w:rPr>
          <w:rFonts w:ascii="Calibri" w:hAnsi="Calibri" w:cs="Calibri"/>
        </w:rPr>
        <w:t>.</w:t>
      </w:r>
    </w:p>
    <w:p w14:paraId="1762B766" w14:textId="5733CA54"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Schémas du câblage de protection et de commande</w:t>
      </w:r>
      <w:r w:rsidR="000E7791" w:rsidRPr="00201020">
        <w:rPr>
          <w:rFonts w:ascii="Calibri" w:hAnsi="Calibri" w:cs="Calibri"/>
        </w:rPr>
        <w:t>.</w:t>
      </w:r>
    </w:p>
    <w:p w14:paraId="41227B21" w14:textId="258FAA0A"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Diagramme de câblage et d</w:t>
      </w:r>
      <w:r w:rsidR="00D10F19" w:rsidRPr="00201020">
        <w:rPr>
          <w:rFonts w:ascii="Calibri" w:hAnsi="Calibri" w:cs="Calibri"/>
        </w:rPr>
        <w:t>’</w:t>
      </w:r>
      <w:r w:rsidRPr="00201020">
        <w:rPr>
          <w:rFonts w:ascii="Calibri" w:hAnsi="Calibri" w:cs="Calibri"/>
        </w:rPr>
        <w:t>interconnexion</w:t>
      </w:r>
      <w:r w:rsidR="000E7791" w:rsidRPr="00201020">
        <w:rPr>
          <w:rFonts w:ascii="Calibri" w:hAnsi="Calibri" w:cs="Calibri"/>
        </w:rPr>
        <w:t>.</w:t>
      </w:r>
    </w:p>
    <w:p w14:paraId="62DA67DE" w14:textId="16714DD7"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Instructions pour les appareillages critiques</w:t>
      </w:r>
      <w:r w:rsidR="00597F1F" w:rsidRPr="00201020">
        <w:rPr>
          <w:rFonts w:ascii="Calibri" w:hAnsi="Calibri" w:cs="Calibri"/>
        </w:rPr>
        <w:t> :</w:t>
      </w:r>
    </w:p>
    <w:p w14:paraId="6FCFA968" w14:textId="19A60EE6" w:rsidR="00C0660B" w:rsidRPr="00201020" w:rsidRDefault="00931F64" w:rsidP="00CD3A86">
      <w:pPr>
        <w:pStyle w:val="Paragraphedeliste"/>
        <w:numPr>
          <w:ilvl w:val="1"/>
          <w:numId w:val="27"/>
        </w:numPr>
        <w:autoSpaceDE w:val="0"/>
        <w:autoSpaceDN w:val="0"/>
        <w:adjustRightInd w:val="0"/>
        <w:spacing w:before="120" w:after="120" w:line="240" w:lineRule="auto"/>
        <w:ind w:left="1080"/>
        <w:jc w:val="both"/>
        <w:rPr>
          <w:rFonts w:ascii="Calibri" w:hAnsi="Calibri" w:cs="Calibri"/>
        </w:rPr>
      </w:pPr>
      <w:proofErr w:type="gramStart"/>
      <w:r>
        <w:rPr>
          <w:rFonts w:ascii="Calibri" w:hAnsi="Calibri" w:cs="Calibri"/>
        </w:rPr>
        <w:t>d</w:t>
      </w:r>
      <w:r w:rsidR="00F822FD">
        <w:rPr>
          <w:rFonts w:ascii="Calibri" w:hAnsi="Calibri" w:cs="Calibri"/>
        </w:rPr>
        <w:t>écrire</w:t>
      </w:r>
      <w:proofErr w:type="gramEnd"/>
      <w:r w:rsidR="00F822FD">
        <w:rPr>
          <w:rFonts w:ascii="Calibri" w:hAnsi="Calibri" w:cs="Calibri"/>
        </w:rPr>
        <w:t xml:space="preserve"> l’appareillage</w:t>
      </w:r>
    </w:p>
    <w:p w14:paraId="0CA2DAFE" w14:textId="29DC3AFC" w:rsidR="00C0660B" w:rsidRPr="00201020" w:rsidRDefault="00931F64" w:rsidP="00CD3A86">
      <w:pPr>
        <w:pStyle w:val="Paragraphedeliste"/>
        <w:numPr>
          <w:ilvl w:val="1"/>
          <w:numId w:val="27"/>
        </w:numPr>
        <w:autoSpaceDE w:val="0"/>
        <w:autoSpaceDN w:val="0"/>
        <w:adjustRightInd w:val="0"/>
        <w:spacing w:before="120" w:after="120" w:line="240" w:lineRule="auto"/>
        <w:ind w:left="1080"/>
        <w:jc w:val="both"/>
        <w:rPr>
          <w:rFonts w:ascii="Calibri" w:hAnsi="Calibri" w:cs="Calibri"/>
        </w:rPr>
      </w:pPr>
      <w:proofErr w:type="gramStart"/>
      <w:r>
        <w:rPr>
          <w:rFonts w:ascii="Calibri" w:hAnsi="Calibri" w:cs="Calibri"/>
        </w:rPr>
        <w:t>l</w:t>
      </w:r>
      <w:r w:rsidR="00781A40" w:rsidRPr="00201020">
        <w:rPr>
          <w:rFonts w:ascii="Calibri" w:hAnsi="Calibri" w:cs="Calibri"/>
        </w:rPr>
        <w:t>ocalisation</w:t>
      </w:r>
      <w:proofErr w:type="gramEnd"/>
      <w:r w:rsidR="00EF6E06">
        <w:rPr>
          <w:rFonts w:ascii="Calibri" w:hAnsi="Calibri" w:cs="Calibri"/>
        </w:rPr>
        <w:t>.</w:t>
      </w:r>
    </w:p>
    <w:p w14:paraId="5EB7FE70" w14:textId="6A1DDB73"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Dessins et étude de classification des aires et études de conception des emplacements dangereux et de classification des aires</w:t>
      </w:r>
      <w:r w:rsidR="000B209E" w:rsidRPr="00201020">
        <w:rPr>
          <w:rFonts w:ascii="Calibri" w:hAnsi="Calibri" w:cs="Calibri"/>
        </w:rPr>
        <w:t> :</w:t>
      </w:r>
    </w:p>
    <w:p w14:paraId="53A9096B" w14:textId="37B6BB19" w:rsidR="00C0660B" w:rsidRPr="00201020" w:rsidRDefault="00931F64" w:rsidP="00CD3A86">
      <w:pPr>
        <w:pStyle w:val="Paragraphedeliste"/>
        <w:numPr>
          <w:ilvl w:val="1"/>
          <w:numId w:val="27"/>
        </w:numPr>
        <w:autoSpaceDE w:val="0"/>
        <w:autoSpaceDN w:val="0"/>
        <w:adjustRightInd w:val="0"/>
        <w:spacing w:before="120" w:after="120" w:line="240" w:lineRule="auto"/>
        <w:ind w:left="1080"/>
        <w:jc w:val="both"/>
        <w:rPr>
          <w:rFonts w:ascii="Calibri" w:hAnsi="Calibri" w:cs="Calibri"/>
        </w:rPr>
      </w:pPr>
      <w:proofErr w:type="gramStart"/>
      <w:r>
        <w:rPr>
          <w:rFonts w:ascii="Calibri" w:hAnsi="Calibri" w:cs="Calibri"/>
        </w:rPr>
        <w:t>s</w:t>
      </w:r>
      <w:r w:rsidR="00C0660B" w:rsidRPr="00201020">
        <w:rPr>
          <w:rFonts w:ascii="Calibri" w:hAnsi="Calibri" w:cs="Calibri"/>
        </w:rPr>
        <w:t>alle</w:t>
      </w:r>
      <w:proofErr w:type="gramEnd"/>
      <w:r w:rsidR="00C0660B" w:rsidRPr="00201020">
        <w:rPr>
          <w:rFonts w:ascii="Calibri" w:hAnsi="Calibri" w:cs="Calibri"/>
        </w:rPr>
        <w:t xml:space="preserve"> des matières dangereuses</w:t>
      </w:r>
      <w:r w:rsidR="00EF6E06">
        <w:rPr>
          <w:rFonts w:ascii="Calibri" w:hAnsi="Calibri" w:cs="Calibri"/>
        </w:rPr>
        <w:t>.</w:t>
      </w:r>
    </w:p>
    <w:p w14:paraId="16DB3BF2" w14:textId="7FF29C77"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 xml:space="preserve">Études de coordination, des </w:t>
      </w:r>
      <w:r w:rsidR="00CE724D" w:rsidRPr="00201020">
        <w:rPr>
          <w:rFonts w:ascii="Calibri" w:hAnsi="Calibri" w:cs="Calibri"/>
        </w:rPr>
        <w:t>courts-circuits</w:t>
      </w:r>
      <w:r w:rsidRPr="00201020">
        <w:rPr>
          <w:rFonts w:ascii="Calibri" w:hAnsi="Calibri" w:cs="Calibri"/>
        </w:rPr>
        <w:t xml:space="preserve"> et de l</w:t>
      </w:r>
      <w:r w:rsidR="00D10F19" w:rsidRPr="00201020">
        <w:rPr>
          <w:rFonts w:ascii="Calibri" w:hAnsi="Calibri" w:cs="Calibri"/>
        </w:rPr>
        <w:t>’</w:t>
      </w:r>
      <w:r w:rsidRPr="00201020">
        <w:rPr>
          <w:rFonts w:ascii="Calibri" w:hAnsi="Calibri" w:cs="Calibri"/>
        </w:rPr>
        <w:t>énergie incidente des éclats d</w:t>
      </w:r>
      <w:r w:rsidR="00D10F19" w:rsidRPr="00201020">
        <w:rPr>
          <w:rFonts w:ascii="Calibri" w:hAnsi="Calibri" w:cs="Calibri"/>
        </w:rPr>
        <w:t>’</w:t>
      </w:r>
      <w:r w:rsidRPr="00201020">
        <w:rPr>
          <w:rFonts w:ascii="Calibri" w:hAnsi="Calibri" w:cs="Calibri"/>
        </w:rPr>
        <w:t>arc et documentation justificative; Dossiers des réglages des relais de protection</w:t>
      </w:r>
      <w:r w:rsidR="00564504">
        <w:rPr>
          <w:rFonts w:ascii="Calibri" w:hAnsi="Calibri" w:cs="Calibri"/>
        </w:rPr>
        <w:t xml:space="preserve"> des </w:t>
      </w:r>
      <w:r w:rsidR="00D13913">
        <w:rPr>
          <w:rFonts w:ascii="Calibri" w:hAnsi="Calibri" w:cs="Calibri"/>
        </w:rPr>
        <w:t>disjoncteurs</w:t>
      </w:r>
      <w:r w:rsidR="00581E10" w:rsidRPr="00201020">
        <w:rPr>
          <w:rFonts w:ascii="Calibri" w:hAnsi="Calibri" w:cs="Calibri"/>
        </w:rPr>
        <w:t>.</w:t>
      </w:r>
    </w:p>
    <w:p w14:paraId="73975FDE" w14:textId="7B2F680D"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Dossiers des réglages des relais de protection des moteurs</w:t>
      </w:r>
      <w:r w:rsidR="000B749B" w:rsidRPr="00201020">
        <w:rPr>
          <w:rFonts w:ascii="Calibri" w:hAnsi="Calibri" w:cs="Calibri"/>
        </w:rPr>
        <w:t>.</w:t>
      </w:r>
    </w:p>
    <w:p w14:paraId="3CF9C8FA" w14:textId="5D60B375"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Tracés des circuits de continuité des masses et de mise à la terre</w:t>
      </w:r>
      <w:r w:rsidR="003667FD" w:rsidRPr="00201020">
        <w:rPr>
          <w:rFonts w:ascii="Calibri" w:hAnsi="Calibri" w:cs="Calibri"/>
        </w:rPr>
        <w:t>.</w:t>
      </w:r>
    </w:p>
    <w:p w14:paraId="753E5B20" w14:textId="3D04C123"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Instructions et manuels d</w:t>
      </w:r>
      <w:r w:rsidR="00D10F19" w:rsidRPr="00201020">
        <w:rPr>
          <w:rFonts w:ascii="Calibri" w:hAnsi="Calibri" w:cs="Calibri"/>
        </w:rPr>
        <w:t>’</w:t>
      </w:r>
      <w:r w:rsidRPr="00201020">
        <w:rPr>
          <w:rFonts w:ascii="Calibri" w:hAnsi="Calibri" w:cs="Calibri"/>
        </w:rPr>
        <w:t>utilisation de l</w:t>
      </w:r>
      <w:r w:rsidR="00D10F19" w:rsidRPr="00201020">
        <w:rPr>
          <w:rFonts w:ascii="Calibri" w:hAnsi="Calibri" w:cs="Calibri"/>
        </w:rPr>
        <w:t>’</w:t>
      </w:r>
      <w:r w:rsidRPr="00201020">
        <w:rPr>
          <w:rFonts w:ascii="Calibri" w:hAnsi="Calibri" w:cs="Calibri"/>
        </w:rPr>
        <w:t>appareillage</w:t>
      </w:r>
      <w:r w:rsidR="003667FD" w:rsidRPr="00201020">
        <w:rPr>
          <w:rFonts w:ascii="Calibri" w:hAnsi="Calibri" w:cs="Calibri"/>
        </w:rPr>
        <w:t>.</w:t>
      </w:r>
    </w:p>
    <w:p w14:paraId="743AC2EC" w14:textId="098BE520"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Plans d</w:t>
      </w:r>
      <w:r w:rsidR="00D10F19" w:rsidRPr="00201020">
        <w:rPr>
          <w:rFonts w:ascii="Calibri" w:hAnsi="Calibri" w:cs="Calibri"/>
        </w:rPr>
        <w:t>’</w:t>
      </w:r>
      <w:r w:rsidRPr="00201020">
        <w:rPr>
          <w:rFonts w:ascii="Calibri" w:hAnsi="Calibri" w:cs="Calibri"/>
        </w:rPr>
        <w:t>entretien et recommandations</w:t>
      </w:r>
      <w:r w:rsidR="003667FD" w:rsidRPr="00201020">
        <w:rPr>
          <w:rFonts w:ascii="Calibri" w:hAnsi="Calibri" w:cs="Calibri"/>
        </w:rPr>
        <w:t>.</w:t>
      </w:r>
    </w:p>
    <w:p w14:paraId="0A06EE49" w14:textId="2B44A616"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Rapports d</w:t>
      </w:r>
      <w:r w:rsidR="00D10F19" w:rsidRPr="00201020">
        <w:rPr>
          <w:rFonts w:ascii="Calibri" w:hAnsi="Calibri" w:cs="Calibri"/>
        </w:rPr>
        <w:t>’</w:t>
      </w:r>
      <w:r w:rsidRPr="00201020">
        <w:rPr>
          <w:rFonts w:ascii="Calibri" w:hAnsi="Calibri" w:cs="Calibri"/>
        </w:rPr>
        <w:t>analyse et recommandations pour les essais sous tension et hors tension et les rapports d</w:t>
      </w:r>
      <w:r w:rsidR="00D10F19" w:rsidRPr="00201020">
        <w:rPr>
          <w:rFonts w:ascii="Calibri" w:hAnsi="Calibri" w:cs="Calibri"/>
        </w:rPr>
        <w:t>’</w:t>
      </w:r>
      <w:r w:rsidRPr="00201020">
        <w:rPr>
          <w:rFonts w:ascii="Calibri" w:hAnsi="Calibri" w:cs="Calibri"/>
        </w:rPr>
        <w:t>essai des programmes d</w:t>
      </w:r>
      <w:r w:rsidR="00D10F19" w:rsidRPr="00201020">
        <w:rPr>
          <w:rFonts w:ascii="Calibri" w:hAnsi="Calibri" w:cs="Calibri"/>
        </w:rPr>
        <w:t>’</w:t>
      </w:r>
      <w:r w:rsidRPr="00201020">
        <w:rPr>
          <w:rFonts w:ascii="Calibri" w:hAnsi="Calibri" w:cs="Calibri"/>
        </w:rPr>
        <w:t>entretien</w:t>
      </w:r>
      <w:r w:rsidR="003667FD" w:rsidRPr="00201020">
        <w:rPr>
          <w:rFonts w:ascii="Calibri" w:hAnsi="Calibri" w:cs="Calibri"/>
        </w:rPr>
        <w:t>.</w:t>
      </w:r>
    </w:p>
    <w:p w14:paraId="02C64CF6" w14:textId="51FA7DBB"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Études de résistivité du sol et documentation justificative</w:t>
      </w:r>
      <w:r w:rsidR="003667FD" w:rsidRPr="00201020">
        <w:rPr>
          <w:rFonts w:ascii="Calibri" w:hAnsi="Calibri" w:cs="Calibri"/>
        </w:rPr>
        <w:t>.</w:t>
      </w:r>
    </w:p>
    <w:p w14:paraId="33A8B945" w14:textId="77777777" w:rsidR="00340BCC"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 xml:space="preserve">Résultats des relevés et des essais de base; </w:t>
      </w:r>
    </w:p>
    <w:p w14:paraId="0C832C52" w14:textId="4578502D"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Documents de mise en service</w:t>
      </w:r>
      <w:r w:rsidR="00D765DE" w:rsidRPr="00201020">
        <w:rPr>
          <w:rFonts w:ascii="Calibri" w:hAnsi="Calibri" w:cs="Calibri"/>
        </w:rPr>
        <w:t>;</w:t>
      </w:r>
      <w:r w:rsidRPr="00201020">
        <w:rPr>
          <w:rFonts w:ascii="Calibri" w:hAnsi="Calibri" w:cs="Calibri"/>
        </w:rPr>
        <w:t xml:space="preserve"> </w:t>
      </w:r>
    </w:p>
    <w:p w14:paraId="2A296C3A" w14:textId="187D2C54"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Paramètres et programmes des variateurs de vitesse (</w:t>
      </w:r>
      <w:r w:rsidR="00CC53A3" w:rsidRPr="00201020">
        <w:rPr>
          <w:rFonts w:ascii="Calibri" w:hAnsi="Calibri" w:cs="Calibri"/>
        </w:rPr>
        <w:t>VV</w:t>
      </w:r>
      <w:r w:rsidRPr="00201020">
        <w:rPr>
          <w:rFonts w:ascii="Calibri" w:hAnsi="Calibri" w:cs="Calibri"/>
        </w:rPr>
        <w:t>)</w:t>
      </w:r>
      <w:r w:rsidR="003667FD" w:rsidRPr="00201020">
        <w:rPr>
          <w:rFonts w:ascii="Calibri" w:hAnsi="Calibri" w:cs="Calibri"/>
        </w:rPr>
        <w:t>.</w:t>
      </w:r>
    </w:p>
    <w:p w14:paraId="1229C6BA" w14:textId="414B1AFC"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Programmes des contrôleurs programmables (</w:t>
      </w:r>
      <w:r w:rsidR="00CC53A3" w:rsidRPr="00201020">
        <w:rPr>
          <w:rFonts w:ascii="Calibri" w:hAnsi="Calibri" w:cs="Calibri"/>
        </w:rPr>
        <w:t>CP</w:t>
      </w:r>
      <w:r w:rsidRPr="00201020">
        <w:rPr>
          <w:rFonts w:ascii="Calibri" w:hAnsi="Calibri" w:cs="Calibri"/>
        </w:rPr>
        <w:t>)</w:t>
      </w:r>
      <w:r w:rsidR="000B749B" w:rsidRPr="00201020">
        <w:rPr>
          <w:rFonts w:ascii="Calibri" w:hAnsi="Calibri" w:cs="Calibri"/>
        </w:rPr>
        <w:t>.</w:t>
      </w:r>
    </w:p>
    <w:p w14:paraId="67B97AA3" w14:textId="19BA1460" w:rsidR="00C0660B" w:rsidRPr="00201020"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Programmes des systèmes numériques de commande et contrôle (</w:t>
      </w:r>
      <w:r w:rsidR="00CC53A3" w:rsidRPr="00201020">
        <w:rPr>
          <w:rFonts w:ascii="Calibri" w:hAnsi="Calibri" w:cs="Calibri"/>
        </w:rPr>
        <w:t>SNCC</w:t>
      </w:r>
      <w:r w:rsidRPr="00201020">
        <w:rPr>
          <w:rFonts w:ascii="Calibri" w:hAnsi="Calibri" w:cs="Calibri"/>
        </w:rPr>
        <w:t>)</w:t>
      </w:r>
      <w:r w:rsidR="000B749B" w:rsidRPr="00201020">
        <w:rPr>
          <w:rFonts w:ascii="Calibri" w:hAnsi="Calibri" w:cs="Calibri"/>
        </w:rPr>
        <w:t>.</w:t>
      </w:r>
    </w:p>
    <w:p w14:paraId="51A2B616" w14:textId="1BF7A65E" w:rsidR="00F2207B" w:rsidRDefault="00C0660B" w:rsidP="00CD3A86">
      <w:pPr>
        <w:pStyle w:val="Paragraphedeliste"/>
        <w:numPr>
          <w:ilvl w:val="0"/>
          <w:numId w:val="27"/>
        </w:numPr>
        <w:autoSpaceDE w:val="0"/>
        <w:autoSpaceDN w:val="0"/>
        <w:adjustRightInd w:val="0"/>
        <w:spacing w:before="120" w:after="120" w:line="240" w:lineRule="auto"/>
        <w:jc w:val="both"/>
        <w:rPr>
          <w:rFonts w:ascii="Calibri" w:hAnsi="Calibri" w:cs="Calibri"/>
        </w:rPr>
      </w:pPr>
      <w:r w:rsidRPr="00201020">
        <w:rPr>
          <w:rFonts w:ascii="Calibri" w:hAnsi="Calibri" w:cs="Calibri"/>
        </w:rPr>
        <w:t>Rapports, certificats d</w:t>
      </w:r>
      <w:r w:rsidR="00D10F19" w:rsidRPr="00201020">
        <w:rPr>
          <w:rFonts w:ascii="Calibri" w:hAnsi="Calibri" w:cs="Calibri"/>
        </w:rPr>
        <w:t>’</w:t>
      </w:r>
      <w:r w:rsidRPr="00201020">
        <w:rPr>
          <w:rFonts w:ascii="Calibri" w:hAnsi="Calibri" w:cs="Calibri"/>
        </w:rPr>
        <w:t>inspection et permis délivrés par l</w:t>
      </w:r>
      <w:r w:rsidR="00D10F19" w:rsidRPr="00201020">
        <w:rPr>
          <w:rFonts w:ascii="Calibri" w:hAnsi="Calibri" w:cs="Calibri"/>
        </w:rPr>
        <w:t>’</w:t>
      </w:r>
      <w:r w:rsidRPr="00201020">
        <w:rPr>
          <w:rFonts w:ascii="Calibri" w:hAnsi="Calibri" w:cs="Calibri"/>
        </w:rPr>
        <w:t>autorité compétente (</w:t>
      </w:r>
      <w:r w:rsidR="00CC53A3" w:rsidRPr="00201020">
        <w:rPr>
          <w:rFonts w:ascii="Calibri" w:hAnsi="Calibri" w:cs="Calibri"/>
        </w:rPr>
        <w:t>AC</w:t>
      </w:r>
      <w:r w:rsidRPr="00201020">
        <w:rPr>
          <w:rFonts w:ascii="Calibri" w:hAnsi="Calibri" w:cs="Calibri"/>
        </w:rPr>
        <w:t>).</w:t>
      </w:r>
    </w:p>
    <w:p w14:paraId="06B62DE2" w14:textId="77777777" w:rsidR="00F2207B" w:rsidRDefault="00F2207B">
      <w:pPr>
        <w:pBdr>
          <w:top w:val="nil"/>
          <w:left w:val="nil"/>
          <w:bottom w:val="nil"/>
          <w:right w:val="nil"/>
          <w:between w:val="nil"/>
          <w:bar w:val="nil"/>
        </w:pBdr>
        <w:rPr>
          <w:rFonts w:eastAsiaTheme="minorEastAsia" w:cs="Calibri"/>
          <w:lang w:eastAsia="fr-CA"/>
        </w:rPr>
      </w:pPr>
      <w:r>
        <w:rPr>
          <w:rFonts w:cs="Calibri"/>
        </w:rPr>
        <w:br w:type="page"/>
      </w:r>
    </w:p>
    <w:p w14:paraId="3EDFFA94" w14:textId="4804E525" w:rsidR="000550FE" w:rsidRDefault="00ED39D3" w:rsidP="00D00656">
      <w:pPr>
        <w:pStyle w:val="Titre1"/>
        <w:tabs>
          <w:tab w:val="left" w:pos="576"/>
        </w:tabs>
        <w:ind w:left="576" w:hanging="576"/>
        <w:rPr>
          <w:rFonts w:cs="Calibri"/>
          <w:caps w:val="0"/>
        </w:rPr>
      </w:pPr>
      <w:bookmarkStart w:id="33" w:name="_9._FORMATION"/>
      <w:bookmarkStart w:id="34" w:name="_Toc100496931"/>
      <w:bookmarkStart w:id="35" w:name="_Toc198210851"/>
      <w:bookmarkEnd w:id="22"/>
      <w:bookmarkEnd w:id="33"/>
      <w:r w:rsidRPr="00201020">
        <w:rPr>
          <w:rFonts w:cs="Calibri"/>
          <w:caps w:val="0"/>
        </w:rPr>
        <w:lastRenderedPageBreak/>
        <w:t>9.</w:t>
      </w:r>
      <w:r w:rsidRPr="00201020">
        <w:rPr>
          <w:rFonts w:cs="Calibri"/>
          <w:caps w:val="0"/>
        </w:rPr>
        <w:tab/>
      </w:r>
      <w:r w:rsidR="006F6D23" w:rsidRPr="00201020">
        <w:rPr>
          <w:rFonts w:cs="Calibri"/>
          <w:caps w:val="0"/>
        </w:rPr>
        <w:t>FORMATION</w:t>
      </w:r>
      <w:bookmarkEnd w:id="34"/>
      <w:bookmarkEnd w:id="35"/>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C92A1B" w:rsidRPr="00C92A1B" w14:paraId="7838F40F" w14:textId="77777777" w:rsidTr="00C92A1B">
        <w:trPr>
          <w:jc w:val="center"/>
        </w:trPr>
        <w:tc>
          <w:tcPr>
            <w:tcW w:w="9360" w:type="dxa"/>
            <w:shd w:val="clear" w:color="auto" w:fill="E6E6E9"/>
          </w:tcPr>
          <w:p w14:paraId="5574EC63" w14:textId="6BB296C6" w:rsidR="00C92A1B" w:rsidRDefault="00C92A1B" w:rsidP="00631DD9">
            <w:pPr>
              <w:pStyle w:val="Cadredebutsection"/>
              <w:keepNext w:val="0"/>
              <w:ind w:left="0"/>
              <w:jc w:val="both"/>
            </w:pPr>
            <w:bookmarkStart w:id="36" w:name="_Toc45192861"/>
            <w:r w:rsidRPr="00E47321">
              <w:t>Dans cette section, il faut préciser les exigences en matière de formation en fonction des risques et des tâches de chaque travailleur.</w:t>
            </w:r>
            <w:r w:rsidR="00AA609E">
              <w:t xml:space="preserve"> À noter que certaine</w:t>
            </w:r>
            <w:r w:rsidR="008E7CD6">
              <w:t>s</w:t>
            </w:r>
            <w:r w:rsidR="00AA609E">
              <w:t xml:space="preserve"> entreprise</w:t>
            </w:r>
            <w:r w:rsidR="008E7CD6">
              <w:t>s</w:t>
            </w:r>
            <w:r w:rsidR="00AA609E">
              <w:t xml:space="preserve"> utilise</w:t>
            </w:r>
            <w:r w:rsidR="008E7CD6">
              <w:t>nt</w:t>
            </w:r>
            <w:r w:rsidR="00AA609E">
              <w:t xml:space="preserve"> déjà le terme de </w:t>
            </w:r>
            <w:r w:rsidR="00AA609E" w:rsidRPr="00EC4392">
              <w:rPr>
                <w:i/>
                <w:iCs/>
              </w:rPr>
              <w:t>travailleur autorisé</w:t>
            </w:r>
            <w:r w:rsidR="00AA609E">
              <w:t xml:space="preserve"> pour identifier un travailleur qui a été formé sur la procédure de cadenassage de l’organisation. Ce terme peut être utilisé ici au lieu du travailleur habilité dans la mesure où la formation intermédiaire est complétée.</w:t>
            </w:r>
          </w:p>
          <w:p w14:paraId="70D90EB1" w14:textId="54C6B727" w:rsidR="008309CE" w:rsidRPr="00A52F8B" w:rsidRDefault="008309CE" w:rsidP="00C20C8D">
            <w:pPr>
              <w:spacing w:before="120" w:after="120" w:line="240" w:lineRule="auto"/>
              <w:ind w:left="576"/>
              <w:jc w:val="both"/>
              <w:rPr>
                <w:rFonts w:cs="Calibri"/>
              </w:rPr>
            </w:pPr>
            <w:r w:rsidRPr="00A52F8B">
              <w:rPr>
                <w:rFonts w:cs="Calibri"/>
              </w:rPr>
              <w:t xml:space="preserve">Les travailleurs </w:t>
            </w:r>
            <w:r w:rsidRPr="00A52F8B">
              <w:rPr>
                <w:rFonts w:cs="Calibri"/>
                <w:i/>
              </w:rPr>
              <w:t>qualifiés</w:t>
            </w:r>
            <w:r w:rsidRPr="00A52F8B">
              <w:rPr>
                <w:rFonts w:cs="Calibri"/>
              </w:rPr>
              <w:t xml:space="preserve"> sont</w:t>
            </w:r>
            <w:r w:rsidR="000D4FAB">
              <w:rPr>
                <w:rFonts w:cs="Calibri"/>
              </w:rPr>
              <w:t>,</w:t>
            </w:r>
            <w:r w:rsidRPr="00A52F8B">
              <w:rPr>
                <w:rFonts w:cs="Calibri"/>
              </w:rPr>
              <w:t xml:space="preserve"> entre autres</w:t>
            </w:r>
            <w:r w:rsidR="000D4FAB">
              <w:rPr>
                <w:rFonts w:cs="Calibri"/>
              </w:rPr>
              <w:t>,</w:t>
            </w:r>
            <w:r w:rsidRPr="00A52F8B">
              <w:rPr>
                <w:rFonts w:cs="Calibri"/>
              </w:rPr>
              <w:t xml:space="preserve"> autorisés à franchir le périmètre d’accès limité et à remplir la fiche de planification des travaux électriques, donc à reconnaître les dangers électriques et à s’en protéger.</w:t>
            </w:r>
          </w:p>
          <w:p w14:paraId="52158859" w14:textId="77777777" w:rsidR="008309CE" w:rsidRPr="00A52F8B" w:rsidRDefault="008309CE" w:rsidP="00C20C8D">
            <w:pPr>
              <w:spacing w:before="120" w:after="120" w:line="240" w:lineRule="auto"/>
              <w:ind w:left="576"/>
              <w:jc w:val="both"/>
              <w:rPr>
                <w:rFonts w:cs="Calibri"/>
              </w:rPr>
            </w:pPr>
            <w:r w:rsidRPr="00A52F8B">
              <w:rPr>
                <w:rFonts w:cs="Calibri"/>
              </w:rPr>
              <w:t xml:space="preserve">L’employeur désigne un travailleur comme </w:t>
            </w:r>
            <w:r w:rsidRPr="00A52F8B">
              <w:rPr>
                <w:rFonts w:cs="Calibri"/>
                <w:i/>
              </w:rPr>
              <w:t>qualifié</w:t>
            </w:r>
            <w:r w:rsidRPr="00A52F8B">
              <w:rPr>
                <w:rFonts w:cs="Calibri"/>
              </w:rPr>
              <w:t xml:space="preserve"> si les deux conditions suivantes sont remplies</w:t>
            </w:r>
            <w:r>
              <w:rPr>
                <w:rFonts w:cs="Calibri"/>
              </w:rPr>
              <w:t> :</w:t>
            </w:r>
          </w:p>
          <w:p w14:paraId="1F1C957A" w14:textId="4B3157E4" w:rsidR="008309CE" w:rsidRPr="00201020" w:rsidRDefault="008309CE" w:rsidP="00C20C8D">
            <w:pPr>
              <w:pStyle w:val="Paragraphedeliste"/>
              <w:numPr>
                <w:ilvl w:val="0"/>
                <w:numId w:val="10"/>
              </w:numPr>
              <w:tabs>
                <w:tab w:val="left" w:pos="864"/>
              </w:tabs>
              <w:spacing w:before="120" w:after="120" w:line="240" w:lineRule="exact"/>
              <w:ind w:left="864" w:hanging="288"/>
              <w:contextualSpacing w:val="0"/>
              <w:jc w:val="both"/>
              <w:rPr>
                <w:rFonts w:ascii="Calibri" w:hAnsi="Calibri" w:cs="Calibri"/>
              </w:rPr>
            </w:pPr>
            <w:r w:rsidRPr="00201020">
              <w:rPr>
                <w:rFonts w:ascii="Calibri" w:hAnsi="Calibri" w:cs="Calibri"/>
                <w:b/>
              </w:rPr>
              <w:t>Il possède des compétences et des connaissances avérées</w:t>
            </w:r>
            <w:r w:rsidRPr="00201020">
              <w:rPr>
                <w:rFonts w:ascii="Calibri" w:hAnsi="Calibri" w:cs="Calibri"/>
              </w:rPr>
              <w:t>. Ces compétences et connaissances, qui sont nécessaires pour effectuer son travail, proviennent généralement d’une formation professionnelle, pratique, universitaire ou même d’une combinaison des trois. Si le travail doit se faire sur l’installation électrique, le travailleur doit posséder un certificat de qualification en électricité pour effectuer les travaux suivants : installation, entretien, réparation et modification des installations électriques. À l’</w:t>
            </w:r>
            <w:hyperlink w:anchor="_Annexe_VII_–" w:history="1">
              <w:r w:rsidRPr="006B2707">
                <w:rPr>
                  <w:rStyle w:val="Lienhypertexte"/>
                  <w:rFonts w:ascii="Calibri" w:hAnsi="Calibri" w:cs="Calibri"/>
                  <w:color w:val="0070C0"/>
                </w:rPr>
                <w:t>annexe VII</w:t>
              </w:r>
            </w:hyperlink>
            <w:r w:rsidRPr="00201020">
              <w:rPr>
                <w:rFonts w:ascii="Calibri" w:hAnsi="Calibri" w:cs="Calibri"/>
              </w:rPr>
              <w:t xml:space="preserve">, un tableau présente des exemples de professions </w:t>
            </w:r>
            <w:r w:rsidR="0040485D">
              <w:rPr>
                <w:rFonts w:ascii="Calibri" w:hAnsi="Calibri" w:cs="Calibri"/>
              </w:rPr>
              <w:t>pour</w:t>
            </w:r>
            <w:r w:rsidRPr="00201020">
              <w:rPr>
                <w:rFonts w:ascii="Calibri" w:hAnsi="Calibri" w:cs="Calibri"/>
              </w:rPr>
              <w:t xml:space="preserve"> lesquelles les travailleurs ayant des compétences techniques spécifiques seraient considérés comme ayant les connaissances avérées en matière d’électricité pour leur domaine d’application.</w:t>
            </w:r>
          </w:p>
          <w:p w14:paraId="269F2650" w14:textId="13031D0E" w:rsidR="008309CE" w:rsidRPr="00201020" w:rsidRDefault="008309CE" w:rsidP="00C20C8D">
            <w:pPr>
              <w:pStyle w:val="Paragraphedeliste"/>
              <w:numPr>
                <w:ilvl w:val="0"/>
                <w:numId w:val="10"/>
              </w:numPr>
              <w:spacing w:before="120" w:after="120" w:line="240" w:lineRule="exact"/>
              <w:ind w:left="864" w:hanging="288"/>
              <w:contextualSpacing w:val="0"/>
              <w:jc w:val="both"/>
              <w:rPr>
                <w:rFonts w:ascii="Calibri" w:hAnsi="Calibri" w:cs="Calibri"/>
              </w:rPr>
            </w:pPr>
            <w:r w:rsidRPr="00201020">
              <w:rPr>
                <w:rFonts w:ascii="Calibri" w:hAnsi="Calibri" w:cs="Calibri"/>
                <w:b/>
              </w:rPr>
              <w:t>Il a suivi une formation spécifique à la sécurité électrique</w:t>
            </w:r>
            <w:r w:rsidRPr="00201020">
              <w:rPr>
                <w:rFonts w:ascii="Calibri" w:hAnsi="Calibri" w:cs="Calibri"/>
              </w:rPr>
              <w:t>. Cette formation doit permettre au travailleur de reconnaître les dangers électriques inhérents à son travail et de réduire le risque associé en sélectionnant et en mettant en application les méthodes appropriées de la hiérarchie de maîtrise du risque. Cette formation est une extension de la formation de base que doivent suivre tous les travailleurs qui s’exposent aux dangers électriques. Elle doit couvrir un processus de prise de décision qui permettra au travailleur :</w:t>
            </w:r>
          </w:p>
          <w:p w14:paraId="428D9F5B" w14:textId="0318D250" w:rsidR="008309CE" w:rsidRPr="00201020" w:rsidRDefault="00A761C2" w:rsidP="00BB2B45">
            <w:pPr>
              <w:pStyle w:val="Paragraphedeliste"/>
              <w:numPr>
                <w:ilvl w:val="1"/>
                <w:numId w:val="10"/>
              </w:numPr>
              <w:spacing w:before="120" w:after="120" w:line="240" w:lineRule="auto"/>
              <w:ind w:left="1152" w:hanging="288"/>
              <w:jc w:val="both"/>
              <w:rPr>
                <w:rFonts w:ascii="Calibri" w:hAnsi="Calibri" w:cs="Calibri"/>
              </w:rPr>
            </w:pPr>
            <w:r w:rsidRPr="00A761C2">
              <w:rPr>
                <w:rFonts w:ascii="Calibri" w:hAnsi="Calibri" w:cs="Calibri"/>
                <w:bCs/>
              </w:rPr>
              <w:t>De</w:t>
            </w:r>
            <w:r>
              <w:rPr>
                <w:rFonts w:ascii="Calibri" w:hAnsi="Calibri" w:cs="Calibri"/>
                <w:b/>
              </w:rPr>
              <w:t xml:space="preserve"> p</w:t>
            </w:r>
            <w:r w:rsidR="008309CE" w:rsidRPr="00201020">
              <w:rPr>
                <w:rFonts w:ascii="Calibri" w:hAnsi="Calibri" w:cs="Calibri"/>
                <w:b/>
              </w:rPr>
              <w:t xml:space="preserve">lanifier </w:t>
            </w:r>
            <w:r w:rsidR="008309CE" w:rsidRPr="0055711B">
              <w:rPr>
                <w:rFonts w:ascii="Calibri" w:hAnsi="Calibri" w:cs="Calibri"/>
                <w:bCs/>
              </w:rPr>
              <w:t>l’exécution de la tâche en toute sécurité</w:t>
            </w:r>
            <w:r w:rsidR="008309CE">
              <w:rPr>
                <w:rFonts w:ascii="Calibri" w:hAnsi="Calibri" w:cs="Calibri"/>
              </w:rPr>
              <w:t>.</w:t>
            </w:r>
          </w:p>
          <w:p w14:paraId="4E274D29" w14:textId="700A861C" w:rsidR="008309CE" w:rsidRPr="00201020" w:rsidRDefault="00A761C2" w:rsidP="00BB2B45">
            <w:pPr>
              <w:pStyle w:val="Paragraphedeliste"/>
              <w:numPr>
                <w:ilvl w:val="1"/>
                <w:numId w:val="10"/>
              </w:numPr>
              <w:spacing w:before="120" w:after="120" w:line="240" w:lineRule="auto"/>
              <w:ind w:left="1152" w:hanging="288"/>
              <w:jc w:val="both"/>
              <w:rPr>
                <w:rFonts w:ascii="Calibri" w:hAnsi="Calibri" w:cs="Calibri"/>
              </w:rPr>
            </w:pPr>
            <w:r w:rsidRPr="00A761C2">
              <w:rPr>
                <w:rFonts w:ascii="Calibri" w:hAnsi="Calibri" w:cs="Calibri"/>
                <w:bCs/>
              </w:rPr>
              <w:t>D’</w:t>
            </w:r>
            <w:r>
              <w:rPr>
                <w:rFonts w:ascii="Calibri" w:hAnsi="Calibri" w:cs="Calibri"/>
                <w:b/>
              </w:rPr>
              <w:t>i</w:t>
            </w:r>
            <w:r w:rsidR="008309CE">
              <w:rPr>
                <w:rFonts w:ascii="Calibri" w:hAnsi="Calibri" w:cs="Calibri"/>
                <w:b/>
              </w:rPr>
              <w:t>dentifier</w:t>
            </w:r>
            <w:r w:rsidR="008309CE" w:rsidRPr="00201020">
              <w:rPr>
                <w:rFonts w:ascii="Calibri" w:hAnsi="Calibri" w:cs="Calibri"/>
                <w:b/>
              </w:rPr>
              <w:t xml:space="preserve"> </w:t>
            </w:r>
            <w:r w:rsidR="008309CE" w:rsidRPr="00D34682">
              <w:rPr>
                <w:rFonts w:ascii="Calibri" w:hAnsi="Calibri" w:cs="Calibri"/>
                <w:bCs/>
              </w:rPr>
              <w:t>les dangers électriques</w:t>
            </w:r>
            <w:r w:rsidR="008309CE">
              <w:rPr>
                <w:rFonts w:ascii="Calibri" w:hAnsi="Calibri" w:cs="Calibri"/>
              </w:rPr>
              <w:t>.</w:t>
            </w:r>
          </w:p>
          <w:p w14:paraId="54C7F556" w14:textId="7FF1DD8B" w:rsidR="008309CE" w:rsidRPr="00D34682" w:rsidRDefault="00A761C2" w:rsidP="00BB2B45">
            <w:pPr>
              <w:pStyle w:val="Paragraphedeliste"/>
              <w:numPr>
                <w:ilvl w:val="1"/>
                <w:numId w:val="10"/>
              </w:numPr>
              <w:spacing w:before="120" w:after="120" w:line="240" w:lineRule="auto"/>
              <w:ind w:left="1152" w:hanging="288"/>
              <w:jc w:val="both"/>
              <w:rPr>
                <w:rFonts w:ascii="Calibri" w:hAnsi="Calibri" w:cs="Calibri"/>
                <w:bCs/>
              </w:rPr>
            </w:pPr>
            <w:r w:rsidRPr="00A761C2">
              <w:rPr>
                <w:rFonts w:ascii="Calibri" w:hAnsi="Calibri" w:cs="Calibri"/>
                <w:bCs/>
              </w:rPr>
              <w:t>D’</w:t>
            </w:r>
            <w:r>
              <w:rPr>
                <w:rFonts w:ascii="Calibri" w:hAnsi="Calibri" w:cs="Calibri"/>
                <w:b/>
              </w:rPr>
              <w:t>a</w:t>
            </w:r>
            <w:r w:rsidR="008309CE" w:rsidRPr="00201020">
              <w:rPr>
                <w:rFonts w:ascii="Calibri" w:hAnsi="Calibri" w:cs="Calibri"/>
                <w:b/>
              </w:rPr>
              <w:t xml:space="preserve">pprécier </w:t>
            </w:r>
            <w:r w:rsidR="008309CE" w:rsidRPr="00D34682">
              <w:rPr>
                <w:rFonts w:ascii="Calibri" w:hAnsi="Calibri" w:cs="Calibri"/>
                <w:bCs/>
              </w:rPr>
              <w:t>les risques associés</w:t>
            </w:r>
            <w:r w:rsidR="008309CE">
              <w:rPr>
                <w:rFonts w:ascii="Calibri" w:hAnsi="Calibri" w:cs="Calibri"/>
              </w:rPr>
              <w:t>.</w:t>
            </w:r>
          </w:p>
          <w:p w14:paraId="161BBD1C" w14:textId="36F27B91" w:rsidR="008309CE" w:rsidRPr="00201020" w:rsidRDefault="00A761C2" w:rsidP="00BB2B45">
            <w:pPr>
              <w:pStyle w:val="Paragraphedeliste"/>
              <w:numPr>
                <w:ilvl w:val="1"/>
                <w:numId w:val="10"/>
              </w:numPr>
              <w:spacing w:before="120" w:after="120" w:line="240" w:lineRule="auto"/>
              <w:ind w:left="1152" w:hanging="288"/>
              <w:jc w:val="both"/>
              <w:rPr>
                <w:rFonts w:ascii="Calibri" w:hAnsi="Calibri" w:cs="Calibri"/>
              </w:rPr>
            </w:pPr>
            <w:r w:rsidRPr="00A761C2">
              <w:rPr>
                <w:rFonts w:ascii="Calibri" w:hAnsi="Calibri" w:cs="Calibri"/>
                <w:bCs/>
              </w:rPr>
              <w:t xml:space="preserve">De </w:t>
            </w:r>
            <w:r>
              <w:rPr>
                <w:rFonts w:ascii="Calibri" w:hAnsi="Calibri" w:cs="Calibri"/>
                <w:b/>
              </w:rPr>
              <w:t>s</w:t>
            </w:r>
            <w:r w:rsidR="008309CE" w:rsidRPr="00201020">
              <w:rPr>
                <w:rFonts w:ascii="Calibri" w:hAnsi="Calibri" w:cs="Calibri"/>
                <w:b/>
              </w:rPr>
              <w:t xml:space="preserve">électionner </w:t>
            </w:r>
            <w:r w:rsidR="008309CE" w:rsidRPr="00D34682">
              <w:rPr>
                <w:rFonts w:ascii="Calibri" w:hAnsi="Calibri" w:cs="Calibri"/>
                <w:bCs/>
              </w:rPr>
              <w:t>les méthodes de contrôle des risques appropriées de la hiérarchie de maîtrise des risques, y compris les EPI adéquats pour la tâche.</w:t>
            </w:r>
          </w:p>
          <w:p w14:paraId="7A611930" w14:textId="2AF5ECCC" w:rsidR="00375590" w:rsidRDefault="00375590" w:rsidP="00CA566D">
            <w:pPr>
              <w:spacing w:before="120" w:after="60" w:line="240" w:lineRule="exact"/>
              <w:ind w:left="576"/>
              <w:jc w:val="both"/>
              <w:rPr>
                <w:rFonts w:cs="Calibri"/>
              </w:rPr>
            </w:pPr>
            <w:r>
              <w:rPr>
                <w:rFonts w:cs="Calibri"/>
              </w:rPr>
              <w:t>L</w:t>
            </w:r>
            <w:r w:rsidRPr="00642E99">
              <w:rPr>
                <w:rFonts w:cs="Calibri"/>
              </w:rPr>
              <w:t xml:space="preserve">a </w:t>
            </w:r>
            <w:r w:rsidRPr="00543419">
              <w:rPr>
                <w:rFonts w:cs="Calibri"/>
                <w:i/>
                <w:iCs/>
              </w:rPr>
              <w:t>formation intermédiaire sur la sécurité électrique</w:t>
            </w:r>
            <w:r>
              <w:rPr>
                <w:rFonts w:cs="Calibri"/>
                <w:i/>
                <w:iCs/>
              </w:rPr>
              <w:t xml:space="preserve"> </w:t>
            </w:r>
            <w:r w:rsidR="00523FB3">
              <w:rPr>
                <w:rFonts w:cs="Calibri"/>
                <w:i/>
                <w:iCs/>
              </w:rPr>
              <w:t xml:space="preserve">pour les travailleurs habilités </w:t>
            </w:r>
            <w:r>
              <w:rPr>
                <w:rFonts w:cs="Calibri"/>
              </w:rPr>
              <w:t>doit comprendre :</w:t>
            </w:r>
          </w:p>
          <w:p w14:paraId="7A10381A" w14:textId="57F6F057" w:rsidR="00375590" w:rsidRPr="00543419" w:rsidRDefault="00375590" w:rsidP="00CA566D">
            <w:pPr>
              <w:pStyle w:val="Paragraphedeliste"/>
              <w:numPr>
                <w:ilvl w:val="0"/>
                <w:numId w:val="47"/>
              </w:numPr>
              <w:spacing w:before="120" w:after="120" w:line="240" w:lineRule="auto"/>
              <w:ind w:left="864" w:hanging="288"/>
              <w:jc w:val="both"/>
              <w:rPr>
                <w:rFonts w:ascii="Calibri" w:eastAsia="Symbol" w:hAnsi="Calibri" w:cs="Calibri"/>
                <w:lang w:eastAsia="en-US"/>
              </w:rPr>
            </w:pPr>
            <w:r w:rsidRPr="00543419">
              <w:rPr>
                <w:rFonts w:ascii="Calibri" w:eastAsia="Symbol" w:hAnsi="Calibri" w:cs="Calibri"/>
                <w:lang w:eastAsia="en-US"/>
              </w:rPr>
              <w:t>La formation de base en électricité</w:t>
            </w:r>
            <w:r w:rsidR="00891207">
              <w:rPr>
                <w:rFonts w:ascii="Calibri" w:eastAsia="Symbol" w:hAnsi="Calibri" w:cs="Calibri"/>
                <w:lang w:eastAsia="en-US"/>
              </w:rPr>
              <w:t>.</w:t>
            </w:r>
          </w:p>
          <w:p w14:paraId="5B452C6A" w14:textId="5F501885" w:rsidR="00375590" w:rsidRPr="00543419" w:rsidRDefault="00375590" w:rsidP="00CA566D">
            <w:pPr>
              <w:pStyle w:val="Paragraphedeliste"/>
              <w:numPr>
                <w:ilvl w:val="0"/>
                <w:numId w:val="47"/>
              </w:numPr>
              <w:spacing w:before="120" w:after="120" w:line="240" w:lineRule="auto"/>
              <w:ind w:left="864" w:hanging="288"/>
              <w:jc w:val="both"/>
              <w:rPr>
                <w:rFonts w:ascii="Calibri" w:eastAsia="Symbol" w:hAnsi="Calibri" w:cs="Calibri"/>
                <w:lang w:eastAsia="en-US"/>
              </w:rPr>
            </w:pPr>
            <w:r w:rsidRPr="006D4300">
              <w:rPr>
                <w:rFonts w:ascii="Calibri" w:eastAsia="Symbol" w:hAnsi="Calibri" w:cs="Calibri"/>
                <w:lang w:eastAsia="en-US"/>
              </w:rPr>
              <w:t xml:space="preserve">Un </w:t>
            </w:r>
            <w:r w:rsidRPr="00543419">
              <w:rPr>
                <w:rFonts w:ascii="Calibri" w:eastAsia="Symbol" w:hAnsi="Calibri" w:cs="Calibri"/>
                <w:lang w:eastAsia="en-US"/>
              </w:rPr>
              <w:t>complément portant sur l’encadrement (</w:t>
            </w:r>
            <w:hyperlink w:anchor="_Annexe_X_–" w:history="1">
              <w:r w:rsidR="0067600B" w:rsidRPr="00707F3E">
                <w:rPr>
                  <w:rStyle w:val="Lienhypertexte"/>
                  <w:rFonts w:ascii="Calibri" w:eastAsia="Symbol" w:hAnsi="Calibri" w:cs="Calibri"/>
                  <w:color w:val="0070C0"/>
                  <w:lang w:eastAsia="en-US"/>
                </w:rPr>
                <w:t>Annexe X</w:t>
              </w:r>
            </w:hyperlink>
            <w:r w:rsidRPr="00543419">
              <w:rPr>
                <w:rFonts w:ascii="Calibri" w:eastAsia="Symbol" w:hAnsi="Calibri" w:cs="Calibri"/>
                <w:lang w:eastAsia="en-US"/>
              </w:rPr>
              <w:t>) de cette tâche dans l’organisation</w:t>
            </w:r>
            <w:r w:rsidR="00891207">
              <w:rPr>
                <w:rFonts w:ascii="Calibri" w:eastAsia="Symbol" w:hAnsi="Calibri" w:cs="Calibri"/>
                <w:lang w:eastAsia="en-US"/>
              </w:rPr>
              <w:t>.</w:t>
            </w:r>
          </w:p>
          <w:p w14:paraId="76E65F9F" w14:textId="0E7920D3" w:rsidR="008309CE" w:rsidRPr="00BB2B45" w:rsidRDefault="00375590" w:rsidP="00CA566D">
            <w:pPr>
              <w:pStyle w:val="Paragraphedeliste"/>
              <w:numPr>
                <w:ilvl w:val="0"/>
                <w:numId w:val="47"/>
              </w:numPr>
              <w:spacing w:before="120" w:after="120" w:line="240" w:lineRule="auto"/>
              <w:ind w:left="864" w:hanging="288"/>
              <w:jc w:val="both"/>
            </w:pPr>
            <w:r w:rsidRPr="006D4300">
              <w:rPr>
                <w:rFonts w:ascii="Calibri" w:eastAsia="Symbol" w:hAnsi="Calibri" w:cs="Calibri"/>
                <w:lang w:eastAsia="en-US"/>
              </w:rPr>
              <w:t xml:space="preserve">La </w:t>
            </w:r>
            <w:r w:rsidRPr="00543419">
              <w:rPr>
                <w:rFonts w:ascii="Calibri" w:eastAsia="Symbol" w:hAnsi="Calibri" w:cs="Calibri"/>
                <w:lang w:eastAsia="en-US"/>
              </w:rPr>
              <w:t>reconnaissance de l’état normal (et anormal) de l’appareillage</w:t>
            </w:r>
            <w:r w:rsidR="00AF5588">
              <w:rPr>
                <w:rFonts w:ascii="Calibri" w:eastAsia="Symbol" w:hAnsi="Calibri" w:cs="Calibri"/>
                <w:lang w:eastAsia="en-US"/>
              </w:rPr>
              <w:t xml:space="preserve"> </w:t>
            </w:r>
            <w:r w:rsidR="00B81118">
              <w:rPr>
                <w:rFonts w:ascii="Calibri" w:eastAsia="Symbol" w:hAnsi="Calibri" w:cs="Calibri"/>
                <w:lang w:eastAsia="en-US"/>
              </w:rPr>
              <w:t xml:space="preserve">et </w:t>
            </w:r>
            <w:r w:rsidRPr="00543419">
              <w:rPr>
                <w:rFonts w:ascii="Calibri" w:eastAsia="Symbol" w:hAnsi="Calibri" w:cs="Calibri"/>
                <w:lang w:eastAsia="en-US"/>
              </w:rPr>
              <w:t>l’inspection, l’utilisation et l’entretien des EPI nécessaires à cette tâche</w:t>
            </w:r>
            <w:r w:rsidR="003F4DC3">
              <w:rPr>
                <w:rFonts w:ascii="Calibri" w:eastAsia="Symbol" w:hAnsi="Calibri" w:cs="Calibri"/>
                <w:lang w:eastAsia="en-US"/>
              </w:rPr>
              <w:t>.</w:t>
            </w:r>
            <w:r w:rsidRPr="00543419">
              <w:rPr>
                <w:rFonts w:ascii="Calibri" w:eastAsia="Symbol" w:hAnsi="Calibri" w:cs="Calibri"/>
                <w:lang w:eastAsia="en-US"/>
              </w:rPr>
              <w:t xml:space="preserve"> D’autres formations sont nécessaires pour travailler sécuritairement sur les installations de l’organisation. La formation sur le cadenassage en est un exemple.</w:t>
            </w:r>
          </w:p>
          <w:p w14:paraId="7199701A" w14:textId="3F2C0DB1" w:rsidR="001A17AB" w:rsidRDefault="00E94690" w:rsidP="00BB2B45">
            <w:pPr>
              <w:spacing w:before="120" w:after="60" w:line="240" w:lineRule="auto"/>
              <w:ind w:left="576"/>
              <w:jc w:val="both"/>
              <w:rPr>
                <w:rFonts w:cs="Calibri"/>
              </w:rPr>
            </w:pPr>
            <w:r>
              <w:rPr>
                <w:rFonts w:cs="Calibri"/>
              </w:rPr>
              <w:t>S</w:t>
            </w:r>
            <w:r w:rsidRPr="00642E99">
              <w:rPr>
                <w:rFonts w:cs="Calibri"/>
              </w:rPr>
              <w:t>ont considérés comme des travailleurs exposés</w:t>
            </w:r>
            <w:r>
              <w:rPr>
                <w:rFonts w:cs="Calibri"/>
              </w:rPr>
              <w:t>, l</w:t>
            </w:r>
            <w:r w:rsidR="00F119F2" w:rsidRPr="00642E99">
              <w:rPr>
                <w:rFonts w:cs="Calibri"/>
              </w:rPr>
              <w:t>es travailleurs qui</w:t>
            </w:r>
            <w:r w:rsidR="001A17AB">
              <w:rPr>
                <w:rFonts w:cs="Calibri"/>
              </w:rPr>
              <w:t xml:space="preserve"> </w:t>
            </w:r>
            <w:r w:rsidR="00F119F2" w:rsidRPr="001A17AB">
              <w:rPr>
                <w:rFonts w:cs="Calibri"/>
              </w:rPr>
              <w:t>exercent des fonctions dans lesquelles</w:t>
            </w:r>
            <w:r w:rsidR="0035098D">
              <w:rPr>
                <w:rFonts w:cs="Calibri"/>
              </w:rPr>
              <w:t xml:space="preserve"> ils</w:t>
            </w:r>
            <w:r w:rsidR="001A17AB">
              <w:rPr>
                <w:rFonts w:cs="Calibri"/>
              </w:rPr>
              <w:t> :</w:t>
            </w:r>
          </w:p>
          <w:p w14:paraId="44EC9468" w14:textId="3CE8D45B" w:rsidR="001A17AB" w:rsidRPr="00E46799" w:rsidRDefault="00F119F2" w:rsidP="00E46799">
            <w:pPr>
              <w:pStyle w:val="Paragraphedeliste"/>
              <w:numPr>
                <w:ilvl w:val="0"/>
                <w:numId w:val="63"/>
              </w:numPr>
              <w:spacing w:after="120" w:line="240" w:lineRule="auto"/>
              <w:ind w:left="864" w:hanging="288"/>
              <w:jc w:val="both"/>
              <w:rPr>
                <w:rFonts w:ascii="Calibri" w:hAnsi="Calibri" w:cs="Calibri"/>
              </w:rPr>
            </w:pPr>
            <w:proofErr w:type="gramStart"/>
            <w:r w:rsidRPr="00E46799">
              <w:rPr>
                <w:rFonts w:ascii="Calibri" w:hAnsi="Calibri" w:cs="Calibri"/>
                <w:b/>
              </w:rPr>
              <w:t>interagissent</w:t>
            </w:r>
            <w:proofErr w:type="gramEnd"/>
            <w:r w:rsidRPr="00E46799">
              <w:rPr>
                <w:rFonts w:ascii="Calibri" w:hAnsi="Calibri" w:cs="Calibri"/>
              </w:rPr>
              <w:t xml:space="preserve"> avec un appareillage électrique ou des composantes de l’installation électrique</w:t>
            </w:r>
            <w:r w:rsidR="001A17AB" w:rsidRPr="00E46799">
              <w:rPr>
                <w:rFonts w:ascii="Calibri" w:hAnsi="Calibri" w:cs="Calibri"/>
              </w:rPr>
              <w:t>;</w:t>
            </w:r>
          </w:p>
          <w:p w14:paraId="3FD1FDFA" w14:textId="129DC3E4" w:rsidR="00F119F2" w:rsidRPr="00081F9A" w:rsidRDefault="00F119F2" w:rsidP="00E46799">
            <w:pPr>
              <w:pStyle w:val="Paragraphedeliste"/>
              <w:numPr>
                <w:ilvl w:val="0"/>
                <w:numId w:val="62"/>
              </w:numPr>
              <w:spacing w:before="120" w:after="120" w:line="240" w:lineRule="auto"/>
              <w:ind w:left="864" w:hanging="288"/>
              <w:jc w:val="both"/>
              <w:rPr>
                <w:rFonts w:cs="Calibri"/>
              </w:rPr>
            </w:pPr>
            <w:proofErr w:type="gramStart"/>
            <w:r w:rsidRPr="00E46799">
              <w:rPr>
                <w:rFonts w:ascii="Calibri" w:hAnsi="Calibri" w:cs="Calibri"/>
                <w:b/>
              </w:rPr>
              <w:lastRenderedPageBreak/>
              <w:t>utilisent</w:t>
            </w:r>
            <w:proofErr w:type="gramEnd"/>
            <w:r w:rsidRPr="00E46799">
              <w:rPr>
                <w:rFonts w:ascii="Calibri" w:hAnsi="Calibri" w:cs="Calibri"/>
              </w:rPr>
              <w:t xml:space="preserve"> </w:t>
            </w:r>
            <w:r w:rsidR="0035098D">
              <w:rPr>
                <w:rFonts w:ascii="Calibri" w:hAnsi="Calibri" w:cs="Calibri"/>
              </w:rPr>
              <w:t>un appareillage électrique ou des composantes de l’installation électrique.</w:t>
            </w:r>
          </w:p>
          <w:p w14:paraId="51C51ECE" w14:textId="7A32C769" w:rsidR="00102FF4" w:rsidRDefault="00102FF4" w:rsidP="00E46799">
            <w:pPr>
              <w:keepNext/>
              <w:spacing w:before="120" w:after="120" w:line="240" w:lineRule="auto"/>
              <w:jc w:val="both"/>
              <w:rPr>
                <w:rFonts w:cs="Calibri"/>
              </w:rPr>
            </w:pPr>
            <w:r w:rsidRPr="00D36188">
              <w:rPr>
                <w:rFonts w:cs="Calibri"/>
              </w:rPr>
              <w:t>Voici un tableau résumé :</w:t>
            </w:r>
          </w:p>
          <w:tbl>
            <w:tblPr>
              <w:tblStyle w:val="Grilledutableau"/>
              <w:tblpPr w:leftFromText="141" w:rightFromText="141" w:vertAnchor="text" w:tblpY="1"/>
              <w:tblOverlap w:val="never"/>
              <w:tblW w:w="9351" w:type="dxa"/>
              <w:tblLayout w:type="fixed"/>
              <w:tblLook w:val="04A0" w:firstRow="1" w:lastRow="0" w:firstColumn="1" w:lastColumn="0" w:noHBand="0" w:noVBand="1"/>
            </w:tblPr>
            <w:tblGrid>
              <w:gridCol w:w="1147"/>
              <w:gridCol w:w="3663"/>
              <w:gridCol w:w="2556"/>
              <w:gridCol w:w="1985"/>
            </w:tblGrid>
            <w:tr w:rsidR="00102FF4" w14:paraId="7F7154D9" w14:textId="77777777" w:rsidTr="000A501A">
              <w:trPr>
                <w:tblHeader/>
              </w:trPr>
              <w:tc>
                <w:tcPr>
                  <w:tcW w:w="1147" w:type="dxa"/>
                  <w:vMerge w:val="restart"/>
                  <w:shd w:val="clear" w:color="auto" w:fill="D9D9D9" w:themeFill="background1" w:themeFillShade="D9"/>
                </w:tcPr>
                <w:p w14:paraId="123BA413" w14:textId="77777777" w:rsidR="00102FF4" w:rsidRDefault="00102FF4" w:rsidP="006D728D">
                  <w:pPr>
                    <w:spacing w:before="120" w:after="120" w:line="240" w:lineRule="auto"/>
                    <w:jc w:val="both"/>
                    <w:rPr>
                      <w:rFonts w:cs="Calibri"/>
                    </w:rPr>
                  </w:pPr>
                </w:p>
              </w:tc>
              <w:tc>
                <w:tcPr>
                  <w:tcW w:w="3663" w:type="dxa"/>
                  <w:vMerge w:val="restart"/>
                  <w:shd w:val="clear" w:color="auto" w:fill="D9D9D9" w:themeFill="background1" w:themeFillShade="D9"/>
                </w:tcPr>
                <w:p w14:paraId="151226AD" w14:textId="77777777" w:rsidR="00102FF4" w:rsidRDefault="00102FF4" w:rsidP="006D728D">
                  <w:pPr>
                    <w:spacing w:before="120" w:after="120" w:line="240" w:lineRule="auto"/>
                    <w:jc w:val="both"/>
                    <w:rPr>
                      <w:rFonts w:cs="Calibri"/>
                    </w:rPr>
                  </w:pPr>
                  <w:r>
                    <w:rPr>
                      <w:rFonts w:cs="Calibri"/>
                    </w:rPr>
                    <w:t xml:space="preserve">Travailleurs </w:t>
                  </w:r>
                  <w:r w:rsidRPr="00BB2B45">
                    <w:rPr>
                      <w:rFonts w:cs="Calibri"/>
                      <w:b/>
                      <w:bCs/>
                    </w:rPr>
                    <w:t>qualifiés</w:t>
                  </w:r>
                </w:p>
              </w:tc>
              <w:tc>
                <w:tcPr>
                  <w:tcW w:w="4541" w:type="dxa"/>
                  <w:gridSpan w:val="2"/>
                  <w:shd w:val="clear" w:color="auto" w:fill="D9D9D9" w:themeFill="background1" w:themeFillShade="D9"/>
                </w:tcPr>
                <w:p w14:paraId="7462700B" w14:textId="667A4B57" w:rsidR="00102FF4" w:rsidRDefault="00102FF4" w:rsidP="006D728D">
                  <w:pPr>
                    <w:spacing w:before="120" w:after="120" w:line="240" w:lineRule="auto"/>
                    <w:jc w:val="center"/>
                    <w:rPr>
                      <w:rFonts w:cs="Calibri"/>
                    </w:rPr>
                  </w:pPr>
                  <w:r>
                    <w:rPr>
                      <w:rFonts w:cs="Calibri"/>
                    </w:rPr>
                    <w:t xml:space="preserve">Travailleurs </w:t>
                  </w:r>
                  <w:r w:rsidRPr="00BB2B45">
                    <w:rPr>
                      <w:rFonts w:cs="Calibri"/>
                      <w:b/>
                      <w:bCs/>
                    </w:rPr>
                    <w:t>non qualifié</w:t>
                  </w:r>
                  <w:r w:rsidR="00394F78">
                    <w:rPr>
                      <w:rFonts w:cs="Calibri"/>
                      <w:b/>
                      <w:bCs/>
                    </w:rPr>
                    <w:t>s</w:t>
                  </w:r>
                </w:p>
              </w:tc>
            </w:tr>
            <w:tr w:rsidR="00102FF4" w14:paraId="10FCA97B" w14:textId="77777777" w:rsidTr="000A501A">
              <w:trPr>
                <w:tblHeader/>
              </w:trPr>
              <w:tc>
                <w:tcPr>
                  <w:tcW w:w="1147" w:type="dxa"/>
                  <w:vMerge/>
                  <w:shd w:val="clear" w:color="auto" w:fill="D9D9D9" w:themeFill="background1" w:themeFillShade="D9"/>
                </w:tcPr>
                <w:p w14:paraId="39D0F69A" w14:textId="77777777" w:rsidR="00102FF4" w:rsidRDefault="00102FF4" w:rsidP="006D728D">
                  <w:pPr>
                    <w:spacing w:before="120" w:after="120" w:line="240" w:lineRule="auto"/>
                    <w:jc w:val="both"/>
                    <w:rPr>
                      <w:rFonts w:cs="Calibri"/>
                    </w:rPr>
                  </w:pPr>
                </w:p>
              </w:tc>
              <w:tc>
                <w:tcPr>
                  <w:tcW w:w="3663" w:type="dxa"/>
                  <w:vMerge/>
                  <w:shd w:val="clear" w:color="auto" w:fill="D9D9D9" w:themeFill="background1" w:themeFillShade="D9"/>
                </w:tcPr>
                <w:p w14:paraId="20914FD5" w14:textId="77777777" w:rsidR="00102FF4" w:rsidRDefault="00102FF4" w:rsidP="006D728D">
                  <w:pPr>
                    <w:spacing w:before="120" w:after="120" w:line="240" w:lineRule="auto"/>
                    <w:jc w:val="both"/>
                    <w:rPr>
                      <w:rFonts w:cs="Calibri"/>
                    </w:rPr>
                  </w:pPr>
                </w:p>
              </w:tc>
              <w:tc>
                <w:tcPr>
                  <w:tcW w:w="2556" w:type="dxa"/>
                  <w:shd w:val="clear" w:color="auto" w:fill="D9D9D9" w:themeFill="background1" w:themeFillShade="D9"/>
                </w:tcPr>
                <w:p w14:paraId="01B068B6" w14:textId="77777777" w:rsidR="00102FF4" w:rsidRDefault="00102FF4" w:rsidP="006D728D">
                  <w:pPr>
                    <w:spacing w:before="120" w:after="120" w:line="240" w:lineRule="auto"/>
                    <w:jc w:val="center"/>
                    <w:rPr>
                      <w:rFonts w:cs="Calibri"/>
                    </w:rPr>
                  </w:pPr>
                  <w:r>
                    <w:rPr>
                      <w:rFonts w:cs="Calibri"/>
                    </w:rPr>
                    <w:t>Travailleurs habilités ou autorisés</w:t>
                  </w:r>
                </w:p>
              </w:tc>
              <w:tc>
                <w:tcPr>
                  <w:tcW w:w="1985" w:type="dxa"/>
                  <w:shd w:val="clear" w:color="auto" w:fill="D9D9D9" w:themeFill="background1" w:themeFillShade="D9"/>
                </w:tcPr>
                <w:p w14:paraId="67ADC8C9" w14:textId="77777777" w:rsidR="00102FF4" w:rsidRDefault="00102FF4" w:rsidP="006D728D">
                  <w:pPr>
                    <w:spacing w:before="120" w:after="120" w:line="240" w:lineRule="auto"/>
                    <w:jc w:val="center"/>
                    <w:rPr>
                      <w:rFonts w:cs="Calibri"/>
                    </w:rPr>
                  </w:pPr>
                  <w:r>
                    <w:rPr>
                      <w:rFonts w:cs="Calibri"/>
                    </w:rPr>
                    <w:t>Tous les autres travailleurs (exposés)</w:t>
                  </w:r>
                </w:p>
              </w:tc>
            </w:tr>
            <w:tr w:rsidR="00102FF4" w14:paraId="463E5ECE" w14:textId="77777777" w:rsidTr="000A501A">
              <w:tc>
                <w:tcPr>
                  <w:tcW w:w="1147" w:type="dxa"/>
                </w:tcPr>
                <w:p w14:paraId="47FE91B9" w14:textId="77777777" w:rsidR="00102FF4" w:rsidRDefault="00102FF4" w:rsidP="006D728D">
                  <w:pPr>
                    <w:spacing w:before="120" w:after="120" w:line="240" w:lineRule="auto"/>
                    <w:jc w:val="both"/>
                    <w:rPr>
                      <w:rFonts w:cs="Calibri"/>
                    </w:rPr>
                  </w:pPr>
                  <w:r>
                    <w:rPr>
                      <w:rFonts w:cs="Calibri"/>
                    </w:rPr>
                    <w:t xml:space="preserve">Tâches </w:t>
                  </w:r>
                </w:p>
              </w:tc>
              <w:tc>
                <w:tcPr>
                  <w:tcW w:w="3663" w:type="dxa"/>
                </w:tcPr>
                <w:p w14:paraId="0C294F56" w14:textId="77777777" w:rsidR="00102FF4" w:rsidRPr="00997DB2" w:rsidRDefault="00102FF4" w:rsidP="006D728D">
                  <w:pPr>
                    <w:pStyle w:val="Paragraphedeliste"/>
                    <w:numPr>
                      <w:ilvl w:val="0"/>
                      <w:numId w:val="45"/>
                    </w:numPr>
                    <w:spacing w:before="120" w:after="120" w:line="240" w:lineRule="auto"/>
                    <w:rPr>
                      <w:rFonts w:ascii="Calibri" w:hAnsi="Calibri" w:cs="Calibri"/>
                    </w:rPr>
                  </w:pPr>
                  <w:r w:rsidRPr="00997DB2">
                    <w:rPr>
                      <w:rFonts w:ascii="Calibri" w:hAnsi="Calibri" w:cs="Calibri"/>
                    </w:rPr>
                    <w:t>Préparer la planification de la sécurité du travail</w:t>
                  </w:r>
                  <w:r w:rsidRPr="00997DB2">
                    <w:rPr>
                      <w:rStyle w:val="Appelnotedebasdep"/>
                      <w:rFonts w:ascii="Calibri" w:hAnsi="Calibri" w:cs="Calibri"/>
                    </w:rPr>
                    <w:footnoteReference w:id="13"/>
                  </w:r>
                </w:p>
                <w:p w14:paraId="27D543A7" w14:textId="14583027" w:rsidR="00102FF4" w:rsidRPr="00997DB2" w:rsidRDefault="00102FF4" w:rsidP="006D728D">
                  <w:pPr>
                    <w:pStyle w:val="Paragraphedeliste"/>
                    <w:numPr>
                      <w:ilvl w:val="0"/>
                      <w:numId w:val="45"/>
                    </w:numPr>
                    <w:spacing w:before="120" w:after="120" w:line="240" w:lineRule="auto"/>
                    <w:rPr>
                      <w:rFonts w:ascii="Calibri" w:hAnsi="Calibri" w:cs="Calibri"/>
                    </w:rPr>
                  </w:pPr>
                  <w:r w:rsidRPr="00997DB2">
                    <w:rPr>
                      <w:rFonts w:ascii="Calibri" w:hAnsi="Calibri" w:cs="Calibri"/>
                    </w:rPr>
                    <w:t>Auditer annuel</w:t>
                  </w:r>
                  <w:r w:rsidR="00B77FF6" w:rsidRPr="00997DB2">
                    <w:rPr>
                      <w:rFonts w:ascii="Calibri" w:hAnsi="Calibri" w:cs="Calibri"/>
                    </w:rPr>
                    <w:t>lement le</w:t>
                  </w:r>
                  <w:r w:rsidRPr="00997DB2">
                    <w:rPr>
                      <w:rFonts w:ascii="Calibri" w:hAnsi="Calibri" w:cs="Calibri"/>
                    </w:rPr>
                    <w:t xml:space="preserve"> programme de cadenassage (art.</w:t>
                  </w:r>
                  <w:r w:rsidR="007230AB">
                    <w:rPr>
                      <w:rFonts w:ascii="Calibri" w:hAnsi="Calibri" w:cs="Calibri"/>
                    </w:rPr>
                    <w:t> </w:t>
                  </w:r>
                  <w:r w:rsidRPr="00997DB2">
                    <w:rPr>
                      <w:rFonts w:ascii="Calibri" w:hAnsi="Calibri" w:cs="Calibri"/>
                    </w:rPr>
                    <w:t>4.1.7.12.3)</w:t>
                  </w:r>
                </w:p>
                <w:p w14:paraId="3B9113FE" w14:textId="06DEBE28" w:rsidR="00102FF4" w:rsidRPr="00997DB2" w:rsidRDefault="00102FF4" w:rsidP="006D728D">
                  <w:pPr>
                    <w:pStyle w:val="Paragraphedeliste"/>
                    <w:numPr>
                      <w:ilvl w:val="0"/>
                      <w:numId w:val="45"/>
                    </w:numPr>
                    <w:spacing w:before="120" w:after="120" w:line="240" w:lineRule="auto"/>
                    <w:rPr>
                      <w:rFonts w:ascii="Calibri" w:hAnsi="Calibri" w:cs="Calibri"/>
                    </w:rPr>
                  </w:pPr>
                  <w:r w:rsidRPr="00997DB2">
                    <w:rPr>
                      <w:rFonts w:ascii="Calibri" w:hAnsi="Calibri" w:cs="Calibri"/>
                    </w:rPr>
                    <w:t>Recevoir la formation nécessaire (art.</w:t>
                  </w:r>
                  <w:r w:rsidR="007230AB">
                    <w:rPr>
                      <w:rFonts w:ascii="Calibri" w:hAnsi="Calibri" w:cs="Calibri"/>
                    </w:rPr>
                    <w:t> </w:t>
                  </w:r>
                  <w:r w:rsidRPr="00997DB2">
                    <w:rPr>
                      <w:rFonts w:ascii="Calibri" w:hAnsi="Calibri" w:cs="Calibri"/>
                    </w:rPr>
                    <w:t>4.1.8.1.2)</w:t>
                  </w:r>
                </w:p>
                <w:p w14:paraId="47B8C533" w14:textId="6637129C" w:rsidR="00102FF4" w:rsidRPr="00997DB2" w:rsidRDefault="00102FF4" w:rsidP="006D728D">
                  <w:pPr>
                    <w:pStyle w:val="Paragraphedeliste"/>
                    <w:numPr>
                      <w:ilvl w:val="0"/>
                      <w:numId w:val="45"/>
                    </w:numPr>
                    <w:spacing w:before="120" w:after="120" w:line="240" w:lineRule="auto"/>
                    <w:rPr>
                      <w:rFonts w:ascii="Calibri" w:hAnsi="Calibri" w:cs="Calibri"/>
                    </w:rPr>
                  </w:pPr>
                  <w:r w:rsidRPr="00997DB2">
                    <w:rPr>
                      <w:rFonts w:ascii="Calibri" w:hAnsi="Calibri" w:cs="Calibri"/>
                    </w:rPr>
                    <w:t xml:space="preserve">Exécuter des essais, </w:t>
                  </w:r>
                  <w:r w:rsidR="00626594" w:rsidRPr="00997DB2">
                    <w:rPr>
                      <w:rFonts w:ascii="Calibri" w:hAnsi="Calibri" w:cs="Calibri"/>
                    </w:rPr>
                    <w:t xml:space="preserve">un </w:t>
                  </w:r>
                  <w:r w:rsidRPr="00997DB2">
                    <w:rPr>
                      <w:rFonts w:ascii="Calibri" w:hAnsi="Calibri" w:cs="Calibri"/>
                    </w:rPr>
                    <w:t xml:space="preserve">dépannage </w:t>
                  </w:r>
                  <w:r w:rsidR="00626594" w:rsidRPr="00997DB2">
                    <w:rPr>
                      <w:rFonts w:ascii="Calibri" w:hAnsi="Calibri" w:cs="Calibri"/>
                    </w:rPr>
                    <w:t>ou</w:t>
                  </w:r>
                  <w:r w:rsidRPr="00997DB2">
                    <w:rPr>
                      <w:rFonts w:ascii="Calibri" w:hAnsi="Calibri" w:cs="Calibri"/>
                    </w:rPr>
                    <w:t xml:space="preserve"> des mesures de tension sur de l’appareillage présentant un danger électrique</w:t>
                  </w:r>
                </w:p>
                <w:p w14:paraId="16720BC6" w14:textId="77777777" w:rsidR="00102FF4" w:rsidRPr="00997DB2" w:rsidRDefault="00102FF4" w:rsidP="006D728D">
                  <w:pPr>
                    <w:pStyle w:val="Paragraphedeliste"/>
                    <w:numPr>
                      <w:ilvl w:val="0"/>
                      <w:numId w:val="45"/>
                    </w:numPr>
                    <w:spacing w:before="120" w:after="120" w:line="240" w:lineRule="auto"/>
                    <w:rPr>
                      <w:rFonts w:ascii="Calibri" w:hAnsi="Calibri" w:cs="Calibri"/>
                    </w:rPr>
                  </w:pPr>
                  <w:r w:rsidRPr="00997DB2">
                    <w:rPr>
                      <w:rFonts w:ascii="Calibri" w:hAnsi="Calibri" w:cs="Calibri"/>
                    </w:rPr>
                    <w:t>Effectuer le cadenassage lorsque requis</w:t>
                  </w:r>
                </w:p>
                <w:p w14:paraId="303A6107" w14:textId="38BBF41F" w:rsidR="00102FF4" w:rsidRPr="008B659F" w:rsidRDefault="00102FF4" w:rsidP="006D728D">
                  <w:pPr>
                    <w:pStyle w:val="Paragraphedeliste"/>
                    <w:numPr>
                      <w:ilvl w:val="0"/>
                      <w:numId w:val="45"/>
                    </w:numPr>
                    <w:spacing w:before="120" w:after="120" w:line="240" w:lineRule="auto"/>
                    <w:rPr>
                      <w:rFonts w:ascii="Calibri" w:hAnsi="Calibri" w:cs="Calibri"/>
                    </w:rPr>
                  </w:pPr>
                  <w:r w:rsidRPr="00997DB2">
                    <w:rPr>
                      <w:rFonts w:ascii="Calibri" w:hAnsi="Calibri" w:cs="Calibri"/>
                    </w:rPr>
                    <w:t>Accéder à la zone du périmètre d’accès limité (risque de choc, tableau</w:t>
                  </w:r>
                  <w:r w:rsidR="00FA3927">
                    <w:rPr>
                      <w:rFonts w:ascii="Calibri" w:hAnsi="Calibri" w:cs="Calibri"/>
                    </w:rPr>
                    <w:t>x </w:t>
                  </w:r>
                  <w:r w:rsidRPr="008B659F">
                    <w:rPr>
                      <w:rFonts w:ascii="Calibri" w:hAnsi="Calibri" w:cs="Calibri"/>
                    </w:rPr>
                    <w:t>1A et 1B</w:t>
                  </w:r>
                  <w:r w:rsidRPr="008B659F">
                    <w:rPr>
                      <w:rStyle w:val="Appelnotedebasdep"/>
                      <w:rFonts w:ascii="Calibri" w:hAnsi="Calibri" w:cs="Calibri"/>
                    </w:rPr>
                    <w:footnoteReference w:id="14"/>
                  </w:r>
                </w:p>
                <w:p w14:paraId="5693EEB4" w14:textId="760E8635" w:rsidR="00102FF4" w:rsidRPr="007435AC" w:rsidRDefault="00102FF4" w:rsidP="008B659F">
                  <w:pPr>
                    <w:pStyle w:val="Paragraphedeliste"/>
                    <w:numPr>
                      <w:ilvl w:val="0"/>
                      <w:numId w:val="45"/>
                    </w:numPr>
                    <w:spacing w:before="120" w:after="120" w:line="240" w:lineRule="auto"/>
                    <w:rPr>
                      <w:rFonts w:cs="Calibri"/>
                    </w:rPr>
                  </w:pPr>
                  <w:r w:rsidRPr="008B659F">
                    <w:rPr>
                      <w:rFonts w:ascii="Calibri" w:hAnsi="Calibri" w:cs="Calibri"/>
                    </w:rPr>
                    <w:t>Exécuter des travaux sous tension avec permis et autorisations</w:t>
                  </w:r>
                </w:p>
              </w:tc>
              <w:tc>
                <w:tcPr>
                  <w:tcW w:w="2556" w:type="dxa"/>
                </w:tcPr>
                <w:p w14:paraId="04394ABB" w14:textId="77777777" w:rsidR="00102FF4" w:rsidRDefault="00102FF4" w:rsidP="006D728D">
                  <w:pPr>
                    <w:spacing w:before="120" w:after="120" w:line="240" w:lineRule="auto"/>
                    <w:rPr>
                      <w:rFonts w:cs="Calibri"/>
                    </w:rPr>
                  </w:pPr>
                  <w:r>
                    <w:rPr>
                      <w:rFonts w:cs="Calibri"/>
                    </w:rPr>
                    <w:t xml:space="preserve">Manipuler </w:t>
                  </w:r>
                  <w:r w:rsidRPr="003E70A4">
                    <w:rPr>
                      <w:rFonts w:cs="Calibri"/>
                    </w:rPr>
                    <w:t xml:space="preserve">des </w:t>
                  </w:r>
                  <w:r>
                    <w:rPr>
                      <w:rFonts w:cs="Calibri"/>
                    </w:rPr>
                    <w:t>dispositifs de sectionnement pour faire du cadenassage</w:t>
                  </w:r>
                </w:p>
              </w:tc>
              <w:tc>
                <w:tcPr>
                  <w:tcW w:w="1985" w:type="dxa"/>
                </w:tcPr>
                <w:p w14:paraId="24F4AB85" w14:textId="77777777" w:rsidR="00102FF4" w:rsidRDefault="00102FF4" w:rsidP="006D728D">
                  <w:pPr>
                    <w:spacing w:before="120" w:after="120" w:line="240" w:lineRule="auto"/>
                    <w:rPr>
                      <w:rFonts w:cs="Calibri"/>
                    </w:rPr>
                  </w:pPr>
                  <w:r>
                    <w:rPr>
                      <w:rFonts w:cs="Calibri"/>
                    </w:rPr>
                    <w:t>Aucune des tâches du travailleur qualifié ou du travailleur habilité</w:t>
                  </w:r>
                </w:p>
              </w:tc>
            </w:tr>
            <w:tr w:rsidR="00102FF4" w14:paraId="46E7F183" w14:textId="77777777" w:rsidTr="000A501A">
              <w:tc>
                <w:tcPr>
                  <w:tcW w:w="1147" w:type="dxa"/>
                </w:tcPr>
                <w:p w14:paraId="0E1905D0" w14:textId="263F9C29" w:rsidR="00102FF4" w:rsidRDefault="00102FF4" w:rsidP="006D728D">
                  <w:pPr>
                    <w:spacing w:before="120" w:after="120" w:line="240" w:lineRule="auto"/>
                    <w:jc w:val="both"/>
                    <w:rPr>
                      <w:rFonts w:cs="Calibri"/>
                    </w:rPr>
                  </w:pPr>
                  <w:r>
                    <w:rPr>
                      <w:rFonts w:cs="Calibri"/>
                    </w:rPr>
                    <w:t>Exposition aux dangers de…</w:t>
                  </w:r>
                </w:p>
              </w:tc>
              <w:tc>
                <w:tcPr>
                  <w:tcW w:w="3663" w:type="dxa"/>
                </w:tcPr>
                <w:p w14:paraId="7100A83E" w14:textId="77777777" w:rsidR="00102FF4" w:rsidRDefault="00102FF4" w:rsidP="006D728D">
                  <w:pPr>
                    <w:spacing w:before="120" w:after="120" w:line="240" w:lineRule="auto"/>
                    <w:jc w:val="both"/>
                    <w:rPr>
                      <w:rFonts w:cs="Calibri"/>
                    </w:rPr>
                  </w:pPr>
                  <w:r>
                    <w:rPr>
                      <w:rFonts w:cs="Calibri"/>
                    </w:rPr>
                    <w:t>Choc et éclat d’arc</w:t>
                  </w:r>
                </w:p>
              </w:tc>
              <w:tc>
                <w:tcPr>
                  <w:tcW w:w="2556" w:type="dxa"/>
                </w:tcPr>
                <w:p w14:paraId="41434EC1" w14:textId="77777777" w:rsidR="00102FF4" w:rsidRDefault="00102FF4" w:rsidP="006D728D">
                  <w:pPr>
                    <w:spacing w:before="120" w:after="120" w:line="240" w:lineRule="auto"/>
                    <w:rPr>
                      <w:rFonts w:cs="Calibri"/>
                    </w:rPr>
                  </w:pPr>
                  <w:r>
                    <w:rPr>
                      <w:rFonts w:cs="Calibri"/>
                    </w:rPr>
                    <w:t>Éclat d’arc (aucun élément sous tension exposé) et risques de chocs au même titre que les travailleurs exposés</w:t>
                  </w:r>
                </w:p>
              </w:tc>
              <w:tc>
                <w:tcPr>
                  <w:tcW w:w="1985" w:type="dxa"/>
                </w:tcPr>
                <w:p w14:paraId="4E31223F" w14:textId="77777777" w:rsidR="00102FF4" w:rsidRDefault="00102FF4" w:rsidP="006D728D">
                  <w:pPr>
                    <w:spacing w:before="120" w:after="120" w:line="240" w:lineRule="auto"/>
                    <w:rPr>
                      <w:rFonts w:cs="Calibri"/>
                    </w:rPr>
                  </w:pPr>
                  <w:r>
                    <w:rPr>
                      <w:rFonts w:cs="Calibri"/>
                    </w:rPr>
                    <w:t>Généralement risque de choc causé par des appareillages ou composantes défectueuses ou mal utilisées</w:t>
                  </w:r>
                </w:p>
              </w:tc>
            </w:tr>
            <w:tr w:rsidR="00102FF4" w14:paraId="3EAF2520" w14:textId="77777777" w:rsidTr="000A501A">
              <w:tc>
                <w:tcPr>
                  <w:tcW w:w="1147" w:type="dxa"/>
                </w:tcPr>
                <w:p w14:paraId="4A2D6244" w14:textId="77777777" w:rsidR="00102FF4" w:rsidRDefault="00102FF4" w:rsidP="00102FF4">
                  <w:pPr>
                    <w:jc w:val="both"/>
                    <w:rPr>
                      <w:rFonts w:cs="Calibri"/>
                    </w:rPr>
                  </w:pPr>
                  <w:r>
                    <w:rPr>
                      <w:rFonts w:cs="Calibri"/>
                    </w:rPr>
                    <w:t xml:space="preserve">Formation </w:t>
                  </w:r>
                </w:p>
              </w:tc>
              <w:tc>
                <w:tcPr>
                  <w:tcW w:w="3663" w:type="dxa"/>
                </w:tcPr>
                <w:p w14:paraId="4A1FB866" w14:textId="77777777" w:rsidR="00102FF4" w:rsidRDefault="00102FF4" w:rsidP="00102FF4">
                  <w:pPr>
                    <w:jc w:val="both"/>
                    <w:rPr>
                      <w:rFonts w:cs="Calibri"/>
                    </w:rPr>
                  </w:pPr>
                  <w:r>
                    <w:rPr>
                      <w:rFonts w:cs="Calibri"/>
                    </w:rPr>
                    <w:t xml:space="preserve">Complète </w:t>
                  </w:r>
                </w:p>
              </w:tc>
              <w:tc>
                <w:tcPr>
                  <w:tcW w:w="2556" w:type="dxa"/>
                </w:tcPr>
                <w:p w14:paraId="3DF1F7E6" w14:textId="77777777" w:rsidR="00102FF4" w:rsidRDefault="00102FF4" w:rsidP="00102FF4">
                  <w:pPr>
                    <w:jc w:val="both"/>
                    <w:rPr>
                      <w:rFonts w:cs="Calibri"/>
                    </w:rPr>
                  </w:pPr>
                  <w:r>
                    <w:rPr>
                      <w:rFonts w:cs="Calibri"/>
                    </w:rPr>
                    <w:t xml:space="preserve">Intermédiaire </w:t>
                  </w:r>
                </w:p>
              </w:tc>
              <w:tc>
                <w:tcPr>
                  <w:tcW w:w="1985" w:type="dxa"/>
                </w:tcPr>
                <w:p w14:paraId="06BFFA0A" w14:textId="3643BBB7" w:rsidR="00102FF4" w:rsidRDefault="0067600B" w:rsidP="0067600B">
                  <w:pPr>
                    <w:rPr>
                      <w:rFonts w:cs="Calibri"/>
                    </w:rPr>
                  </w:pPr>
                  <w:r>
                    <w:rPr>
                      <w:rFonts w:cs="Calibri"/>
                    </w:rPr>
                    <w:t>De base</w:t>
                  </w:r>
                  <w:r w:rsidR="00102FF4">
                    <w:rPr>
                      <w:rFonts w:cs="Calibri"/>
                    </w:rPr>
                    <w:t xml:space="preserve"> (sensibilisation)</w:t>
                  </w:r>
                </w:p>
              </w:tc>
            </w:tr>
          </w:tbl>
          <w:p w14:paraId="7BFEC783" w14:textId="3165ABC3" w:rsidR="00102FF4" w:rsidRPr="00E47321" w:rsidRDefault="00102FF4" w:rsidP="007D5A8D">
            <w:pPr>
              <w:jc w:val="both"/>
            </w:pPr>
            <w:r>
              <w:br w:type="page"/>
            </w:r>
          </w:p>
        </w:tc>
      </w:tr>
    </w:tbl>
    <w:p w14:paraId="2FBB94DF" w14:textId="11A744E5" w:rsidR="000673E1" w:rsidRPr="00A52F8B" w:rsidRDefault="000673E1" w:rsidP="00C92A1B">
      <w:pPr>
        <w:keepNext/>
        <w:keepLines/>
        <w:spacing w:before="240" w:after="120"/>
        <w:jc w:val="both"/>
        <w:rPr>
          <w:rFonts w:cs="Calibri"/>
        </w:rPr>
      </w:pPr>
      <w:r w:rsidRPr="00A52F8B">
        <w:rPr>
          <w:rFonts w:cs="Calibri"/>
        </w:rPr>
        <w:lastRenderedPageBreak/>
        <w:t>Tous les employés de l</w:t>
      </w:r>
      <w:r w:rsidR="00D10F19" w:rsidRPr="00A52F8B">
        <w:rPr>
          <w:rFonts w:cs="Calibri"/>
        </w:rPr>
        <w:t>’</w:t>
      </w:r>
      <w:r w:rsidRPr="00A52F8B">
        <w:rPr>
          <w:rFonts w:cs="Calibri"/>
        </w:rPr>
        <w:t xml:space="preserve">organisation qui peuvent être exposés à des dangers électriques durant leur travail doivent suivre une formation de base en sécurité électrique. Cette formation </w:t>
      </w:r>
      <w:r w:rsidR="00360EF2" w:rsidRPr="00A52F8B">
        <w:rPr>
          <w:rFonts w:cs="Calibri"/>
        </w:rPr>
        <w:t xml:space="preserve">doit </w:t>
      </w:r>
      <w:r w:rsidR="00FD2267" w:rsidRPr="00A52F8B">
        <w:rPr>
          <w:rFonts w:cs="Calibri"/>
        </w:rPr>
        <w:t xml:space="preserve">leur </w:t>
      </w:r>
      <w:r w:rsidR="00360EF2" w:rsidRPr="00A52F8B">
        <w:rPr>
          <w:rFonts w:cs="Calibri"/>
        </w:rPr>
        <w:t>permettre</w:t>
      </w:r>
      <w:r w:rsidRPr="00A52F8B">
        <w:rPr>
          <w:rFonts w:cs="Calibri"/>
        </w:rPr>
        <w:t xml:space="preserve"> </w:t>
      </w:r>
      <w:r w:rsidR="00B8439D" w:rsidRPr="00A52F8B">
        <w:rPr>
          <w:rFonts w:cs="Calibri"/>
        </w:rPr>
        <w:t xml:space="preserve">de </w:t>
      </w:r>
      <w:r w:rsidR="00FD2267" w:rsidRPr="00A52F8B">
        <w:rPr>
          <w:rFonts w:cs="Calibri"/>
        </w:rPr>
        <w:t>re</w:t>
      </w:r>
      <w:r w:rsidR="00B8439D" w:rsidRPr="00A52F8B">
        <w:rPr>
          <w:rFonts w:cs="Calibri"/>
        </w:rPr>
        <w:t>connaître </w:t>
      </w:r>
      <w:r w:rsidRPr="00A52F8B">
        <w:rPr>
          <w:rFonts w:cs="Calibri"/>
        </w:rPr>
        <w:t xml:space="preserve">: </w:t>
      </w:r>
      <w:r w:rsidR="00C33BAA" w:rsidRPr="0029029E">
        <w:rPr>
          <w:rFonts w:cs="Calibri"/>
        </w:rPr>
        <w:t>les dangers électriques, les risques de blessures potentielles ainsi que les pratiques</w:t>
      </w:r>
      <w:r w:rsidRPr="00A52F8B">
        <w:rPr>
          <w:rFonts w:cs="Calibri"/>
        </w:rPr>
        <w:t xml:space="preserve"> de travail sécuritaire</w:t>
      </w:r>
      <w:r w:rsidR="00FD2267" w:rsidRPr="00A52F8B">
        <w:rPr>
          <w:rFonts w:cs="Calibri"/>
        </w:rPr>
        <w:t>s</w:t>
      </w:r>
      <w:r w:rsidRPr="00A52F8B">
        <w:rPr>
          <w:rFonts w:cs="Calibri"/>
        </w:rPr>
        <w:t xml:space="preserve"> et les procédures obligatoires pour assurer la protection contre les dangers électriques.</w:t>
      </w:r>
    </w:p>
    <w:p w14:paraId="2E08DC1F" w14:textId="2AA512E8" w:rsidR="003E70A4" w:rsidRPr="00D36188" w:rsidRDefault="000673E1" w:rsidP="0037390F">
      <w:pPr>
        <w:spacing w:after="60"/>
        <w:jc w:val="both"/>
        <w:rPr>
          <w:rFonts w:cs="Calibri"/>
        </w:rPr>
      </w:pPr>
      <w:r w:rsidRPr="00D36188">
        <w:rPr>
          <w:rFonts w:cs="Calibri"/>
        </w:rPr>
        <w:t xml:space="preserve">Il existe </w:t>
      </w:r>
      <w:r w:rsidR="00F05A50" w:rsidRPr="00D36188">
        <w:rPr>
          <w:rFonts w:cs="Calibri"/>
        </w:rPr>
        <w:t xml:space="preserve">trois </w:t>
      </w:r>
      <w:r w:rsidRPr="00D36188">
        <w:rPr>
          <w:rFonts w:cs="Calibri"/>
        </w:rPr>
        <w:t>types de travailleur</w:t>
      </w:r>
      <w:r w:rsidR="008B1BE1" w:rsidRPr="00D36188">
        <w:rPr>
          <w:rFonts w:cs="Calibri"/>
        </w:rPr>
        <w:t>s</w:t>
      </w:r>
      <w:r w:rsidRPr="00D36188">
        <w:rPr>
          <w:rFonts w:cs="Calibri"/>
        </w:rPr>
        <w:t xml:space="preserve"> qui s</w:t>
      </w:r>
      <w:r w:rsidR="00D10F19" w:rsidRPr="00D36188">
        <w:rPr>
          <w:rFonts w:cs="Calibri"/>
        </w:rPr>
        <w:t>’</w:t>
      </w:r>
      <w:r w:rsidRPr="00D36188">
        <w:rPr>
          <w:rFonts w:cs="Calibri"/>
        </w:rPr>
        <w:t>exposent aux dangers électriques</w:t>
      </w:r>
      <w:r w:rsidR="001D5B35">
        <w:rPr>
          <w:rFonts w:cs="Calibri"/>
        </w:rPr>
        <w:t> :</w:t>
      </w:r>
    </w:p>
    <w:p w14:paraId="05DC5A97" w14:textId="226A9944" w:rsidR="003E70A4" w:rsidRPr="000A501A" w:rsidRDefault="000673E1" w:rsidP="003E70A4">
      <w:pPr>
        <w:pStyle w:val="Paragraphedeliste"/>
        <w:numPr>
          <w:ilvl w:val="0"/>
          <w:numId w:val="46"/>
        </w:numPr>
        <w:jc w:val="both"/>
        <w:rPr>
          <w:rFonts w:ascii="Calibri" w:hAnsi="Calibri" w:cs="Calibri"/>
        </w:rPr>
      </w:pPr>
      <w:r w:rsidRPr="000A501A">
        <w:rPr>
          <w:rFonts w:ascii="Calibri" w:hAnsi="Calibri" w:cs="Calibri"/>
        </w:rPr>
        <w:t xml:space="preserve">Les employés </w:t>
      </w:r>
      <w:r w:rsidR="00BD4B83" w:rsidRPr="000A501A">
        <w:rPr>
          <w:rFonts w:ascii="Calibri" w:hAnsi="Calibri" w:cs="Calibri"/>
        </w:rPr>
        <w:t>qu</w:t>
      </w:r>
      <w:r w:rsidR="00EA5EAC" w:rsidRPr="000A501A">
        <w:rPr>
          <w:rFonts w:ascii="Calibri" w:hAnsi="Calibri" w:cs="Calibri"/>
        </w:rPr>
        <w:t>i exécute</w:t>
      </w:r>
      <w:r w:rsidR="003D6C0B" w:rsidRPr="000A501A">
        <w:rPr>
          <w:rFonts w:ascii="Calibri" w:hAnsi="Calibri" w:cs="Calibri"/>
        </w:rPr>
        <w:t xml:space="preserve">nt des travaux </w:t>
      </w:r>
      <w:r w:rsidRPr="000A501A">
        <w:rPr>
          <w:rFonts w:ascii="Calibri" w:hAnsi="Calibri" w:cs="Calibri"/>
        </w:rPr>
        <w:t>électriques sont dit</w:t>
      </w:r>
      <w:r w:rsidR="008B1BE1" w:rsidRPr="000A501A">
        <w:rPr>
          <w:rFonts w:ascii="Calibri" w:hAnsi="Calibri" w:cs="Calibri"/>
        </w:rPr>
        <w:t>s</w:t>
      </w:r>
      <w:r w:rsidRPr="000A501A">
        <w:rPr>
          <w:rFonts w:ascii="Calibri" w:hAnsi="Calibri" w:cs="Calibri"/>
        </w:rPr>
        <w:t xml:space="preserve"> </w:t>
      </w:r>
      <w:r w:rsidR="00321F6A" w:rsidRPr="000A501A">
        <w:rPr>
          <w:rFonts w:ascii="Calibri" w:hAnsi="Calibri" w:cs="Calibri"/>
          <w:i/>
        </w:rPr>
        <w:t>qualifiés</w:t>
      </w:r>
      <w:r w:rsidR="00254E0A" w:rsidRPr="000A501A">
        <w:rPr>
          <w:rFonts w:ascii="Calibri" w:hAnsi="Calibri" w:cs="Calibri"/>
          <w:i/>
        </w:rPr>
        <w:t>.</w:t>
      </w:r>
      <w:r w:rsidR="00254E0A" w:rsidRPr="000A501A">
        <w:rPr>
          <w:rFonts w:ascii="Calibri" w:hAnsi="Calibri" w:cs="Calibri"/>
        </w:rPr>
        <w:t xml:space="preserve"> </w:t>
      </w:r>
    </w:p>
    <w:p w14:paraId="6DBF7676" w14:textId="7B97D118" w:rsidR="003E70A4" w:rsidRPr="000A501A" w:rsidRDefault="00254E0A" w:rsidP="003E70A4">
      <w:pPr>
        <w:pStyle w:val="Paragraphedeliste"/>
        <w:numPr>
          <w:ilvl w:val="0"/>
          <w:numId w:val="46"/>
        </w:numPr>
        <w:jc w:val="both"/>
        <w:rPr>
          <w:rFonts w:ascii="Calibri" w:hAnsi="Calibri" w:cs="Calibri"/>
        </w:rPr>
      </w:pPr>
      <w:r w:rsidRPr="000A501A">
        <w:rPr>
          <w:rFonts w:ascii="Calibri" w:hAnsi="Calibri" w:cs="Calibri"/>
        </w:rPr>
        <w:t>Ceux qui ne font pas de travaux électriques mais qui sont appelé</w:t>
      </w:r>
      <w:r w:rsidR="001F3FBE" w:rsidRPr="000A501A">
        <w:rPr>
          <w:rFonts w:ascii="Calibri" w:hAnsi="Calibri" w:cs="Calibri"/>
        </w:rPr>
        <w:t>s</w:t>
      </w:r>
      <w:r w:rsidRPr="000A501A">
        <w:rPr>
          <w:rFonts w:ascii="Calibri" w:hAnsi="Calibri" w:cs="Calibri"/>
        </w:rPr>
        <w:t xml:space="preserve"> à manipuler des </w:t>
      </w:r>
      <w:r w:rsidR="00D36188" w:rsidRPr="000A501A">
        <w:rPr>
          <w:rFonts w:ascii="Calibri" w:hAnsi="Calibri" w:cs="Calibri"/>
        </w:rPr>
        <w:t>dispositifs de sectionnement</w:t>
      </w:r>
      <w:r w:rsidRPr="000A501A">
        <w:rPr>
          <w:rFonts w:ascii="Calibri" w:hAnsi="Calibri" w:cs="Calibri"/>
        </w:rPr>
        <w:t xml:space="preserve"> </w:t>
      </w:r>
      <w:r w:rsidR="00A50638" w:rsidRPr="000A501A">
        <w:rPr>
          <w:rFonts w:ascii="Calibri" w:hAnsi="Calibri" w:cs="Calibri"/>
        </w:rPr>
        <w:t>(par exemple</w:t>
      </w:r>
      <w:r w:rsidR="00D36188">
        <w:rPr>
          <w:rFonts w:ascii="Calibri" w:hAnsi="Calibri" w:cs="Calibri"/>
        </w:rPr>
        <w:t xml:space="preserve"> pour</w:t>
      </w:r>
      <w:r w:rsidR="00A50638" w:rsidRPr="000A501A">
        <w:rPr>
          <w:rFonts w:ascii="Calibri" w:hAnsi="Calibri" w:cs="Calibri"/>
        </w:rPr>
        <w:t xml:space="preserve"> du cadenassage)</w:t>
      </w:r>
      <w:r w:rsidRPr="000A501A">
        <w:rPr>
          <w:rFonts w:ascii="Calibri" w:hAnsi="Calibri" w:cs="Calibri"/>
        </w:rPr>
        <w:t>, sont dit</w:t>
      </w:r>
      <w:r w:rsidR="0008244F" w:rsidRPr="000A501A">
        <w:rPr>
          <w:rFonts w:ascii="Calibri" w:hAnsi="Calibri" w:cs="Calibri"/>
        </w:rPr>
        <w:t>s</w:t>
      </w:r>
      <w:r w:rsidRPr="000A501A">
        <w:rPr>
          <w:rFonts w:ascii="Calibri" w:hAnsi="Calibri" w:cs="Calibri"/>
        </w:rPr>
        <w:t xml:space="preserve"> </w:t>
      </w:r>
      <w:r w:rsidRPr="000A501A">
        <w:rPr>
          <w:rFonts w:ascii="Calibri" w:hAnsi="Calibri" w:cs="Calibri"/>
          <w:i/>
          <w:iCs/>
        </w:rPr>
        <w:t>travailleurs habilités</w:t>
      </w:r>
      <w:r w:rsidR="00B839B3">
        <w:rPr>
          <w:rFonts w:ascii="Calibri" w:hAnsi="Calibri" w:cs="Calibri"/>
        </w:rPr>
        <w:t>.</w:t>
      </w:r>
      <w:r w:rsidRPr="000A501A">
        <w:rPr>
          <w:rFonts w:ascii="Calibri" w:hAnsi="Calibri" w:cs="Calibri"/>
          <w:i/>
          <w:iCs/>
        </w:rPr>
        <w:t xml:space="preserve"> </w:t>
      </w:r>
    </w:p>
    <w:p w14:paraId="67542383" w14:textId="08DE0767" w:rsidR="00D36188" w:rsidRPr="000A501A" w:rsidRDefault="00D36188" w:rsidP="00D36188">
      <w:pPr>
        <w:pStyle w:val="Paragraphedeliste"/>
        <w:numPr>
          <w:ilvl w:val="0"/>
          <w:numId w:val="46"/>
        </w:numPr>
        <w:jc w:val="both"/>
        <w:rPr>
          <w:rFonts w:ascii="Calibri" w:hAnsi="Calibri" w:cs="Calibri"/>
        </w:rPr>
      </w:pPr>
      <w:r>
        <w:rPr>
          <w:rFonts w:ascii="Calibri" w:hAnsi="Calibri" w:cs="Calibri"/>
        </w:rPr>
        <w:t>C</w:t>
      </w:r>
      <w:r w:rsidR="000673E1" w:rsidRPr="000A501A">
        <w:rPr>
          <w:rFonts w:ascii="Calibri" w:hAnsi="Calibri" w:cs="Calibri"/>
        </w:rPr>
        <w:t xml:space="preserve">eux qui </w:t>
      </w:r>
      <w:r w:rsidR="00C205CE" w:rsidRPr="000A501A">
        <w:rPr>
          <w:rFonts w:ascii="Calibri" w:hAnsi="Calibri" w:cs="Calibri"/>
        </w:rPr>
        <w:t xml:space="preserve">ne font pas de travaux électriques ni de manipulation </w:t>
      </w:r>
      <w:r w:rsidRPr="000A501A">
        <w:rPr>
          <w:rFonts w:ascii="Calibri" w:hAnsi="Calibri" w:cs="Calibri"/>
        </w:rPr>
        <w:t xml:space="preserve">des dispositifs de sectionnement </w:t>
      </w:r>
      <w:r w:rsidR="00440A2B" w:rsidRPr="000A501A">
        <w:rPr>
          <w:rFonts w:ascii="Calibri" w:hAnsi="Calibri" w:cs="Calibri"/>
        </w:rPr>
        <w:t xml:space="preserve">et </w:t>
      </w:r>
      <w:r w:rsidR="00C205CE" w:rsidRPr="000A501A">
        <w:rPr>
          <w:rFonts w:ascii="Calibri" w:hAnsi="Calibri" w:cs="Calibri"/>
        </w:rPr>
        <w:t xml:space="preserve">qui </w:t>
      </w:r>
      <w:r w:rsidR="000673E1" w:rsidRPr="000A501A">
        <w:rPr>
          <w:rFonts w:ascii="Calibri" w:hAnsi="Calibri" w:cs="Calibri"/>
        </w:rPr>
        <w:t>sont exposés</w:t>
      </w:r>
      <w:r w:rsidR="001A6379" w:rsidRPr="000A501A">
        <w:rPr>
          <w:rFonts w:ascii="Calibri" w:hAnsi="Calibri" w:cs="Calibri"/>
        </w:rPr>
        <w:t xml:space="preserve"> à certains risques électriques sont dit</w:t>
      </w:r>
      <w:r w:rsidR="001E1C96" w:rsidRPr="000A501A">
        <w:rPr>
          <w:rFonts w:ascii="Calibri" w:hAnsi="Calibri" w:cs="Calibri"/>
        </w:rPr>
        <w:t>s</w:t>
      </w:r>
      <w:r w:rsidR="001A6379" w:rsidRPr="000A501A">
        <w:rPr>
          <w:rFonts w:ascii="Calibri" w:hAnsi="Calibri" w:cs="Calibri"/>
        </w:rPr>
        <w:t xml:space="preserve"> </w:t>
      </w:r>
      <w:r w:rsidR="001A6379" w:rsidRPr="000A501A">
        <w:rPr>
          <w:rFonts w:ascii="Calibri" w:hAnsi="Calibri" w:cs="Calibri"/>
          <w:i/>
          <w:iCs/>
        </w:rPr>
        <w:t>exposés.</w:t>
      </w:r>
      <w:r w:rsidR="001A6379" w:rsidRPr="000A501A">
        <w:rPr>
          <w:rFonts w:ascii="Calibri" w:hAnsi="Calibri" w:cs="Calibri"/>
        </w:rPr>
        <w:t xml:space="preserve"> </w:t>
      </w:r>
    </w:p>
    <w:p w14:paraId="37751828" w14:textId="7C22DED4" w:rsidR="00D86308" w:rsidRDefault="008C22C5" w:rsidP="00BC784D">
      <w:pPr>
        <w:jc w:val="both"/>
        <w:rPr>
          <w:rFonts w:cs="Calibri"/>
        </w:rPr>
      </w:pPr>
      <w:r w:rsidRPr="004E3688">
        <w:rPr>
          <w:rFonts w:cs="Calibri"/>
        </w:rPr>
        <w:t xml:space="preserve">Le logigramme </w:t>
      </w:r>
      <w:r>
        <w:rPr>
          <w:rFonts w:cs="Calibri"/>
        </w:rPr>
        <w:t>à la page suivante</w:t>
      </w:r>
      <w:r w:rsidRPr="004E3688">
        <w:rPr>
          <w:rFonts w:cs="Calibri"/>
        </w:rPr>
        <w:t xml:space="preserve"> présente le parcours de formation qui couvre les dangers électriques, selon </w:t>
      </w:r>
      <w:r>
        <w:rPr>
          <w:rFonts w:cs="Calibri"/>
        </w:rPr>
        <w:t>le type de travailleur</w:t>
      </w:r>
      <w:r w:rsidR="008C4571">
        <w:rPr>
          <w:rFonts w:cs="Calibri"/>
        </w:rPr>
        <w:t xml:space="preserve">.  </w:t>
      </w:r>
    </w:p>
    <w:p w14:paraId="1514B51F" w14:textId="77777777" w:rsidR="00D86308" w:rsidRDefault="00D86308" w:rsidP="00BC784D">
      <w:pPr>
        <w:jc w:val="both"/>
        <w:rPr>
          <w:rFonts w:cs="Calibri"/>
        </w:rPr>
      </w:pPr>
    </w:p>
    <w:p w14:paraId="62BEAB70" w14:textId="23300628" w:rsidR="00916F2D" w:rsidRDefault="00B3721D">
      <w:pPr>
        <w:jc w:val="both"/>
        <w:rPr>
          <w:rFonts w:cs="Calibri"/>
        </w:rPr>
      </w:pPr>
      <w:r>
        <w:rPr>
          <w:rFonts w:cs="Calibri"/>
        </w:rPr>
        <w:t xml:space="preserve">Le </w:t>
      </w:r>
      <w:r w:rsidR="00183F38">
        <w:rPr>
          <w:rFonts w:cs="Calibri"/>
        </w:rPr>
        <w:t xml:space="preserve">choix du </w:t>
      </w:r>
      <w:r>
        <w:rPr>
          <w:rFonts w:cs="Calibri"/>
        </w:rPr>
        <w:t>parcours de formation</w:t>
      </w:r>
      <w:r w:rsidR="00CF6811">
        <w:rPr>
          <w:rFonts w:cs="Calibri"/>
        </w:rPr>
        <w:t xml:space="preserve"> en fonction des professions</w:t>
      </w:r>
      <w:r w:rsidR="00D86308">
        <w:rPr>
          <w:rFonts w:cs="Calibri"/>
        </w:rPr>
        <w:t xml:space="preserve"> </w:t>
      </w:r>
      <w:r w:rsidR="00183F38">
        <w:rPr>
          <w:rFonts w:cs="Calibri"/>
        </w:rPr>
        <w:t>pour</w:t>
      </w:r>
      <w:r>
        <w:rPr>
          <w:rFonts w:cs="Calibri"/>
        </w:rPr>
        <w:t xml:space="preserve"> chaque travailleur est</w:t>
      </w:r>
      <w:r w:rsidR="00010354">
        <w:rPr>
          <w:rFonts w:cs="Calibri"/>
        </w:rPr>
        <w:t xml:space="preserve"> évalué </w:t>
      </w:r>
      <w:r w:rsidR="00D86308">
        <w:rPr>
          <w:rFonts w:cs="Calibri"/>
        </w:rPr>
        <w:t>à l’</w:t>
      </w:r>
      <w:hyperlink w:anchor="_Annexe_VII_–" w:history="1">
        <w:r w:rsidR="00D86308" w:rsidRPr="00BB2B45">
          <w:rPr>
            <w:rStyle w:val="Lienhypertexte"/>
            <w:rFonts w:cs="Calibri"/>
            <w:color w:val="0070C0"/>
          </w:rPr>
          <w:t>annexe VII</w:t>
        </w:r>
      </w:hyperlink>
      <w:r w:rsidR="00010354">
        <w:rPr>
          <w:rFonts w:cs="Calibri"/>
        </w:rPr>
        <w:t>.</w:t>
      </w:r>
    </w:p>
    <w:p w14:paraId="1DD32773" w14:textId="70E5AF63" w:rsidR="00E16A97" w:rsidRDefault="00E16A97" w:rsidP="000A501A">
      <w:pPr>
        <w:jc w:val="both"/>
      </w:pPr>
    </w:p>
    <w:p w14:paraId="4E427E28" w14:textId="77777777" w:rsidR="006433C1" w:rsidRDefault="006433C1" w:rsidP="000A501A">
      <w:pPr>
        <w:jc w:val="both"/>
      </w:pPr>
    </w:p>
    <w:p w14:paraId="72AD8E09" w14:textId="77777777" w:rsidR="006433C1" w:rsidRDefault="006433C1" w:rsidP="000A501A">
      <w:pPr>
        <w:jc w:val="both"/>
      </w:pPr>
    </w:p>
    <w:p w14:paraId="2AF9D0EC" w14:textId="77777777" w:rsidR="006433C1" w:rsidRDefault="006433C1" w:rsidP="000A501A">
      <w:pPr>
        <w:jc w:val="both"/>
      </w:pPr>
    </w:p>
    <w:p w14:paraId="7B6EFEA8" w14:textId="77777777" w:rsidR="006433C1" w:rsidRDefault="006433C1" w:rsidP="000A501A">
      <w:pPr>
        <w:jc w:val="both"/>
      </w:pPr>
    </w:p>
    <w:p w14:paraId="7E4B0D9D" w14:textId="77777777" w:rsidR="006433C1" w:rsidRDefault="006433C1" w:rsidP="000A501A">
      <w:pPr>
        <w:jc w:val="both"/>
      </w:pPr>
    </w:p>
    <w:p w14:paraId="292D276D" w14:textId="77777777" w:rsidR="006433C1" w:rsidRDefault="006433C1" w:rsidP="000A501A">
      <w:pPr>
        <w:jc w:val="both"/>
      </w:pPr>
    </w:p>
    <w:p w14:paraId="07FCA565" w14:textId="77777777" w:rsidR="006433C1" w:rsidRDefault="006433C1" w:rsidP="000A501A">
      <w:pPr>
        <w:jc w:val="both"/>
      </w:pPr>
    </w:p>
    <w:p w14:paraId="7E36565D" w14:textId="77777777" w:rsidR="006433C1" w:rsidRDefault="006433C1" w:rsidP="000A501A">
      <w:pPr>
        <w:jc w:val="both"/>
      </w:pPr>
    </w:p>
    <w:p w14:paraId="5446C407" w14:textId="77777777" w:rsidR="006433C1" w:rsidRDefault="006433C1" w:rsidP="000A501A">
      <w:pPr>
        <w:jc w:val="both"/>
      </w:pPr>
    </w:p>
    <w:p w14:paraId="28FCABD5" w14:textId="77777777" w:rsidR="006433C1" w:rsidRDefault="006433C1" w:rsidP="000A501A">
      <w:pPr>
        <w:jc w:val="both"/>
      </w:pPr>
    </w:p>
    <w:p w14:paraId="68C2DD5B" w14:textId="77777777" w:rsidR="006433C1" w:rsidRDefault="006433C1" w:rsidP="000A501A">
      <w:pPr>
        <w:jc w:val="both"/>
      </w:pPr>
    </w:p>
    <w:p w14:paraId="67051E94" w14:textId="77777777" w:rsidR="006433C1" w:rsidRDefault="006433C1" w:rsidP="000A501A">
      <w:pPr>
        <w:jc w:val="both"/>
      </w:pPr>
    </w:p>
    <w:p w14:paraId="3B8A0600" w14:textId="77777777" w:rsidR="006433C1" w:rsidRDefault="006433C1" w:rsidP="000A501A">
      <w:pPr>
        <w:jc w:val="both"/>
      </w:pPr>
    </w:p>
    <w:p w14:paraId="74FA8A5F" w14:textId="77777777" w:rsidR="006433C1" w:rsidRDefault="006433C1" w:rsidP="000A501A">
      <w:pPr>
        <w:jc w:val="both"/>
      </w:pPr>
    </w:p>
    <w:p w14:paraId="45230916" w14:textId="3D69586A" w:rsidR="006433C1" w:rsidRDefault="006433C1" w:rsidP="000A501A">
      <w:pPr>
        <w:jc w:val="both"/>
      </w:pPr>
    </w:p>
    <w:p w14:paraId="348F4974" w14:textId="77777777" w:rsidR="006433C1" w:rsidRDefault="006433C1" w:rsidP="000A501A">
      <w:pPr>
        <w:jc w:val="both"/>
      </w:pPr>
    </w:p>
    <w:p w14:paraId="4EE1F4AC" w14:textId="2486BDE9" w:rsidR="00D22048" w:rsidRPr="00201020" w:rsidRDefault="00E21C80" w:rsidP="008C4571">
      <w:pPr>
        <w:keepNext/>
        <w:spacing w:before="120" w:after="960"/>
        <w:jc w:val="both"/>
        <w:rPr>
          <w:rFonts w:cs="Calibri"/>
        </w:rPr>
      </w:pPr>
      <w:r>
        <w:rPr>
          <w:rFonts w:cs="Calibri"/>
          <w:noProof/>
        </w:rPr>
        <w:lastRenderedPageBreak/>
        <mc:AlternateContent>
          <mc:Choice Requires="wps">
            <w:drawing>
              <wp:anchor distT="0" distB="0" distL="114300" distR="114300" simplePos="0" relativeHeight="251658241" behindDoc="1" locked="0" layoutInCell="1" allowOverlap="1" wp14:anchorId="35AD0D73" wp14:editId="50DC85F3">
                <wp:simplePos x="0" y="0"/>
                <wp:positionH relativeFrom="margin">
                  <wp:align>center</wp:align>
                </wp:positionH>
                <wp:positionV relativeFrom="page">
                  <wp:posOffset>1014730</wp:posOffset>
                </wp:positionV>
                <wp:extent cx="6583680" cy="6371590"/>
                <wp:effectExtent l="38100" t="19050" r="64770" b="86360"/>
                <wp:wrapNone/>
                <wp:docPr id="2" name="Rectangle 2"/>
                <wp:cNvGraphicFramePr/>
                <a:graphic xmlns:a="http://schemas.openxmlformats.org/drawingml/2006/main">
                  <a:graphicData uri="http://schemas.microsoft.com/office/word/2010/wordprocessingShape">
                    <wps:wsp>
                      <wps:cNvSpPr/>
                      <wps:spPr>
                        <a:xfrm>
                          <a:off x="0" y="0"/>
                          <a:ext cx="6583680" cy="6371590"/>
                        </a:xfrm>
                        <a:prstGeom prst="rect">
                          <a:avLst/>
                        </a:prstGeom>
                        <a:noFill/>
                        <a:ln w="6350" cap="flat">
                          <a:solidFill>
                            <a:schemeClr val="bg1">
                              <a:lumMod val="65000"/>
                            </a:schemeClr>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C9630C0" id="Rectangle 2" o:spid="_x0000_s1026" style="position:absolute;margin-left:0;margin-top:79.9pt;width:518.4pt;height:501.7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" filled="f" strokecolor="#a5a5a5 [2092]" strokeweight=".5pt">
                <v:stroke miterlimit="4"/>
                <v:shadow on="t" color="black" opacity=".5" origin=",.5" offset="0"/>
                <v:textbox inset="4pt,4pt,4pt,4pt"/>
                <w10:wrap anchorx="margin" anchory="page"/>
              </v:rect>
            </w:pict>
          </mc:Fallback>
        </mc:AlternateContent>
      </w:r>
      <w:bookmarkEnd w:id="36"/>
      <w:r w:rsidR="005E6138">
        <w:rPr>
          <w:rFonts w:cs="Calibri"/>
          <w:noProof/>
        </w:rPr>
        <w:drawing>
          <wp:anchor distT="0" distB="0" distL="114300" distR="114300" simplePos="0" relativeHeight="251658252" behindDoc="1" locked="0" layoutInCell="1" allowOverlap="1" wp14:anchorId="3D31900E" wp14:editId="186524AC">
            <wp:simplePos x="0" y="0"/>
            <wp:positionH relativeFrom="margin">
              <wp:align>center</wp:align>
            </wp:positionH>
            <wp:positionV relativeFrom="paragraph">
              <wp:posOffset>92075</wp:posOffset>
            </wp:positionV>
            <wp:extent cx="6400800" cy="5996305"/>
            <wp:effectExtent l="0" t="0" r="0" b="4445"/>
            <wp:wrapTight wrapText="bothSides">
              <wp:wrapPolygon edited="0">
                <wp:start x="0" y="0"/>
                <wp:lineTo x="0" y="21547"/>
                <wp:lineTo x="21536" y="21547"/>
                <wp:lineTo x="21536" y="0"/>
                <wp:lineTo x="0" y="0"/>
              </wp:wrapPolygon>
            </wp:wrapTight>
            <wp:docPr id="572434915" name="Image 572434915"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4915" name="Image 1" descr="Une image contenant texte, capture d’écran, diagramme, Parallèl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6400800" cy="5996305"/>
                    </a:xfrm>
                    <a:prstGeom prst="rect">
                      <a:avLst/>
                    </a:prstGeom>
                  </pic:spPr>
                </pic:pic>
              </a:graphicData>
            </a:graphic>
          </wp:anchor>
        </w:drawing>
      </w:r>
      <w:r w:rsidR="00A00E18" w:rsidRPr="00201020">
        <w:rPr>
          <w:rFonts w:cs="Calibri"/>
        </w:rPr>
        <w:br w:type="page"/>
      </w:r>
    </w:p>
    <w:p w14:paraId="19D6217D" w14:textId="4082D219" w:rsidR="00EE2A95" w:rsidRPr="00201020" w:rsidRDefault="006F6D23" w:rsidP="005525A2">
      <w:pPr>
        <w:pStyle w:val="Titre1"/>
        <w:tabs>
          <w:tab w:val="left" w:pos="576"/>
        </w:tabs>
        <w:ind w:left="576" w:hanging="576"/>
        <w:rPr>
          <w:rFonts w:cs="Calibri"/>
        </w:rPr>
      </w:pPr>
      <w:bookmarkStart w:id="37" w:name="_Toc100496932"/>
      <w:bookmarkStart w:id="38" w:name="_Toc198210852"/>
      <w:r w:rsidRPr="00201020">
        <w:rPr>
          <w:rFonts w:cs="Calibri"/>
          <w:caps w:val="0"/>
        </w:rPr>
        <w:lastRenderedPageBreak/>
        <w:t>10.</w:t>
      </w:r>
      <w:r w:rsidRPr="00201020">
        <w:rPr>
          <w:rFonts w:cs="Calibri"/>
          <w:caps w:val="0"/>
        </w:rPr>
        <w:tab/>
        <w:t>SUIVI ET CONTRÔLE DU PROGRAMME</w:t>
      </w:r>
      <w:bookmarkEnd w:id="37"/>
      <w:bookmarkEnd w:id="38"/>
      <w:r w:rsidRPr="00201020">
        <w:rPr>
          <w:rFonts w:cs="Calibri"/>
          <w:caps w:val="0"/>
        </w:rPr>
        <w:t xml:space="preserve"> </w:t>
      </w:r>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B73DC4" w:rsidRPr="00B73DC4" w14:paraId="089ECA29" w14:textId="77777777" w:rsidTr="001114D6">
        <w:trPr>
          <w:jc w:val="center"/>
        </w:trPr>
        <w:tc>
          <w:tcPr>
            <w:tcW w:w="9360" w:type="dxa"/>
            <w:shd w:val="clear" w:color="auto" w:fill="E6E6E9"/>
          </w:tcPr>
          <w:p w14:paraId="0768B51C" w14:textId="77777777" w:rsidR="001114D6" w:rsidRPr="00201020" w:rsidRDefault="001114D6" w:rsidP="00D17897">
            <w:pPr>
              <w:pStyle w:val="Cadredebutsection"/>
              <w:ind w:left="0"/>
              <w:jc w:val="both"/>
            </w:pPr>
            <w:r w:rsidRPr="00201020">
              <w:t>Parmi les activités suivantes, décrire celles qui reflètent votre réalité. Le choix des activités dépend des risques plutôt que de la facilité ou pas des mesures de maintien. Il est important ici aussi de s’arrimer aux méthodes de maintien déjà en place dans votre organisation.</w:t>
            </w:r>
          </w:p>
          <w:p w14:paraId="26363512" w14:textId="36817A60" w:rsidR="00B73DC4" w:rsidRPr="00201020" w:rsidRDefault="001114D6" w:rsidP="00D17897">
            <w:pPr>
              <w:pStyle w:val="Cadredebutsection"/>
              <w:ind w:left="0"/>
              <w:jc w:val="both"/>
            </w:pPr>
            <w:r w:rsidRPr="00201020">
              <w:t xml:space="preserve">Des rôles sont proposés dans les exemples ci-dessous. L’important est de s’assurer que la tâche est attribuée à un groupe ou à </w:t>
            </w:r>
            <w:r w:rsidR="007D5A36" w:rsidRPr="00201020">
              <w:t>des personnes soutenues</w:t>
            </w:r>
            <w:r w:rsidRPr="00201020">
              <w:t xml:space="preserve"> par l’organisation et de remplir la section Rôles et responsabilités en fonction des décisions.</w:t>
            </w:r>
          </w:p>
        </w:tc>
      </w:tr>
    </w:tbl>
    <w:p w14:paraId="161EEC66" w14:textId="75DD9938" w:rsidR="004C5ED4" w:rsidRPr="00201020" w:rsidRDefault="009E0F56" w:rsidP="0033004D">
      <w:pPr>
        <w:pStyle w:val="ProgrammeCorpstexte"/>
        <w:spacing w:before="240" w:after="120" w:line="240" w:lineRule="auto"/>
        <w:rPr>
          <w:rFonts w:ascii="Calibri" w:hAnsi="Calibri" w:cs="Calibri"/>
          <w:lang w:val="fr-CA"/>
        </w:rPr>
      </w:pPr>
      <w:r w:rsidRPr="00201020">
        <w:rPr>
          <w:rFonts w:ascii="Calibri" w:hAnsi="Calibri" w:cs="Calibri"/>
          <w:lang w:val="fr-CA"/>
        </w:rPr>
        <w:t xml:space="preserve">Afin de </w:t>
      </w:r>
      <w:r w:rsidR="009470D8" w:rsidRPr="00201020">
        <w:rPr>
          <w:rFonts w:ascii="Calibri" w:hAnsi="Calibri" w:cs="Calibri"/>
          <w:lang w:val="fr-CA"/>
        </w:rPr>
        <w:t xml:space="preserve">vous </w:t>
      </w:r>
      <w:r w:rsidRPr="00201020">
        <w:rPr>
          <w:rFonts w:ascii="Calibri" w:hAnsi="Calibri" w:cs="Calibri"/>
          <w:lang w:val="fr-CA"/>
        </w:rPr>
        <w:t>assurer de l</w:t>
      </w:r>
      <w:r w:rsidR="00D10F19" w:rsidRPr="00201020">
        <w:rPr>
          <w:rFonts w:ascii="Calibri" w:hAnsi="Calibri" w:cs="Calibri"/>
          <w:lang w:val="fr-CA"/>
        </w:rPr>
        <w:t>’</w:t>
      </w:r>
      <w:r w:rsidR="000A5D87" w:rsidRPr="00201020">
        <w:rPr>
          <w:rFonts w:ascii="Calibri" w:hAnsi="Calibri" w:cs="Calibri"/>
          <w:lang w:val="fr-CA"/>
        </w:rPr>
        <w:t xml:space="preserve">application </w:t>
      </w:r>
      <w:r w:rsidR="00F12957" w:rsidRPr="00201020">
        <w:rPr>
          <w:rFonts w:ascii="Calibri" w:hAnsi="Calibri" w:cs="Calibri"/>
          <w:lang w:val="fr-CA"/>
        </w:rPr>
        <w:t xml:space="preserve">ainsi que de la qualité </w:t>
      </w:r>
      <w:r w:rsidRPr="00201020">
        <w:rPr>
          <w:rFonts w:ascii="Calibri" w:hAnsi="Calibri" w:cs="Calibri"/>
          <w:lang w:val="fr-CA"/>
        </w:rPr>
        <w:t xml:space="preserve">du programme de sécurité </w:t>
      </w:r>
      <w:r w:rsidR="00AB2A8B" w:rsidRPr="00201020">
        <w:rPr>
          <w:rFonts w:ascii="Calibri" w:hAnsi="Calibri" w:cs="Calibri"/>
          <w:lang w:val="fr-CA"/>
        </w:rPr>
        <w:t>électrique</w:t>
      </w:r>
      <w:r w:rsidR="000A5D87" w:rsidRPr="00201020">
        <w:rPr>
          <w:rFonts w:ascii="Calibri" w:hAnsi="Calibri" w:cs="Calibri"/>
          <w:lang w:val="fr-CA"/>
        </w:rPr>
        <w:t xml:space="preserve"> au </w:t>
      </w:r>
      <w:r w:rsidR="00E5682F" w:rsidRPr="00201020">
        <w:rPr>
          <w:rFonts w:ascii="Calibri" w:hAnsi="Calibri" w:cs="Calibri"/>
          <w:lang w:val="fr-CA"/>
        </w:rPr>
        <w:t xml:space="preserve">fil </w:t>
      </w:r>
      <w:r w:rsidR="000A5D87" w:rsidRPr="00201020">
        <w:rPr>
          <w:rFonts w:ascii="Calibri" w:hAnsi="Calibri" w:cs="Calibri"/>
          <w:lang w:val="fr-CA"/>
        </w:rPr>
        <w:t>du temps,</w:t>
      </w:r>
      <w:r w:rsidR="00AB2A8B" w:rsidRPr="00201020">
        <w:rPr>
          <w:rFonts w:ascii="Calibri" w:hAnsi="Calibri" w:cs="Calibri"/>
          <w:lang w:val="fr-CA"/>
        </w:rPr>
        <w:t xml:space="preserve"> </w:t>
      </w:r>
      <w:r w:rsidR="009470D8" w:rsidRPr="00201020">
        <w:rPr>
          <w:rFonts w:ascii="Calibri" w:hAnsi="Calibri" w:cs="Calibri"/>
          <w:lang w:val="fr-CA"/>
        </w:rPr>
        <w:t xml:space="preserve">vous devez réaliser </w:t>
      </w:r>
      <w:r w:rsidR="00AB2A8B" w:rsidRPr="00201020">
        <w:rPr>
          <w:rFonts w:ascii="Calibri" w:hAnsi="Calibri" w:cs="Calibri"/>
          <w:lang w:val="fr-CA"/>
        </w:rPr>
        <w:t>plusieurs activité</w:t>
      </w:r>
      <w:r w:rsidR="007603F5" w:rsidRPr="00201020">
        <w:rPr>
          <w:rFonts w:ascii="Calibri" w:hAnsi="Calibri" w:cs="Calibri"/>
          <w:lang w:val="fr-CA"/>
        </w:rPr>
        <w:t>s</w:t>
      </w:r>
      <w:r w:rsidR="000A5D87" w:rsidRPr="00201020">
        <w:rPr>
          <w:rFonts w:ascii="Calibri" w:hAnsi="Calibri" w:cs="Calibri"/>
          <w:lang w:val="fr-CA"/>
        </w:rPr>
        <w:t>.</w:t>
      </w:r>
    </w:p>
    <w:p w14:paraId="44A57028" w14:textId="0606349E" w:rsidR="00EE1FCE" w:rsidRPr="00201020" w:rsidRDefault="003B50DC" w:rsidP="00ED04E8">
      <w:pPr>
        <w:pStyle w:val="Titre2"/>
        <w:rPr>
          <w:rFonts w:ascii="Calibri" w:hAnsi="Calibri" w:cs="Calibri"/>
        </w:rPr>
      </w:pPr>
      <w:bookmarkStart w:id="39" w:name="_Toc100496933"/>
      <w:bookmarkStart w:id="40" w:name="_Toc198210853"/>
      <w:r w:rsidRPr="00201020">
        <w:rPr>
          <w:rFonts w:ascii="Calibri" w:hAnsi="Calibri" w:cs="Calibri"/>
        </w:rPr>
        <w:t>10.1</w:t>
      </w:r>
      <w:r w:rsidRPr="00201020">
        <w:rPr>
          <w:rFonts w:ascii="Calibri" w:hAnsi="Calibri" w:cs="Calibri"/>
        </w:rPr>
        <w:tab/>
      </w:r>
      <w:r w:rsidR="00EE1FCE" w:rsidRPr="00201020">
        <w:rPr>
          <w:rFonts w:ascii="Calibri" w:hAnsi="Calibri" w:cs="Calibri"/>
        </w:rPr>
        <w:t>Activités</w:t>
      </w:r>
      <w:r w:rsidR="00264DD5" w:rsidRPr="00201020">
        <w:rPr>
          <w:rFonts w:ascii="Calibri" w:hAnsi="Calibri" w:cs="Calibri"/>
        </w:rPr>
        <w:t xml:space="preserve"> de surveillance</w:t>
      </w:r>
      <w:r w:rsidR="00EE1FCE" w:rsidRPr="00201020">
        <w:rPr>
          <w:rFonts w:ascii="Calibri" w:hAnsi="Calibri" w:cs="Calibri"/>
        </w:rPr>
        <w:t xml:space="preserve"> proactive</w:t>
      </w:r>
      <w:r w:rsidR="00264DD5" w:rsidRPr="00201020">
        <w:rPr>
          <w:rFonts w:ascii="Calibri" w:hAnsi="Calibri" w:cs="Calibri"/>
        </w:rPr>
        <w:t>s</w:t>
      </w:r>
      <w:bookmarkEnd w:id="39"/>
      <w:bookmarkEnd w:id="40"/>
    </w:p>
    <w:p w14:paraId="6A8668E8" w14:textId="77777777" w:rsidR="00877F46" w:rsidRPr="00201020" w:rsidRDefault="00DE0DFD" w:rsidP="005F2EB5">
      <w:pPr>
        <w:pStyle w:val="ProgrammeCorpstexte"/>
        <w:spacing w:after="120" w:line="240" w:lineRule="auto"/>
        <w:rPr>
          <w:rFonts w:ascii="Calibri" w:hAnsi="Calibri" w:cs="Calibri"/>
          <w:b/>
          <w:i/>
          <w:lang w:val="fr-CA"/>
        </w:rPr>
      </w:pPr>
      <w:r w:rsidRPr="00201020">
        <w:rPr>
          <w:rFonts w:ascii="Calibri" w:hAnsi="Calibri" w:cs="Calibri"/>
          <w:b/>
          <w:i/>
          <w:lang w:val="fr-CA"/>
        </w:rPr>
        <w:t xml:space="preserve">Inspection des </w:t>
      </w:r>
      <w:r w:rsidR="00482B80" w:rsidRPr="00201020">
        <w:rPr>
          <w:rFonts w:ascii="Calibri" w:hAnsi="Calibri" w:cs="Calibri"/>
          <w:b/>
          <w:i/>
          <w:lang w:val="fr-CA"/>
        </w:rPr>
        <w:t>installations électriques</w:t>
      </w:r>
    </w:p>
    <w:p w14:paraId="2A16BB14" w14:textId="5F370AC5" w:rsidR="00E42B12" w:rsidRPr="00201020" w:rsidRDefault="004C486C" w:rsidP="005F2EB5">
      <w:pPr>
        <w:pStyle w:val="ProgrammeCorpstexte"/>
        <w:spacing w:line="240" w:lineRule="auto"/>
        <w:rPr>
          <w:rFonts w:ascii="Calibri" w:hAnsi="Calibri" w:cs="Calibri"/>
          <w:lang w:val="fr-CA"/>
        </w:rPr>
      </w:pPr>
      <w:r w:rsidRPr="00201020">
        <w:rPr>
          <w:rFonts w:ascii="Calibri" w:hAnsi="Calibri" w:cs="Calibri"/>
          <w:lang w:val="fr-CA"/>
        </w:rPr>
        <w:t>Se référer</w:t>
      </w:r>
      <w:r w:rsidR="00877F46" w:rsidRPr="00201020">
        <w:rPr>
          <w:rFonts w:ascii="Calibri" w:hAnsi="Calibri" w:cs="Calibri"/>
          <w:lang w:val="fr-CA"/>
        </w:rPr>
        <w:t xml:space="preserve"> à la section </w:t>
      </w:r>
      <w:r w:rsidR="00CD2A8D" w:rsidRPr="00201020">
        <w:rPr>
          <w:rFonts w:ascii="Calibri" w:hAnsi="Calibri" w:cs="Calibri"/>
          <w:i/>
          <w:lang w:val="fr-CA"/>
        </w:rPr>
        <w:t>I</w:t>
      </w:r>
      <w:r w:rsidR="00877F46" w:rsidRPr="00201020">
        <w:rPr>
          <w:rFonts w:ascii="Calibri" w:hAnsi="Calibri" w:cs="Calibri"/>
          <w:i/>
          <w:lang w:val="fr-CA"/>
        </w:rPr>
        <w:t>nspection</w:t>
      </w:r>
      <w:r w:rsidR="00CD2A8D" w:rsidRPr="00201020">
        <w:rPr>
          <w:rFonts w:ascii="Calibri" w:hAnsi="Calibri" w:cs="Calibri"/>
          <w:i/>
          <w:lang w:val="fr-CA"/>
        </w:rPr>
        <w:t>s</w:t>
      </w:r>
      <w:r w:rsidR="00877F46" w:rsidRPr="00201020">
        <w:rPr>
          <w:rFonts w:ascii="Calibri" w:hAnsi="Calibri" w:cs="Calibri"/>
          <w:i/>
          <w:lang w:val="fr-CA"/>
        </w:rPr>
        <w:t xml:space="preserve"> et entretien</w:t>
      </w:r>
      <w:r w:rsidR="00CD2A8D" w:rsidRPr="00201020">
        <w:rPr>
          <w:rFonts w:ascii="Calibri" w:hAnsi="Calibri" w:cs="Calibri"/>
          <w:i/>
          <w:lang w:val="fr-CA"/>
        </w:rPr>
        <w:t xml:space="preserve"> des équipements</w:t>
      </w:r>
      <w:r w:rsidR="00877F46" w:rsidRPr="00201020">
        <w:rPr>
          <w:rFonts w:ascii="Calibri" w:hAnsi="Calibri" w:cs="Calibri"/>
          <w:lang w:val="fr-CA"/>
        </w:rPr>
        <w:t xml:space="preserve"> </w:t>
      </w:r>
      <w:r w:rsidR="00FC55F2" w:rsidRPr="00201020">
        <w:rPr>
          <w:rFonts w:ascii="Calibri" w:hAnsi="Calibri" w:cs="Calibri"/>
          <w:lang w:val="fr-CA"/>
        </w:rPr>
        <w:t xml:space="preserve">pour les détails. </w:t>
      </w:r>
      <w:r w:rsidR="00DE0DFD" w:rsidRPr="00201020">
        <w:rPr>
          <w:rFonts w:ascii="Calibri" w:hAnsi="Calibri" w:cs="Calibri"/>
          <w:lang w:val="fr-CA"/>
        </w:rPr>
        <w:t xml:space="preserve"> </w:t>
      </w:r>
    </w:p>
    <w:p w14:paraId="284D5A87" w14:textId="1505A2FF" w:rsidR="007966A4" w:rsidRPr="00201020" w:rsidRDefault="00D158B0" w:rsidP="005F2EB5">
      <w:pPr>
        <w:pStyle w:val="ProgrammeCorpstexte"/>
        <w:spacing w:after="120" w:line="240" w:lineRule="auto"/>
        <w:rPr>
          <w:rFonts w:ascii="Calibri" w:hAnsi="Calibri" w:cs="Calibri"/>
          <w:b/>
          <w:i/>
          <w:lang w:val="fr-CA"/>
        </w:rPr>
      </w:pPr>
      <w:r w:rsidRPr="00201020">
        <w:rPr>
          <w:rFonts w:ascii="Calibri" w:hAnsi="Calibri" w:cs="Calibri"/>
          <w:b/>
          <w:i/>
          <w:lang w:val="fr-CA"/>
        </w:rPr>
        <w:t>Utilisation de</w:t>
      </w:r>
      <w:r w:rsidR="007966A4" w:rsidRPr="00201020">
        <w:rPr>
          <w:rFonts w:ascii="Calibri" w:hAnsi="Calibri" w:cs="Calibri"/>
          <w:b/>
          <w:i/>
          <w:lang w:val="fr-CA"/>
        </w:rPr>
        <w:t xml:space="preserve"> la fiche de planification, analyse de risques</w:t>
      </w:r>
    </w:p>
    <w:p w14:paraId="71E112A1" w14:textId="7570AC5B" w:rsidR="002D18DF" w:rsidRPr="00201020" w:rsidRDefault="00E11FA9" w:rsidP="005F2EB5">
      <w:pPr>
        <w:pStyle w:val="ProgrammeCorpstexte"/>
        <w:spacing w:line="240" w:lineRule="auto"/>
        <w:rPr>
          <w:rFonts w:ascii="Calibri" w:hAnsi="Calibri" w:cs="Calibri"/>
          <w:lang w:val="fr-CA"/>
        </w:rPr>
      </w:pPr>
      <w:r w:rsidRPr="00201020">
        <w:rPr>
          <w:rFonts w:ascii="Calibri" w:hAnsi="Calibri" w:cs="Calibri"/>
          <w:lang w:val="fr-CA"/>
        </w:rPr>
        <w:t>Les fiches de planification dûment rempli</w:t>
      </w:r>
      <w:r w:rsidR="00AD4553" w:rsidRPr="00201020">
        <w:rPr>
          <w:rFonts w:ascii="Calibri" w:hAnsi="Calibri" w:cs="Calibri"/>
          <w:lang w:val="fr-CA"/>
        </w:rPr>
        <w:t>e</w:t>
      </w:r>
      <w:r w:rsidRPr="00201020">
        <w:rPr>
          <w:rFonts w:ascii="Calibri" w:hAnsi="Calibri" w:cs="Calibri"/>
          <w:lang w:val="fr-CA"/>
        </w:rPr>
        <w:t>s doivent être remise</w:t>
      </w:r>
      <w:r w:rsidR="003C7976" w:rsidRPr="00201020">
        <w:rPr>
          <w:rFonts w:ascii="Calibri" w:hAnsi="Calibri" w:cs="Calibri"/>
          <w:lang w:val="fr-CA"/>
        </w:rPr>
        <w:t>s</w:t>
      </w:r>
      <w:r w:rsidRPr="00201020">
        <w:rPr>
          <w:rFonts w:ascii="Calibri" w:hAnsi="Calibri" w:cs="Calibri"/>
          <w:lang w:val="fr-CA"/>
        </w:rPr>
        <w:t xml:space="preserve"> </w:t>
      </w:r>
      <w:r w:rsidR="00415610" w:rsidRPr="00201020">
        <w:rPr>
          <w:rFonts w:ascii="Calibri" w:hAnsi="Calibri" w:cs="Calibri"/>
          <w:lang w:val="fr-CA"/>
        </w:rPr>
        <w:t>au gestionnaire</w:t>
      </w:r>
      <w:r w:rsidR="00227DFE" w:rsidRPr="00201020">
        <w:rPr>
          <w:rFonts w:ascii="Calibri" w:hAnsi="Calibri" w:cs="Calibri"/>
          <w:lang w:val="fr-CA"/>
        </w:rPr>
        <w:t xml:space="preserve"> des travaux</w:t>
      </w:r>
      <w:r w:rsidR="00BC3992" w:rsidRPr="00201020">
        <w:rPr>
          <w:rFonts w:ascii="Calibri" w:hAnsi="Calibri" w:cs="Calibri"/>
          <w:lang w:val="fr-CA"/>
        </w:rPr>
        <w:t xml:space="preserve"> à la fin </w:t>
      </w:r>
      <w:r w:rsidR="00227DFE" w:rsidRPr="00201020">
        <w:rPr>
          <w:rFonts w:ascii="Calibri" w:hAnsi="Calibri" w:cs="Calibri"/>
          <w:lang w:val="fr-CA"/>
        </w:rPr>
        <w:t>de ces derniers</w:t>
      </w:r>
      <w:r w:rsidR="00BC3992" w:rsidRPr="00201020">
        <w:rPr>
          <w:rFonts w:ascii="Calibri" w:hAnsi="Calibri" w:cs="Calibri"/>
          <w:lang w:val="fr-CA"/>
        </w:rPr>
        <w:t>. Elles doivent</w:t>
      </w:r>
      <w:r w:rsidR="00227DFE" w:rsidRPr="00201020">
        <w:rPr>
          <w:rFonts w:ascii="Calibri" w:hAnsi="Calibri" w:cs="Calibri"/>
          <w:lang w:val="fr-CA"/>
        </w:rPr>
        <w:t xml:space="preserve"> être</w:t>
      </w:r>
      <w:r w:rsidR="00BC3992" w:rsidRPr="00201020">
        <w:rPr>
          <w:rFonts w:ascii="Calibri" w:hAnsi="Calibri" w:cs="Calibri"/>
          <w:lang w:val="fr-CA"/>
        </w:rPr>
        <w:t xml:space="preserve"> </w:t>
      </w:r>
      <w:r w:rsidR="00A85761" w:rsidRPr="00201020">
        <w:rPr>
          <w:rFonts w:ascii="Calibri" w:hAnsi="Calibri" w:cs="Calibri"/>
          <w:lang w:val="fr-CA"/>
        </w:rPr>
        <w:t xml:space="preserve">conservées </w:t>
      </w:r>
      <w:r w:rsidR="00227DFE" w:rsidRPr="00201020">
        <w:rPr>
          <w:rFonts w:ascii="Calibri" w:hAnsi="Calibri" w:cs="Calibri"/>
          <w:lang w:val="fr-CA"/>
        </w:rPr>
        <w:t xml:space="preserve">pour une période de </w:t>
      </w:r>
      <w:r w:rsidR="00CD2A8D" w:rsidRPr="00201020">
        <w:rPr>
          <w:rFonts w:ascii="Calibri" w:hAnsi="Calibri" w:cs="Calibri"/>
          <w:lang w:val="fr-CA"/>
        </w:rPr>
        <w:t>deux</w:t>
      </w:r>
      <w:r w:rsidR="0085712C" w:rsidRPr="00201020">
        <w:rPr>
          <w:rFonts w:ascii="Calibri" w:hAnsi="Calibri" w:cs="Calibri"/>
          <w:lang w:val="fr-CA"/>
        </w:rPr>
        <w:t> </w:t>
      </w:r>
      <w:r w:rsidR="00227DFE" w:rsidRPr="00201020">
        <w:rPr>
          <w:rFonts w:ascii="Calibri" w:hAnsi="Calibri" w:cs="Calibri"/>
          <w:lang w:val="fr-CA"/>
        </w:rPr>
        <w:t xml:space="preserve">ans. </w:t>
      </w:r>
      <w:r w:rsidR="006D3B58" w:rsidRPr="00201020">
        <w:rPr>
          <w:rFonts w:ascii="Calibri" w:hAnsi="Calibri" w:cs="Calibri"/>
          <w:lang w:val="fr-CA"/>
        </w:rPr>
        <w:t>Une revue périodique indépendante du taux d</w:t>
      </w:r>
      <w:r w:rsidR="00D10F19" w:rsidRPr="00201020">
        <w:rPr>
          <w:rFonts w:ascii="Calibri" w:hAnsi="Calibri" w:cs="Calibri"/>
          <w:lang w:val="fr-CA"/>
        </w:rPr>
        <w:t>’</w:t>
      </w:r>
      <w:r w:rsidR="006D3B58" w:rsidRPr="00201020">
        <w:rPr>
          <w:rFonts w:ascii="Calibri" w:hAnsi="Calibri" w:cs="Calibri"/>
          <w:lang w:val="fr-CA"/>
        </w:rPr>
        <w:t xml:space="preserve">utilisation des fiches et de leur qualité doit être effectuée (voir </w:t>
      </w:r>
      <w:r w:rsidR="006D7C5A" w:rsidRPr="00201020">
        <w:rPr>
          <w:rFonts w:ascii="Calibri" w:hAnsi="Calibri" w:cs="Calibri"/>
          <w:lang w:val="fr-CA"/>
        </w:rPr>
        <w:t>l</w:t>
      </w:r>
      <w:r w:rsidR="003D6C0B" w:rsidRPr="00201020">
        <w:rPr>
          <w:rFonts w:ascii="Calibri" w:hAnsi="Calibri" w:cs="Calibri"/>
          <w:lang w:val="fr-CA"/>
        </w:rPr>
        <w:t>’</w:t>
      </w:r>
      <w:hyperlink w:anchor="_Annexe_VIII_–" w:history="1">
        <w:r w:rsidR="003D6C0B" w:rsidRPr="005F2EB5">
          <w:rPr>
            <w:rStyle w:val="Lienhypertexte"/>
            <w:rFonts w:ascii="Calibri" w:hAnsi="Calibri" w:cs="Calibri"/>
            <w:color w:val="0070C0"/>
            <w:lang w:val="fr-CA"/>
          </w:rPr>
          <w:t>annexe VIII</w:t>
        </w:r>
      </w:hyperlink>
      <w:r w:rsidR="003D6C0B" w:rsidRPr="00201020">
        <w:rPr>
          <w:rFonts w:ascii="Calibri" w:hAnsi="Calibri" w:cs="Calibri"/>
          <w:lang w:val="fr-CA"/>
        </w:rPr>
        <w:t xml:space="preserve"> formulaire d’audits</w:t>
      </w:r>
      <w:r w:rsidR="00F774CF" w:rsidRPr="00201020">
        <w:rPr>
          <w:rFonts w:ascii="Calibri" w:hAnsi="Calibri" w:cs="Calibri"/>
          <w:lang w:val="fr-CA"/>
        </w:rPr>
        <w:t>)</w:t>
      </w:r>
      <w:r w:rsidR="003C7976" w:rsidRPr="00201020">
        <w:rPr>
          <w:rFonts w:ascii="Calibri" w:hAnsi="Calibri" w:cs="Calibri"/>
          <w:lang w:val="fr-CA"/>
        </w:rPr>
        <w:t>.</w:t>
      </w:r>
    </w:p>
    <w:p w14:paraId="5873D04C" w14:textId="49A8CE18" w:rsidR="007966A4" w:rsidRPr="00201020" w:rsidRDefault="007966A4" w:rsidP="005F2EB5">
      <w:pPr>
        <w:pStyle w:val="ProgrammeCorpstexte"/>
        <w:spacing w:after="120" w:line="240" w:lineRule="auto"/>
        <w:rPr>
          <w:rFonts w:ascii="Calibri" w:hAnsi="Calibri" w:cs="Calibri"/>
          <w:b/>
          <w:i/>
          <w:lang w:val="fr-CA"/>
        </w:rPr>
      </w:pPr>
      <w:r w:rsidRPr="00201020">
        <w:rPr>
          <w:rFonts w:ascii="Calibri" w:hAnsi="Calibri" w:cs="Calibri"/>
          <w:b/>
          <w:i/>
          <w:lang w:val="fr-CA"/>
        </w:rPr>
        <w:t>P</w:t>
      </w:r>
      <w:r w:rsidR="00B42B32" w:rsidRPr="00201020">
        <w:rPr>
          <w:rFonts w:ascii="Calibri" w:hAnsi="Calibri" w:cs="Calibri"/>
          <w:b/>
          <w:i/>
          <w:lang w:val="fr-CA"/>
        </w:rPr>
        <w:t xml:space="preserve">rocessus </w:t>
      </w:r>
      <w:r w:rsidR="001F4907" w:rsidRPr="00201020">
        <w:rPr>
          <w:rFonts w:ascii="Calibri" w:hAnsi="Calibri" w:cs="Calibri"/>
          <w:b/>
          <w:i/>
          <w:lang w:val="fr-CA"/>
        </w:rPr>
        <w:t>d</w:t>
      </w:r>
      <w:r w:rsidR="00D10F19" w:rsidRPr="00201020">
        <w:rPr>
          <w:rFonts w:ascii="Calibri" w:hAnsi="Calibri" w:cs="Calibri"/>
          <w:b/>
          <w:i/>
          <w:lang w:val="fr-CA"/>
        </w:rPr>
        <w:t>’</w:t>
      </w:r>
      <w:r w:rsidR="001F4907" w:rsidRPr="00201020">
        <w:rPr>
          <w:rFonts w:ascii="Calibri" w:hAnsi="Calibri" w:cs="Calibri"/>
          <w:b/>
          <w:i/>
          <w:lang w:val="fr-CA"/>
        </w:rPr>
        <w:t xml:space="preserve">inspection </w:t>
      </w:r>
      <w:r w:rsidR="003B6319" w:rsidRPr="00201020">
        <w:rPr>
          <w:rFonts w:ascii="Calibri" w:hAnsi="Calibri" w:cs="Calibri"/>
          <w:b/>
          <w:i/>
          <w:lang w:val="fr-CA"/>
        </w:rPr>
        <w:t xml:space="preserve">départementale </w:t>
      </w:r>
      <w:r w:rsidR="001F4907" w:rsidRPr="00201020">
        <w:rPr>
          <w:rFonts w:ascii="Calibri" w:hAnsi="Calibri" w:cs="Calibri"/>
          <w:b/>
          <w:i/>
          <w:lang w:val="fr-CA"/>
        </w:rPr>
        <w:t>des lieux de travail</w:t>
      </w:r>
    </w:p>
    <w:p w14:paraId="0BA14328" w14:textId="665BEC3D" w:rsidR="003B6319" w:rsidRPr="00201020" w:rsidRDefault="003B6319" w:rsidP="005F2EB5">
      <w:pPr>
        <w:pStyle w:val="ProgrammeCorpstexte"/>
        <w:spacing w:line="240" w:lineRule="auto"/>
        <w:rPr>
          <w:rFonts w:ascii="Calibri" w:hAnsi="Calibri" w:cs="Calibri"/>
          <w:lang w:val="fr-CA"/>
        </w:rPr>
      </w:pPr>
      <w:r w:rsidRPr="00201020">
        <w:rPr>
          <w:rFonts w:ascii="Calibri" w:hAnsi="Calibri" w:cs="Calibri"/>
          <w:lang w:val="fr-CA"/>
        </w:rPr>
        <w:t>Toutes les</w:t>
      </w:r>
      <w:r w:rsidR="00F83456" w:rsidRPr="00201020">
        <w:rPr>
          <w:rFonts w:ascii="Calibri" w:hAnsi="Calibri" w:cs="Calibri"/>
          <w:lang w:val="fr-CA"/>
        </w:rPr>
        <w:t xml:space="preserve"> </w:t>
      </w:r>
      <w:r w:rsidR="000E02AA" w:rsidRPr="00201020">
        <w:rPr>
          <w:rFonts w:ascii="Calibri" w:hAnsi="Calibri" w:cs="Calibri"/>
          <w:lang w:val="fr-CA"/>
        </w:rPr>
        <w:t>anomalies</w:t>
      </w:r>
      <w:r w:rsidR="00E5682F" w:rsidRPr="00201020">
        <w:rPr>
          <w:rFonts w:ascii="Calibri" w:hAnsi="Calibri" w:cs="Calibri"/>
          <w:lang w:val="fr-CA"/>
        </w:rPr>
        <w:t xml:space="preserve"> relatives aux</w:t>
      </w:r>
      <w:r w:rsidR="00F83456" w:rsidRPr="00201020">
        <w:rPr>
          <w:rFonts w:ascii="Calibri" w:hAnsi="Calibri" w:cs="Calibri"/>
          <w:lang w:val="fr-CA"/>
        </w:rPr>
        <w:t xml:space="preserve"> </w:t>
      </w:r>
      <w:r w:rsidR="000317E3" w:rsidRPr="00201020">
        <w:rPr>
          <w:rFonts w:ascii="Calibri" w:hAnsi="Calibri" w:cs="Calibri"/>
          <w:lang w:val="fr-CA"/>
        </w:rPr>
        <w:t>dangers liés à l</w:t>
      </w:r>
      <w:r w:rsidR="00D10F19" w:rsidRPr="00201020">
        <w:rPr>
          <w:rFonts w:ascii="Calibri" w:hAnsi="Calibri" w:cs="Calibri"/>
          <w:lang w:val="fr-CA"/>
        </w:rPr>
        <w:t>’</w:t>
      </w:r>
      <w:r w:rsidR="000317E3" w:rsidRPr="00201020">
        <w:rPr>
          <w:rFonts w:ascii="Calibri" w:hAnsi="Calibri" w:cs="Calibri"/>
          <w:lang w:val="fr-CA"/>
        </w:rPr>
        <w:t>électricité</w:t>
      </w:r>
      <w:r w:rsidR="00351512" w:rsidRPr="00201020">
        <w:rPr>
          <w:rFonts w:ascii="Calibri" w:hAnsi="Calibri" w:cs="Calibri"/>
          <w:lang w:val="fr-CA"/>
        </w:rPr>
        <w:t xml:space="preserve"> et</w:t>
      </w:r>
      <w:r w:rsidR="000E02AA" w:rsidRPr="00201020">
        <w:rPr>
          <w:rFonts w:ascii="Calibri" w:hAnsi="Calibri" w:cs="Calibri"/>
          <w:lang w:val="fr-CA"/>
        </w:rPr>
        <w:t xml:space="preserve"> observées</w:t>
      </w:r>
      <w:r w:rsidR="000317E3" w:rsidRPr="00201020">
        <w:rPr>
          <w:rFonts w:ascii="Calibri" w:hAnsi="Calibri" w:cs="Calibri"/>
          <w:lang w:val="fr-CA"/>
        </w:rPr>
        <w:t xml:space="preserve"> </w:t>
      </w:r>
      <w:r w:rsidR="000E02AA" w:rsidRPr="00201020">
        <w:rPr>
          <w:rFonts w:ascii="Calibri" w:hAnsi="Calibri" w:cs="Calibri"/>
          <w:lang w:val="fr-CA"/>
        </w:rPr>
        <w:t xml:space="preserve">durant les inspections départementales doivent être rapportées au </w:t>
      </w:r>
      <w:r w:rsidR="004E762D" w:rsidRPr="00201020">
        <w:rPr>
          <w:rFonts w:ascii="Calibri" w:hAnsi="Calibri" w:cs="Calibri"/>
          <w:lang w:val="fr-CA"/>
        </w:rPr>
        <w:t xml:space="preserve">responsable du programme </w:t>
      </w:r>
      <w:r w:rsidR="00D87155" w:rsidRPr="00201020">
        <w:rPr>
          <w:rFonts w:ascii="Calibri" w:hAnsi="Calibri" w:cs="Calibri"/>
          <w:lang w:val="fr-CA"/>
        </w:rPr>
        <w:t>afin qu</w:t>
      </w:r>
      <w:r w:rsidR="00D10F19" w:rsidRPr="00201020">
        <w:rPr>
          <w:rFonts w:ascii="Calibri" w:hAnsi="Calibri" w:cs="Calibri"/>
          <w:lang w:val="fr-CA"/>
        </w:rPr>
        <w:t>’</w:t>
      </w:r>
      <w:r w:rsidR="00D87155" w:rsidRPr="00201020">
        <w:rPr>
          <w:rFonts w:ascii="Calibri" w:hAnsi="Calibri" w:cs="Calibri"/>
          <w:lang w:val="fr-CA"/>
        </w:rPr>
        <w:t xml:space="preserve">une mesure corrective soit appliquée </w:t>
      </w:r>
      <w:r w:rsidR="004778A1" w:rsidRPr="00201020">
        <w:rPr>
          <w:rFonts w:ascii="Calibri" w:hAnsi="Calibri" w:cs="Calibri"/>
          <w:lang w:val="fr-CA"/>
        </w:rPr>
        <w:t>dans les plus brefs délais. Les rapports d</w:t>
      </w:r>
      <w:r w:rsidR="00D10F19" w:rsidRPr="00201020">
        <w:rPr>
          <w:rFonts w:ascii="Calibri" w:hAnsi="Calibri" w:cs="Calibri"/>
          <w:lang w:val="fr-CA"/>
        </w:rPr>
        <w:t>’</w:t>
      </w:r>
      <w:r w:rsidR="004778A1" w:rsidRPr="00201020">
        <w:rPr>
          <w:rFonts w:ascii="Calibri" w:hAnsi="Calibri" w:cs="Calibri"/>
          <w:lang w:val="fr-CA"/>
        </w:rPr>
        <w:t>inspections départementale</w:t>
      </w:r>
      <w:r w:rsidR="0003340D" w:rsidRPr="00201020">
        <w:rPr>
          <w:rFonts w:ascii="Calibri" w:hAnsi="Calibri" w:cs="Calibri"/>
          <w:lang w:val="fr-CA"/>
        </w:rPr>
        <w:t xml:space="preserve">s ayant soulevé les anomalies doivent être </w:t>
      </w:r>
      <w:r w:rsidR="00B20D65" w:rsidRPr="00201020">
        <w:rPr>
          <w:rFonts w:ascii="Calibri" w:hAnsi="Calibri" w:cs="Calibri"/>
          <w:lang w:val="fr-CA"/>
        </w:rPr>
        <w:t xml:space="preserve">conservés par le responsable du programme pour une durée de </w:t>
      </w:r>
      <w:r w:rsidR="0031374E" w:rsidRPr="00201020">
        <w:rPr>
          <w:rFonts w:ascii="Calibri" w:hAnsi="Calibri" w:cs="Calibri"/>
          <w:lang w:val="fr-CA"/>
        </w:rPr>
        <w:t>deux</w:t>
      </w:r>
      <w:r w:rsidR="0085712C" w:rsidRPr="00201020">
        <w:rPr>
          <w:rFonts w:ascii="Calibri" w:hAnsi="Calibri" w:cs="Calibri"/>
          <w:lang w:val="fr-CA"/>
        </w:rPr>
        <w:t> </w:t>
      </w:r>
      <w:r w:rsidR="00B20D65" w:rsidRPr="00201020">
        <w:rPr>
          <w:rFonts w:ascii="Calibri" w:hAnsi="Calibri" w:cs="Calibri"/>
          <w:lang w:val="fr-CA"/>
        </w:rPr>
        <w:t>ans.</w:t>
      </w:r>
      <w:r w:rsidR="004778A1" w:rsidRPr="00201020">
        <w:rPr>
          <w:rFonts w:ascii="Calibri" w:hAnsi="Calibri" w:cs="Calibri"/>
          <w:lang w:val="fr-CA"/>
        </w:rPr>
        <w:t xml:space="preserve"> </w:t>
      </w:r>
      <w:r w:rsidR="002D18AE" w:rsidRPr="00201020">
        <w:rPr>
          <w:rFonts w:ascii="Calibri" w:hAnsi="Calibri" w:cs="Calibri"/>
          <w:lang w:val="fr-CA"/>
        </w:rPr>
        <w:t xml:space="preserve"> </w:t>
      </w:r>
    </w:p>
    <w:p w14:paraId="48494C8B" w14:textId="285F073F" w:rsidR="001F4907" w:rsidRPr="00201020" w:rsidRDefault="001F4907" w:rsidP="005F2EB5">
      <w:pPr>
        <w:pStyle w:val="ProgrammeCorpstexte"/>
        <w:spacing w:after="120" w:line="240" w:lineRule="auto"/>
        <w:rPr>
          <w:rFonts w:ascii="Calibri" w:hAnsi="Calibri" w:cs="Calibri"/>
          <w:b/>
          <w:i/>
          <w:lang w:val="fr-CA"/>
        </w:rPr>
      </w:pPr>
      <w:r w:rsidRPr="00201020">
        <w:rPr>
          <w:rFonts w:ascii="Calibri" w:hAnsi="Calibri" w:cs="Calibri"/>
          <w:b/>
          <w:i/>
          <w:lang w:val="fr-CA"/>
        </w:rPr>
        <w:t>Outil de gestion des</w:t>
      </w:r>
      <w:r w:rsidR="00D82806" w:rsidRPr="00201020">
        <w:rPr>
          <w:rFonts w:ascii="Calibri" w:hAnsi="Calibri" w:cs="Calibri"/>
          <w:b/>
          <w:i/>
          <w:lang w:val="fr-CA"/>
        </w:rPr>
        <w:t xml:space="preserve"> bons de travail (BT)</w:t>
      </w:r>
    </w:p>
    <w:p w14:paraId="525EFAF0" w14:textId="338D493D" w:rsidR="00E849EA" w:rsidRPr="00201020" w:rsidRDefault="00440058" w:rsidP="00E02B45">
      <w:pPr>
        <w:pStyle w:val="ProgrammeCorpstexte"/>
        <w:spacing w:after="120" w:line="240" w:lineRule="auto"/>
        <w:rPr>
          <w:rFonts w:ascii="Calibri" w:hAnsi="Calibri" w:cs="Calibri"/>
          <w:lang w:val="fr-CA"/>
        </w:rPr>
      </w:pPr>
      <w:r w:rsidRPr="00201020">
        <w:rPr>
          <w:rFonts w:ascii="Calibri" w:hAnsi="Calibri" w:cs="Calibri"/>
          <w:lang w:val="fr-CA"/>
        </w:rPr>
        <w:t>Les</w:t>
      </w:r>
      <w:r w:rsidR="00DD02E6" w:rsidRPr="00201020">
        <w:rPr>
          <w:rFonts w:ascii="Calibri" w:hAnsi="Calibri" w:cs="Calibri"/>
          <w:lang w:val="fr-CA"/>
        </w:rPr>
        <w:t xml:space="preserve"> BT</w:t>
      </w:r>
      <w:r w:rsidR="006A6942">
        <w:rPr>
          <w:rFonts w:ascii="Calibri" w:hAnsi="Calibri" w:cs="Calibri"/>
          <w:lang w:val="fr-CA"/>
        </w:rPr>
        <w:t xml:space="preserve"> (bons de travail)</w:t>
      </w:r>
      <w:r w:rsidR="00DD02E6" w:rsidRPr="00201020">
        <w:rPr>
          <w:rFonts w:ascii="Calibri" w:hAnsi="Calibri" w:cs="Calibri"/>
          <w:lang w:val="fr-CA"/>
        </w:rPr>
        <w:t xml:space="preserve"> </w:t>
      </w:r>
      <w:r w:rsidR="0031374E" w:rsidRPr="00201020">
        <w:rPr>
          <w:rFonts w:ascii="Calibri" w:hAnsi="Calibri" w:cs="Calibri"/>
          <w:lang w:val="fr-CA"/>
        </w:rPr>
        <w:t>relatifs à</w:t>
      </w:r>
      <w:r w:rsidR="00DD02E6" w:rsidRPr="00201020">
        <w:rPr>
          <w:rFonts w:ascii="Calibri" w:hAnsi="Calibri" w:cs="Calibri"/>
          <w:lang w:val="fr-CA"/>
        </w:rPr>
        <w:t xml:space="preserve"> </w:t>
      </w:r>
      <w:r w:rsidRPr="00201020">
        <w:rPr>
          <w:rFonts w:ascii="Calibri" w:hAnsi="Calibri" w:cs="Calibri"/>
          <w:lang w:val="fr-CA"/>
        </w:rPr>
        <w:t xml:space="preserve">la SST </w:t>
      </w:r>
      <w:r w:rsidR="00F808FA" w:rsidRPr="00201020">
        <w:rPr>
          <w:rFonts w:ascii="Calibri" w:hAnsi="Calibri" w:cs="Calibri"/>
          <w:lang w:val="fr-CA"/>
        </w:rPr>
        <w:t>et liés aux</w:t>
      </w:r>
      <w:r w:rsidR="00DD02E6" w:rsidRPr="00201020">
        <w:rPr>
          <w:rFonts w:ascii="Calibri" w:hAnsi="Calibri" w:cs="Calibri"/>
          <w:lang w:val="fr-CA"/>
        </w:rPr>
        <w:t xml:space="preserve"> dangers électriques</w:t>
      </w:r>
      <w:r w:rsidR="00996708" w:rsidRPr="00201020">
        <w:rPr>
          <w:rFonts w:ascii="Calibri" w:hAnsi="Calibri" w:cs="Calibri"/>
          <w:lang w:val="fr-CA"/>
        </w:rPr>
        <w:t xml:space="preserve"> ainsi que</w:t>
      </w:r>
      <w:r w:rsidR="00F808FA" w:rsidRPr="00201020">
        <w:rPr>
          <w:rFonts w:ascii="Calibri" w:hAnsi="Calibri" w:cs="Calibri"/>
          <w:lang w:val="fr-CA"/>
        </w:rPr>
        <w:t xml:space="preserve"> ceux qui touchent</w:t>
      </w:r>
      <w:r w:rsidR="00DD02E6" w:rsidRPr="00201020">
        <w:rPr>
          <w:rFonts w:ascii="Calibri" w:hAnsi="Calibri" w:cs="Calibri"/>
          <w:lang w:val="fr-CA"/>
        </w:rPr>
        <w:t xml:space="preserve"> </w:t>
      </w:r>
      <w:r w:rsidR="00A03AD8" w:rsidRPr="00201020">
        <w:rPr>
          <w:rFonts w:ascii="Calibri" w:hAnsi="Calibri" w:cs="Calibri"/>
          <w:lang w:val="fr-CA"/>
        </w:rPr>
        <w:t>l</w:t>
      </w:r>
      <w:r w:rsidR="00D10F19" w:rsidRPr="00201020">
        <w:rPr>
          <w:rFonts w:ascii="Calibri" w:hAnsi="Calibri" w:cs="Calibri"/>
          <w:lang w:val="fr-CA"/>
        </w:rPr>
        <w:t>’</w:t>
      </w:r>
      <w:r w:rsidR="00A03AD8" w:rsidRPr="00201020">
        <w:rPr>
          <w:rFonts w:ascii="Calibri" w:hAnsi="Calibri" w:cs="Calibri"/>
          <w:lang w:val="fr-CA"/>
        </w:rPr>
        <w:t>entretien des installations électriques</w:t>
      </w:r>
      <w:r w:rsidR="00C658E5" w:rsidRPr="00201020">
        <w:rPr>
          <w:rFonts w:ascii="Calibri" w:hAnsi="Calibri" w:cs="Calibri"/>
          <w:lang w:val="fr-CA"/>
        </w:rPr>
        <w:t xml:space="preserve"> et</w:t>
      </w:r>
      <w:r w:rsidR="00A03AD8" w:rsidRPr="00201020">
        <w:rPr>
          <w:rFonts w:ascii="Calibri" w:hAnsi="Calibri" w:cs="Calibri"/>
          <w:lang w:val="fr-CA"/>
        </w:rPr>
        <w:t xml:space="preserve"> </w:t>
      </w:r>
      <w:r w:rsidR="00C658E5" w:rsidRPr="00201020">
        <w:rPr>
          <w:rFonts w:ascii="Calibri" w:hAnsi="Calibri" w:cs="Calibri"/>
          <w:lang w:val="fr-CA"/>
        </w:rPr>
        <w:t>l</w:t>
      </w:r>
      <w:r w:rsidR="00216D9A" w:rsidRPr="00201020">
        <w:rPr>
          <w:rFonts w:ascii="Calibri" w:hAnsi="Calibri" w:cs="Calibri"/>
          <w:lang w:val="fr-CA"/>
        </w:rPr>
        <w:t>es modifications de l</w:t>
      </w:r>
      <w:r w:rsidR="00D10F19" w:rsidRPr="00201020">
        <w:rPr>
          <w:rFonts w:ascii="Calibri" w:hAnsi="Calibri" w:cs="Calibri"/>
          <w:lang w:val="fr-CA"/>
        </w:rPr>
        <w:t>’</w:t>
      </w:r>
      <w:r w:rsidR="00216D9A" w:rsidRPr="00201020">
        <w:rPr>
          <w:rFonts w:ascii="Calibri" w:hAnsi="Calibri" w:cs="Calibri"/>
          <w:lang w:val="fr-CA"/>
        </w:rPr>
        <w:t xml:space="preserve">appareillage ou des installations électriques doivent être analysés par </w:t>
      </w:r>
      <w:r w:rsidR="00C83C1E" w:rsidRPr="00201020">
        <w:rPr>
          <w:rFonts w:ascii="Calibri" w:hAnsi="Calibri" w:cs="Calibri"/>
          <w:lang w:val="fr-CA"/>
        </w:rPr>
        <w:t>le responsable du PSE pour s</w:t>
      </w:r>
      <w:r w:rsidR="00D10F19" w:rsidRPr="00201020">
        <w:rPr>
          <w:rFonts w:ascii="Calibri" w:hAnsi="Calibri" w:cs="Calibri"/>
          <w:lang w:val="fr-CA"/>
        </w:rPr>
        <w:t>’</w:t>
      </w:r>
      <w:r w:rsidR="00C83C1E" w:rsidRPr="00201020">
        <w:rPr>
          <w:rFonts w:ascii="Calibri" w:hAnsi="Calibri" w:cs="Calibri"/>
          <w:lang w:val="fr-CA"/>
        </w:rPr>
        <w:t xml:space="preserve">assurer que </w:t>
      </w:r>
      <w:r w:rsidR="00E849EA" w:rsidRPr="00201020">
        <w:rPr>
          <w:rFonts w:ascii="Calibri" w:hAnsi="Calibri" w:cs="Calibri"/>
          <w:lang w:val="fr-CA"/>
        </w:rPr>
        <w:t>le travail effectué</w:t>
      </w:r>
      <w:r w:rsidR="0053383D" w:rsidRPr="00201020">
        <w:rPr>
          <w:rFonts w:ascii="Calibri" w:hAnsi="Calibri" w:cs="Calibri"/>
          <w:lang w:val="fr-CA"/>
        </w:rPr>
        <w:t> :</w:t>
      </w:r>
    </w:p>
    <w:p w14:paraId="600FC5E7" w14:textId="51C300DB" w:rsidR="00440058" w:rsidRPr="00201020" w:rsidRDefault="007F0BD9" w:rsidP="00EA4866">
      <w:pPr>
        <w:pStyle w:val="ProgrammeCorpstexte"/>
        <w:numPr>
          <w:ilvl w:val="0"/>
          <w:numId w:val="28"/>
        </w:numPr>
        <w:spacing w:after="120" w:line="240" w:lineRule="auto"/>
        <w:contextualSpacing/>
        <w:rPr>
          <w:rFonts w:ascii="Calibri" w:hAnsi="Calibri" w:cs="Calibri"/>
          <w:lang w:val="fr-CA"/>
        </w:rPr>
      </w:pPr>
      <w:r>
        <w:rPr>
          <w:rFonts w:ascii="Calibri" w:hAnsi="Calibri" w:cs="Calibri"/>
          <w:lang w:val="fr-CA"/>
        </w:rPr>
        <w:t>R</w:t>
      </w:r>
      <w:r w:rsidR="00440058" w:rsidRPr="00201020">
        <w:rPr>
          <w:rFonts w:ascii="Calibri" w:hAnsi="Calibri" w:cs="Calibri"/>
          <w:lang w:val="fr-CA"/>
        </w:rPr>
        <w:t>especte les règlements et normes en vigueur</w:t>
      </w:r>
      <w:r>
        <w:rPr>
          <w:rFonts w:ascii="Calibri" w:hAnsi="Calibri" w:cs="Calibri"/>
          <w:lang w:val="fr-CA"/>
        </w:rPr>
        <w:t>.</w:t>
      </w:r>
    </w:p>
    <w:p w14:paraId="07894B45" w14:textId="481AA36E" w:rsidR="00440058" w:rsidRPr="00201020" w:rsidRDefault="007F0BD9" w:rsidP="00EA4866">
      <w:pPr>
        <w:pStyle w:val="ProgrammeCorpstexte"/>
        <w:numPr>
          <w:ilvl w:val="0"/>
          <w:numId w:val="28"/>
        </w:numPr>
        <w:spacing w:after="120" w:line="240" w:lineRule="auto"/>
        <w:contextualSpacing/>
        <w:rPr>
          <w:rFonts w:ascii="Calibri" w:hAnsi="Calibri" w:cs="Calibri"/>
          <w:lang w:val="fr-CA"/>
        </w:rPr>
      </w:pPr>
      <w:r>
        <w:rPr>
          <w:rFonts w:ascii="Calibri" w:hAnsi="Calibri" w:cs="Calibri"/>
          <w:lang w:val="fr-CA"/>
        </w:rPr>
        <w:t>R</w:t>
      </w:r>
      <w:r w:rsidR="00440058" w:rsidRPr="00201020">
        <w:rPr>
          <w:rFonts w:ascii="Calibri" w:hAnsi="Calibri" w:cs="Calibri"/>
          <w:lang w:val="fr-CA"/>
        </w:rPr>
        <w:t>especte les méthodes et procédure</w:t>
      </w:r>
      <w:r w:rsidR="0053383D" w:rsidRPr="00201020">
        <w:rPr>
          <w:rFonts w:ascii="Calibri" w:hAnsi="Calibri" w:cs="Calibri"/>
          <w:lang w:val="fr-CA"/>
        </w:rPr>
        <w:t>s</w:t>
      </w:r>
      <w:r w:rsidR="00440058" w:rsidRPr="00201020">
        <w:rPr>
          <w:rFonts w:ascii="Calibri" w:hAnsi="Calibri" w:cs="Calibri"/>
          <w:lang w:val="fr-CA"/>
        </w:rPr>
        <w:t xml:space="preserve"> prescrite</w:t>
      </w:r>
      <w:r w:rsidR="0053383D" w:rsidRPr="00201020">
        <w:rPr>
          <w:rFonts w:ascii="Calibri" w:hAnsi="Calibri" w:cs="Calibri"/>
          <w:lang w:val="fr-CA"/>
        </w:rPr>
        <w:t>s</w:t>
      </w:r>
      <w:r w:rsidR="00440058" w:rsidRPr="00201020">
        <w:rPr>
          <w:rFonts w:ascii="Calibri" w:hAnsi="Calibri" w:cs="Calibri"/>
          <w:lang w:val="fr-CA"/>
        </w:rPr>
        <w:t xml:space="preserve"> par le fabricant de l</w:t>
      </w:r>
      <w:r w:rsidR="00D10F19" w:rsidRPr="00201020">
        <w:rPr>
          <w:rFonts w:ascii="Calibri" w:hAnsi="Calibri" w:cs="Calibri"/>
          <w:lang w:val="fr-CA"/>
        </w:rPr>
        <w:t>’</w:t>
      </w:r>
      <w:r w:rsidR="00440058" w:rsidRPr="00201020">
        <w:rPr>
          <w:rFonts w:ascii="Calibri" w:hAnsi="Calibri" w:cs="Calibri"/>
          <w:lang w:val="fr-CA"/>
        </w:rPr>
        <w:t>appareillage</w:t>
      </w:r>
      <w:r>
        <w:rPr>
          <w:rFonts w:ascii="Calibri" w:hAnsi="Calibri" w:cs="Calibri"/>
          <w:lang w:val="fr-CA"/>
        </w:rPr>
        <w:t>.</w:t>
      </w:r>
    </w:p>
    <w:p w14:paraId="270EC2D1" w14:textId="2E62174D" w:rsidR="00C825CE" w:rsidRPr="00201020" w:rsidRDefault="007F0BD9" w:rsidP="00EA4866">
      <w:pPr>
        <w:pStyle w:val="ProgrammeCorpstexte"/>
        <w:numPr>
          <w:ilvl w:val="0"/>
          <w:numId w:val="28"/>
        </w:numPr>
        <w:spacing w:after="120" w:line="240" w:lineRule="auto"/>
        <w:contextualSpacing/>
        <w:rPr>
          <w:rFonts w:ascii="Calibri" w:hAnsi="Calibri" w:cs="Calibri"/>
          <w:lang w:val="fr-CA"/>
        </w:rPr>
      </w:pPr>
      <w:r>
        <w:rPr>
          <w:rFonts w:ascii="Calibri" w:hAnsi="Calibri" w:cs="Calibri"/>
          <w:lang w:val="fr-CA"/>
        </w:rPr>
        <w:t>E</w:t>
      </w:r>
      <w:r w:rsidR="0053383D" w:rsidRPr="00201020">
        <w:rPr>
          <w:rFonts w:ascii="Calibri" w:hAnsi="Calibri" w:cs="Calibri"/>
          <w:lang w:val="fr-CA"/>
        </w:rPr>
        <w:t xml:space="preserve">st </w:t>
      </w:r>
      <w:r w:rsidR="00C825CE" w:rsidRPr="00201020">
        <w:rPr>
          <w:rFonts w:ascii="Calibri" w:hAnsi="Calibri" w:cs="Calibri"/>
          <w:lang w:val="fr-CA"/>
        </w:rPr>
        <w:t>pris en charge</w:t>
      </w:r>
      <w:r w:rsidR="00986995" w:rsidRPr="00201020">
        <w:rPr>
          <w:rFonts w:ascii="Calibri" w:hAnsi="Calibri" w:cs="Calibri"/>
          <w:lang w:val="fr-CA"/>
        </w:rPr>
        <w:t xml:space="preserve"> </w:t>
      </w:r>
      <w:r w:rsidR="00C825CE" w:rsidRPr="00201020">
        <w:rPr>
          <w:rFonts w:ascii="Calibri" w:hAnsi="Calibri" w:cs="Calibri"/>
          <w:lang w:val="fr-CA"/>
        </w:rPr>
        <w:t xml:space="preserve">par </w:t>
      </w:r>
      <w:r w:rsidR="00D30A90" w:rsidRPr="00201020">
        <w:rPr>
          <w:rFonts w:ascii="Calibri" w:hAnsi="Calibri" w:cs="Calibri"/>
          <w:lang w:val="fr-CA"/>
        </w:rPr>
        <w:t>le répondant de la licence de constructeur-propriétaire, volet électr</w:t>
      </w:r>
      <w:r w:rsidR="002C461A" w:rsidRPr="00201020">
        <w:rPr>
          <w:rFonts w:ascii="Calibri" w:hAnsi="Calibri" w:cs="Calibri"/>
          <w:lang w:val="fr-CA"/>
        </w:rPr>
        <w:t>icité</w:t>
      </w:r>
      <w:r w:rsidR="00996708" w:rsidRPr="00201020">
        <w:rPr>
          <w:rFonts w:ascii="Calibri" w:hAnsi="Calibri" w:cs="Calibri"/>
          <w:lang w:val="fr-CA"/>
        </w:rPr>
        <w:t>,</w:t>
      </w:r>
      <w:r w:rsidR="00BF6122" w:rsidRPr="00201020">
        <w:rPr>
          <w:rFonts w:ascii="Calibri" w:hAnsi="Calibri" w:cs="Calibri"/>
          <w:lang w:val="fr-CA"/>
        </w:rPr>
        <w:t xml:space="preserve"> ou encore </w:t>
      </w:r>
      <w:r w:rsidR="00996708" w:rsidRPr="00201020">
        <w:rPr>
          <w:rFonts w:ascii="Calibri" w:hAnsi="Calibri" w:cs="Calibri"/>
          <w:lang w:val="fr-CA"/>
        </w:rPr>
        <w:t xml:space="preserve">par </w:t>
      </w:r>
      <w:r w:rsidR="00BF6122" w:rsidRPr="00201020">
        <w:rPr>
          <w:rFonts w:ascii="Calibri" w:hAnsi="Calibri" w:cs="Calibri"/>
          <w:lang w:val="fr-CA"/>
        </w:rPr>
        <w:t>un maître électricien</w:t>
      </w:r>
      <w:r>
        <w:rPr>
          <w:rFonts w:ascii="Calibri" w:hAnsi="Calibri" w:cs="Calibri"/>
          <w:lang w:val="fr-CA"/>
        </w:rPr>
        <w:t>.</w:t>
      </w:r>
    </w:p>
    <w:p w14:paraId="58281160" w14:textId="1003EB63" w:rsidR="00440058" w:rsidRPr="00201020" w:rsidRDefault="007F0BD9" w:rsidP="00EA4866">
      <w:pPr>
        <w:pStyle w:val="ProgrammeCorpstexte"/>
        <w:numPr>
          <w:ilvl w:val="0"/>
          <w:numId w:val="28"/>
        </w:numPr>
        <w:spacing w:after="120" w:line="240" w:lineRule="auto"/>
        <w:contextualSpacing/>
        <w:rPr>
          <w:rFonts w:ascii="Calibri" w:hAnsi="Calibri" w:cs="Calibri"/>
          <w:lang w:val="fr-CA"/>
        </w:rPr>
      </w:pPr>
      <w:r>
        <w:rPr>
          <w:rFonts w:ascii="Calibri" w:hAnsi="Calibri" w:cs="Calibri"/>
          <w:lang w:val="fr-CA"/>
        </w:rPr>
        <w:t>E</w:t>
      </w:r>
      <w:r w:rsidR="0053383D" w:rsidRPr="00201020">
        <w:rPr>
          <w:rFonts w:ascii="Calibri" w:hAnsi="Calibri" w:cs="Calibri"/>
          <w:lang w:val="fr-CA"/>
        </w:rPr>
        <w:t xml:space="preserve">st </w:t>
      </w:r>
      <w:r w:rsidR="00440058" w:rsidRPr="00201020">
        <w:rPr>
          <w:rFonts w:ascii="Calibri" w:hAnsi="Calibri" w:cs="Calibri"/>
          <w:lang w:val="fr-CA"/>
        </w:rPr>
        <w:t xml:space="preserve">effectué par les </w:t>
      </w:r>
      <w:r w:rsidR="00440058" w:rsidRPr="00201020">
        <w:rPr>
          <w:rFonts w:ascii="Calibri" w:hAnsi="Calibri" w:cs="Calibri"/>
          <w:i/>
          <w:lang w:val="fr-CA"/>
        </w:rPr>
        <w:t>personnes</w:t>
      </w:r>
      <w:r w:rsidR="00440058" w:rsidRPr="00201020">
        <w:rPr>
          <w:rFonts w:ascii="Calibri" w:hAnsi="Calibri" w:cs="Calibri"/>
          <w:lang w:val="fr-CA"/>
        </w:rPr>
        <w:t xml:space="preserve"> </w:t>
      </w:r>
      <w:r w:rsidR="00321F6A" w:rsidRPr="00201020">
        <w:rPr>
          <w:rFonts w:ascii="Calibri" w:hAnsi="Calibri" w:cs="Calibri"/>
          <w:i/>
          <w:lang w:val="fr-CA"/>
        </w:rPr>
        <w:t>qualifié</w:t>
      </w:r>
      <w:r w:rsidR="00267DA1" w:rsidRPr="00201020">
        <w:rPr>
          <w:rFonts w:ascii="Calibri" w:hAnsi="Calibri" w:cs="Calibri"/>
          <w:i/>
          <w:lang w:val="fr-CA"/>
        </w:rPr>
        <w:t>e</w:t>
      </w:r>
      <w:r w:rsidR="00440058" w:rsidRPr="00201020">
        <w:rPr>
          <w:rFonts w:ascii="Calibri" w:hAnsi="Calibri" w:cs="Calibri"/>
          <w:lang w:val="fr-CA"/>
        </w:rPr>
        <w:t>s</w:t>
      </w:r>
      <w:r>
        <w:rPr>
          <w:rFonts w:ascii="Calibri" w:hAnsi="Calibri" w:cs="Calibri"/>
          <w:lang w:val="fr-CA"/>
        </w:rPr>
        <w:t>.</w:t>
      </w:r>
    </w:p>
    <w:p w14:paraId="2F40B91C" w14:textId="559FB8E3" w:rsidR="00C903BE" w:rsidRPr="00201020" w:rsidRDefault="007F0BD9" w:rsidP="00EA4866">
      <w:pPr>
        <w:pStyle w:val="ProgrammeCorpstexte"/>
        <w:numPr>
          <w:ilvl w:val="0"/>
          <w:numId w:val="28"/>
        </w:numPr>
        <w:spacing w:after="120" w:line="240" w:lineRule="auto"/>
        <w:contextualSpacing/>
        <w:rPr>
          <w:rFonts w:ascii="Calibri" w:hAnsi="Calibri" w:cs="Calibri"/>
          <w:lang w:val="fr-CA"/>
        </w:rPr>
      </w:pPr>
      <w:r>
        <w:rPr>
          <w:rFonts w:ascii="Calibri" w:hAnsi="Calibri" w:cs="Calibri"/>
          <w:lang w:val="fr-CA"/>
        </w:rPr>
        <w:t>E</w:t>
      </w:r>
      <w:r w:rsidR="0053383D" w:rsidRPr="00201020">
        <w:rPr>
          <w:rFonts w:ascii="Calibri" w:hAnsi="Calibri" w:cs="Calibri"/>
          <w:lang w:val="fr-CA"/>
        </w:rPr>
        <w:t xml:space="preserve">st </w:t>
      </w:r>
      <w:r w:rsidR="00D40A44" w:rsidRPr="00201020">
        <w:rPr>
          <w:rFonts w:ascii="Calibri" w:hAnsi="Calibri" w:cs="Calibri"/>
          <w:lang w:val="fr-CA"/>
        </w:rPr>
        <w:t>consigné</w:t>
      </w:r>
      <w:r w:rsidR="00440058" w:rsidRPr="00201020">
        <w:rPr>
          <w:rFonts w:ascii="Calibri" w:hAnsi="Calibri" w:cs="Calibri"/>
          <w:lang w:val="fr-CA"/>
        </w:rPr>
        <w:t xml:space="preserve"> et </w:t>
      </w:r>
      <w:r w:rsidR="00D40A44" w:rsidRPr="00201020">
        <w:rPr>
          <w:rFonts w:ascii="Calibri" w:hAnsi="Calibri" w:cs="Calibri"/>
          <w:lang w:val="fr-CA"/>
        </w:rPr>
        <w:t xml:space="preserve">que </w:t>
      </w:r>
      <w:r w:rsidR="00440058" w:rsidRPr="00201020">
        <w:rPr>
          <w:rFonts w:ascii="Calibri" w:hAnsi="Calibri" w:cs="Calibri"/>
          <w:lang w:val="fr-CA"/>
        </w:rPr>
        <w:t>l</w:t>
      </w:r>
      <w:r w:rsidR="00D10F19" w:rsidRPr="00201020">
        <w:rPr>
          <w:rFonts w:ascii="Calibri" w:hAnsi="Calibri" w:cs="Calibri"/>
          <w:lang w:val="fr-CA"/>
        </w:rPr>
        <w:t>’</w:t>
      </w:r>
      <w:r w:rsidR="00440058" w:rsidRPr="00201020">
        <w:rPr>
          <w:rFonts w:ascii="Calibri" w:hAnsi="Calibri" w:cs="Calibri"/>
          <w:lang w:val="fr-CA"/>
        </w:rPr>
        <w:t xml:space="preserve">information </w:t>
      </w:r>
      <w:r w:rsidR="00D40A44" w:rsidRPr="00201020">
        <w:rPr>
          <w:rFonts w:ascii="Calibri" w:hAnsi="Calibri" w:cs="Calibri"/>
          <w:lang w:val="fr-CA"/>
        </w:rPr>
        <w:t xml:space="preserve">est </w:t>
      </w:r>
      <w:r w:rsidR="00440058" w:rsidRPr="00201020">
        <w:rPr>
          <w:rFonts w:ascii="Calibri" w:hAnsi="Calibri" w:cs="Calibri"/>
          <w:lang w:val="fr-CA"/>
        </w:rPr>
        <w:t>placée au bon endroit</w:t>
      </w:r>
      <w:r w:rsidR="00D40A44" w:rsidRPr="00201020">
        <w:rPr>
          <w:rFonts w:ascii="Calibri" w:hAnsi="Calibri" w:cs="Calibri"/>
          <w:lang w:val="fr-CA"/>
        </w:rPr>
        <w:t>,</w:t>
      </w:r>
      <w:r w:rsidR="00440058" w:rsidRPr="00201020">
        <w:rPr>
          <w:rFonts w:ascii="Calibri" w:hAnsi="Calibri" w:cs="Calibri"/>
          <w:lang w:val="fr-CA"/>
        </w:rPr>
        <w:t> si nécessaire</w:t>
      </w:r>
      <w:r w:rsidR="00D40A44" w:rsidRPr="00201020">
        <w:rPr>
          <w:rFonts w:ascii="Calibri" w:hAnsi="Calibri" w:cs="Calibri"/>
          <w:lang w:val="fr-CA"/>
        </w:rPr>
        <w:t>.</w:t>
      </w:r>
    </w:p>
    <w:p w14:paraId="36158632" w14:textId="1CF6884B" w:rsidR="006012B5" w:rsidRPr="00201020" w:rsidRDefault="003B50DC" w:rsidP="00ED04E8">
      <w:pPr>
        <w:pStyle w:val="Titre2"/>
        <w:rPr>
          <w:rFonts w:ascii="Calibri" w:hAnsi="Calibri" w:cs="Calibri"/>
        </w:rPr>
      </w:pPr>
      <w:bookmarkStart w:id="41" w:name="_Toc100496934"/>
      <w:bookmarkStart w:id="42" w:name="_Toc198210854"/>
      <w:r w:rsidRPr="00201020">
        <w:rPr>
          <w:rFonts w:ascii="Calibri" w:hAnsi="Calibri" w:cs="Calibri"/>
        </w:rPr>
        <w:lastRenderedPageBreak/>
        <w:t>10.2</w:t>
      </w:r>
      <w:r w:rsidRPr="00201020">
        <w:rPr>
          <w:rFonts w:ascii="Calibri" w:hAnsi="Calibri" w:cs="Calibri"/>
        </w:rPr>
        <w:tab/>
      </w:r>
      <w:r w:rsidR="006012B5" w:rsidRPr="00201020">
        <w:rPr>
          <w:rFonts w:ascii="Calibri" w:hAnsi="Calibri" w:cs="Calibri"/>
        </w:rPr>
        <w:t>Audit à pied d</w:t>
      </w:r>
      <w:r w:rsidR="00D10F19" w:rsidRPr="00201020">
        <w:rPr>
          <w:rFonts w:ascii="Calibri" w:hAnsi="Calibri" w:cs="Calibri"/>
        </w:rPr>
        <w:t>’</w:t>
      </w:r>
      <w:r w:rsidR="006012B5" w:rsidRPr="00201020">
        <w:rPr>
          <w:rFonts w:ascii="Calibri" w:hAnsi="Calibri" w:cs="Calibri"/>
        </w:rPr>
        <w:t>œuvre</w:t>
      </w:r>
      <w:bookmarkEnd w:id="41"/>
      <w:bookmarkEnd w:id="42"/>
    </w:p>
    <w:p w14:paraId="72C9F704" w14:textId="3D069BED" w:rsidR="006012B5" w:rsidRPr="00201020" w:rsidRDefault="006012B5" w:rsidP="005F2EB5">
      <w:pPr>
        <w:pStyle w:val="ProgrammeCorpstexte"/>
        <w:keepNext/>
        <w:keepLines/>
        <w:spacing w:after="120" w:line="240" w:lineRule="auto"/>
        <w:rPr>
          <w:rFonts w:ascii="Calibri" w:hAnsi="Calibri" w:cs="Calibri"/>
          <w:lang w:val="fr-CA"/>
        </w:rPr>
      </w:pPr>
      <w:r w:rsidRPr="00201020">
        <w:rPr>
          <w:rFonts w:ascii="Calibri" w:hAnsi="Calibri" w:cs="Calibri"/>
          <w:lang w:val="fr-CA"/>
        </w:rPr>
        <w:t xml:space="preserve">Des audits des </w:t>
      </w:r>
      <w:r w:rsidRPr="00201020">
        <w:rPr>
          <w:rFonts w:ascii="Calibri" w:hAnsi="Calibri" w:cs="Calibri"/>
          <w:i/>
          <w:lang w:val="fr-CA"/>
        </w:rPr>
        <w:t xml:space="preserve">personnes </w:t>
      </w:r>
      <w:r w:rsidR="00321F6A" w:rsidRPr="00201020">
        <w:rPr>
          <w:rFonts w:ascii="Calibri" w:hAnsi="Calibri" w:cs="Calibri"/>
          <w:i/>
          <w:lang w:val="fr-CA"/>
        </w:rPr>
        <w:t>qualifié</w:t>
      </w:r>
      <w:r w:rsidR="00267DA1" w:rsidRPr="00201020">
        <w:rPr>
          <w:rFonts w:ascii="Calibri" w:hAnsi="Calibri" w:cs="Calibri"/>
          <w:i/>
          <w:lang w:val="fr-CA"/>
        </w:rPr>
        <w:t>e</w:t>
      </w:r>
      <w:r w:rsidRPr="00201020">
        <w:rPr>
          <w:rFonts w:ascii="Calibri" w:hAnsi="Calibri" w:cs="Calibri"/>
          <w:i/>
          <w:lang w:val="fr-CA"/>
        </w:rPr>
        <w:t>s</w:t>
      </w:r>
      <w:r w:rsidRPr="00201020">
        <w:rPr>
          <w:rFonts w:ascii="Calibri" w:hAnsi="Calibri" w:cs="Calibri"/>
          <w:lang w:val="fr-CA"/>
        </w:rPr>
        <w:t xml:space="preserve"> </w:t>
      </w:r>
      <w:r w:rsidR="00432981" w:rsidRPr="00201020">
        <w:rPr>
          <w:rFonts w:ascii="Calibri" w:hAnsi="Calibri" w:cs="Calibri"/>
          <w:lang w:val="fr-CA"/>
        </w:rPr>
        <w:t xml:space="preserve">pour </w:t>
      </w:r>
      <w:r w:rsidR="00C61F2C" w:rsidRPr="00201020">
        <w:rPr>
          <w:rFonts w:ascii="Calibri" w:hAnsi="Calibri" w:cs="Calibri"/>
          <w:lang w:val="fr-CA"/>
        </w:rPr>
        <w:t xml:space="preserve">remplir la fiche de planification </w:t>
      </w:r>
      <w:r w:rsidR="00432981" w:rsidRPr="00201020">
        <w:rPr>
          <w:rFonts w:ascii="Calibri" w:hAnsi="Calibri" w:cs="Calibri"/>
          <w:lang w:val="fr-CA"/>
        </w:rPr>
        <w:t>et pour</w:t>
      </w:r>
      <w:r w:rsidR="00C61F2C" w:rsidRPr="00201020">
        <w:rPr>
          <w:rFonts w:ascii="Calibri" w:hAnsi="Calibri" w:cs="Calibri"/>
          <w:lang w:val="fr-CA"/>
        </w:rPr>
        <w:t xml:space="preserve"> </w:t>
      </w:r>
      <w:r w:rsidRPr="00201020">
        <w:rPr>
          <w:rFonts w:ascii="Calibri" w:hAnsi="Calibri" w:cs="Calibri"/>
          <w:lang w:val="fr-CA"/>
        </w:rPr>
        <w:t xml:space="preserve">travailler sous tension doivent être </w:t>
      </w:r>
      <w:r w:rsidR="004671F1" w:rsidRPr="00201020">
        <w:rPr>
          <w:rFonts w:ascii="Calibri" w:hAnsi="Calibri" w:cs="Calibri"/>
          <w:lang w:val="fr-CA"/>
        </w:rPr>
        <w:t>menés</w:t>
      </w:r>
      <w:r w:rsidRPr="00201020">
        <w:rPr>
          <w:rFonts w:ascii="Calibri" w:hAnsi="Calibri" w:cs="Calibri"/>
          <w:lang w:val="fr-CA"/>
        </w:rPr>
        <w:t xml:space="preserve"> plus d</w:t>
      </w:r>
      <w:r w:rsidR="00D10F19" w:rsidRPr="00201020">
        <w:rPr>
          <w:rFonts w:ascii="Calibri" w:hAnsi="Calibri" w:cs="Calibri"/>
          <w:lang w:val="fr-CA"/>
        </w:rPr>
        <w:t>’</w:t>
      </w:r>
      <w:r w:rsidRPr="00201020">
        <w:rPr>
          <w:rFonts w:ascii="Calibri" w:hAnsi="Calibri" w:cs="Calibri"/>
          <w:lang w:val="fr-CA"/>
        </w:rPr>
        <w:t>une fois par année par les superviseurs. Ce</w:t>
      </w:r>
      <w:r w:rsidR="00996708" w:rsidRPr="00201020">
        <w:rPr>
          <w:rFonts w:ascii="Calibri" w:hAnsi="Calibri" w:cs="Calibri"/>
          <w:lang w:val="fr-CA"/>
        </w:rPr>
        <w:t>s</w:t>
      </w:r>
      <w:r w:rsidRPr="00201020">
        <w:rPr>
          <w:rFonts w:ascii="Calibri" w:hAnsi="Calibri" w:cs="Calibri"/>
          <w:lang w:val="fr-CA"/>
        </w:rPr>
        <w:t xml:space="preserve"> audit</w:t>
      </w:r>
      <w:r w:rsidR="00996708" w:rsidRPr="00201020">
        <w:rPr>
          <w:rFonts w:ascii="Calibri" w:hAnsi="Calibri" w:cs="Calibri"/>
          <w:lang w:val="fr-CA"/>
        </w:rPr>
        <w:t>s</w:t>
      </w:r>
      <w:r w:rsidRPr="00201020">
        <w:rPr>
          <w:rFonts w:ascii="Calibri" w:hAnsi="Calibri" w:cs="Calibri"/>
          <w:lang w:val="fr-CA"/>
        </w:rPr>
        <w:t xml:space="preserve"> concern</w:t>
      </w:r>
      <w:r w:rsidR="00996708" w:rsidRPr="00201020">
        <w:rPr>
          <w:rFonts w:ascii="Calibri" w:hAnsi="Calibri" w:cs="Calibri"/>
          <w:lang w:val="fr-CA"/>
        </w:rPr>
        <w:t>ent</w:t>
      </w:r>
      <w:r w:rsidRPr="00201020">
        <w:rPr>
          <w:rFonts w:ascii="Calibri" w:hAnsi="Calibri" w:cs="Calibri"/>
          <w:lang w:val="fr-CA"/>
        </w:rPr>
        <w:t xml:space="preserve"> aussi les sous-traitants.</w:t>
      </w:r>
    </w:p>
    <w:p w14:paraId="759E46AC" w14:textId="4198A2BF" w:rsidR="006012B5" w:rsidRPr="00201020" w:rsidRDefault="006012B5" w:rsidP="005F2EB5">
      <w:pPr>
        <w:pStyle w:val="ProgrammeCorpstexte"/>
        <w:keepNext/>
        <w:keepLines/>
        <w:spacing w:after="120" w:line="240" w:lineRule="auto"/>
        <w:rPr>
          <w:rFonts w:ascii="Calibri" w:hAnsi="Calibri" w:cs="Calibri"/>
          <w:lang w:val="fr-CA"/>
        </w:rPr>
      </w:pPr>
      <w:r w:rsidRPr="00201020">
        <w:rPr>
          <w:rFonts w:ascii="Calibri" w:hAnsi="Calibri" w:cs="Calibri"/>
          <w:lang w:val="fr-CA"/>
        </w:rPr>
        <w:t>Ce</w:t>
      </w:r>
      <w:r w:rsidR="00C61F2C" w:rsidRPr="00201020">
        <w:rPr>
          <w:rFonts w:ascii="Calibri" w:hAnsi="Calibri" w:cs="Calibri"/>
          <w:lang w:val="fr-CA"/>
        </w:rPr>
        <w:t>s</w:t>
      </w:r>
      <w:r w:rsidRPr="00201020">
        <w:rPr>
          <w:rFonts w:ascii="Calibri" w:hAnsi="Calibri" w:cs="Calibri"/>
          <w:lang w:val="fr-CA"/>
        </w:rPr>
        <w:t xml:space="preserve"> audit</w:t>
      </w:r>
      <w:r w:rsidR="00C61F2C" w:rsidRPr="00201020">
        <w:rPr>
          <w:rFonts w:ascii="Calibri" w:hAnsi="Calibri" w:cs="Calibri"/>
          <w:lang w:val="fr-CA"/>
        </w:rPr>
        <w:t>s</w:t>
      </w:r>
      <w:r w:rsidRPr="00201020">
        <w:rPr>
          <w:rFonts w:ascii="Calibri" w:hAnsi="Calibri" w:cs="Calibri"/>
          <w:lang w:val="fr-CA"/>
        </w:rPr>
        <w:t xml:space="preserve"> doi</w:t>
      </w:r>
      <w:r w:rsidR="004940C5" w:rsidRPr="00201020">
        <w:rPr>
          <w:rFonts w:ascii="Calibri" w:hAnsi="Calibri" w:cs="Calibri"/>
          <w:lang w:val="fr-CA"/>
        </w:rPr>
        <w:t>vent</w:t>
      </w:r>
      <w:r w:rsidRPr="00201020">
        <w:rPr>
          <w:rFonts w:ascii="Calibri" w:hAnsi="Calibri" w:cs="Calibri"/>
          <w:lang w:val="fr-CA"/>
        </w:rPr>
        <w:t xml:space="preserve"> valider les capacités de la </w:t>
      </w:r>
      <w:r w:rsidRPr="00201020">
        <w:rPr>
          <w:rFonts w:ascii="Calibri" w:hAnsi="Calibri" w:cs="Calibri"/>
          <w:i/>
          <w:lang w:val="fr-CA"/>
        </w:rPr>
        <w:t xml:space="preserve">personne </w:t>
      </w:r>
      <w:r w:rsidR="00321F6A" w:rsidRPr="00201020">
        <w:rPr>
          <w:rFonts w:ascii="Calibri" w:hAnsi="Calibri" w:cs="Calibri"/>
          <w:i/>
          <w:lang w:val="fr-CA"/>
        </w:rPr>
        <w:t>qualifié</w:t>
      </w:r>
      <w:r w:rsidR="00267DA1" w:rsidRPr="00201020">
        <w:rPr>
          <w:rFonts w:ascii="Calibri" w:hAnsi="Calibri" w:cs="Calibri"/>
          <w:i/>
          <w:lang w:val="fr-CA"/>
        </w:rPr>
        <w:t>e</w:t>
      </w:r>
      <w:r w:rsidRPr="00201020">
        <w:rPr>
          <w:rFonts w:ascii="Calibri" w:hAnsi="Calibri" w:cs="Calibri"/>
          <w:lang w:val="fr-CA"/>
        </w:rPr>
        <w:t xml:space="preserve"> dans tous les aspects pertinents du programme de sécurité électrique de l</w:t>
      </w:r>
      <w:r w:rsidR="00D10F19" w:rsidRPr="00201020">
        <w:rPr>
          <w:rFonts w:ascii="Calibri" w:hAnsi="Calibri" w:cs="Calibri"/>
          <w:lang w:val="fr-CA"/>
        </w:rPr>
        <w:t>’</w:t>
      </w:r>
      <w:r w:rsidRPr="00201020">
        <w:rPr>
          <w:rFonts w:ascii="Calibri" w:hAnsi="Calibri" w:cs="Calibri"/>
          <w:lang w:val="fr-CA"/>
        </w:rPr>
        <w:t>entreprise. Il</w:t>
      </w:r>
      <w:r w:rsidR="00996708" w:rsidRPr="00201020">
        <w:rPr>
          <w:rFonts w:ascii="Calibri" w:hAnsi="Calibri" w:cs="Calibri"/>
          <w:lang w:val="fr-CA"/>
        </w:rPr>
        <w:t>s</w:t>
      </w:r>
      <w:r w:rsidRPr="00201020">
        <w:rPr>
          <w:rFonts w:ascii="Calibri" w:hAnsi="Calibri" w:cs="Calibri"/>
          <w:lang w:val="fr-CA"/>
        </w:rPr>
        <w:t xml:space="preserve"> doi</w:t>
      </w:r>
      <w:r w:rsidR="00996708" w:rsidRPr="00201020">
        <w:rPr>
          <w:rFonts w:ascii="Calibri" w:hAnsi="Calibri" w:cs="Calibri"/>
          <w:lang w:val="fr-CA"/>
        </w:rPr>
        <w:t>ven</w:t>
      </w:r>
      <w:r w:rsidRPr="00201020">
        <w:rPr>
          <w:rFonts w:ascii="Calibri" w:hAnsi="Calibri" w:cs="Calibri"/>
          <w:lang w:val="fr-CA"/>
        </w:rPr>
        <w:t xml:space="preserve">t couvrir les connaissances de la </w:t>
      </w:r>
      <w:r w:rsidRPr="00201020">
        <w:rPr>
          <w:rFonts w:ascii="Calibri" w:hAnsi="Calibri" w:cs="Calibri"/>
          <w:i/>
          <w:lang w:val="fr-CA"/>
        </w:rPr>
        <w:t xml:space="preserve">personne </w:t>
      </w:r>
      <w:r w:rsidR="00321F6A" w:rsidRPr="00201020">
        <w:rPr>
          <w:rFonts w:ascii="Calibri" w:hAnsi="Calibri" w:cs="Calibri"/>
          <w:i/>
          <w:lang w:val="fr-CA"/>
        </w:rPr>
        <w:t>qualifié</w:t>
      </w:r>
      <w:r w:rsidR="00267DA1" w:rsidRPr="00201020">
        <w:rPr>
          <w:rFonts w:ascii="Calibri" w:hAnsi="Calibri" w:cs="Calibri"/>
          <w:i/>
          <w:lang w:val="fr-CA"/>
        </w:rPr>
        <w:t>e</w:t>
      </w:r>
      <w:r w:rsidRPr="00201020">
        <w:rPr>
          <w:rFonts w:ascii="Calibri" w:hAnsi="Calibri" w:cs="Calibri"/>
          <w:lang w:val="fr-CA"/>
        </w:rPr>
        <w:t>, l</w:t>
      </w:r>
      <w:r w:rsidR="00D10F19" w:rsidRPr="00201020">
        <w:rPr>
          <w:rFonts w:ascii="Calibri" w:hAnsi="Calibri" w:cs="Calibri"/>
          <w:lang w:val="fr-CA"/>
        </w:rPr>
        <w:t>’</w:t>
      </w:r>
      <w:r w:rsidRPr="00201020">
        <w:rPr>
          <w:rFonts w:ascii="Calibri" w:hAnsi="Calibri" w:cs="Calibri"/>
          <w:lang w:val="fr-CA"/>
        </w:rPr>
        <w:t>application de l</w:t>
      </w:r>
      <w:r w:rsidR="00D10F19" w:rsidRPr="00201020">
        <w:rPr>
          <w:rFonts w:ascii="Calibri" w:hAnsi="Calibri" w:cs="Calibri"/>
          <w:lang w:val="fr-CA"/>
        </w:rPr>
        <w:t>’</w:t>
      </w:r>
      <w:r w:rsidRPr="00201020">
        <w:rPr>
          <w:rFonts w:ascii="Calibri" w:hAnsi="Calibri" w:cs="Calibri"/>
          <w:lang w:val="fr-CA"/>
        </w:rPr>
        <w:t xml:space="preserve">appréciation du risque et le choix de la méthode de maîtrise du risque lors de la planification de la sécurité au travail, </w:t>
      </w:r>
      <w:r w:rsidR="00996708" w:rsidRPr="00201020">
        <w:rPr>
          <w:rFonts w:ascii="Calibri" w:hAnsi="Calibri" w:cs="Calibri"/>
          <w:lang w:val="fr-CA"/>
        </w:rPr>
        <w:t xml:space="preserve">de </w:t>
      </w:r>
      <w:r w:rsidRPr="00201020">
        <w:rPr>
          <w:rFonts w:ascii="Calibri" w:hAnsi="Calibri" w:cs="Calibri"/>
          <w:lang w:val="fr-CA"/>
        </w:rPr>
        <w:t>l</w:t>
      </w:r>
      <w:r w:rsidR="00D10F19" w:rsidRPr="00201020">
        <w:rPr>
          <w:rFonts w:ascii="Calibri" w:hAnsi="Calibri" w:cs="Calibri"/>
          <w:lang w:val="fr-CA"/>
        </w:rPr>
        <w:t>’</w:t>
      </w:r>
      <w:r w:rsidRPr="00201020">
        <w:rPr>
          <w:rFonts w:ascii="Calibri" w:hAnsi="Calibri" w:cs="Calibri"/>
          <w:lang w:val="fr-CA"/>
        </w:rPr>
        <w:t>application du cadenassage</w:t>
      </w:r>
      <w:r w:rsidR="004671F1" w:rsidRPr="00201020">
        <w:rPr>
          <w:rFonts w:ascii="Calibri" w:hAnsi="Calibri" w:cs="Calibri"/>
          <w:lang w:val="fr-CA"/>
        </w:rPr>
        <w:t>,</w:t>
      </w:r>
      <w:r w:rsidRPr="00201020" w:rsidDel="004671F1">
        <w:rPr>
          <w:rFonts w:ascii="Calibri" w:hAnsi="Calibri" w:cs="Calibri"/>
          <w:lang w:val="fr-CA"/>
        </w:rPr>
        <w:t xml:space="preserve"> </w:t>
      </w:r>
      <w:r w:rsidR="00996708" w:rsidRPr="00201020">
        <w:rPr>
          <w:rFonts w:ascii="Calibri" w:hAnsi="Calibri" w:cs="Calibri"/>
          <w:lang w:val="fr-CA"/>
        </w:rPr>
        <w:t xml:space="preserve">de </w:t>
      </w:r>
      <w:r w:rsidRPr="00201020">
        <w:rPr>
          <w:rFonts w:ascii="Calibri" w:hAnsi="Calibri" w:cs="Calibri"/>
          <w:lang w:val="fr-CA"/>
        </w:rPr>
        <w:t>l</w:t>
      </w:r>
      <w:r w:rsidR="00D10F19" w:rsidRPr="00201020">
        <w:rPr>
          <w:rFonts w:ascii="Calibri" w:hAnsi="Calibri" w:cs="Calibri"/>
          <w:lang w:val="fr-CA"/>
        </w:rPr>
        <w:t>’</w:t>
      </w:r>
      <w:r w:rsidRPr="00201020">
        <w:rPr>
          <w:rFonts w:ascii="Calibri" w:hAnsi="Calibri" w:cs="Calibri"/>
          <w:lang w:val="fr-CA"/>
        </w:rPr>
        <w:t>utilisation des instruments de test</w:t>
      </w:r>
      <w:r w:rsidR="008C618A" w:rsidRPr="00201020">
        <w:rPr>
          <w:rFonts w:ascii="Calibri" w:hAnsi="Calibri" w:cs="Calibri"/>
          <w:lang w:val="fr-CA"/>
        </w:rPr>
        <w:t xml:space="preserve"> ainsi que </w:t>
      </w:r>
      <w:r w:rsidR="004C2961" w:rsidRPr="00201020">
        <w:rPr>
          <w:rFonts w:ascii="Calibri" w:hAnsi="Calibri" w:cs="Calibri"/>
          <w:lang w:val="fr-CA"/>
        </w:rPr>
        <w:t xml:space="preserve">de </w:t>
      </w:r>
      <w:r w:rsidR="008C618A" w:rsidRPr="00201020">
        <w:rPr>
          <w:rFonts w:ascii="Calibri" w:hAnsi="Calibri" w:cs="Calibri"/>
          <w:lang w:val="fr-CA"/>
        </w:rPr>
        <w:t>l</w:t>
      </w:r>
      <w:r w:rsidR="00D10F19" w:rsidRPr="00201020">
        <w:rPr>
          <w:rFonts w:ascii="Calibri" w:hAnsi="Calibri" w:cs="Calibri"/>
          <w:lang w:val="fr-CA"/>
        </w:rPr>
        <w:t>’</w:t>
      </w:r>
      <w:r w:rsidR="008C618A" w:rsidRPr="00201020">
        <w:rPr>
          <w:rFonts w:ascii="Calibri" w:hAnsi="Calibri" w:cs="Calibri"/>
          <w:lang w:val="fr-CA"/>
        </w:rPr>
        <w:t>application des procédures de travail particulières</w:t>
      </w:r>
      <w:r w:rsidRPr="00201020">
        <w:rPr>
          <w:rFonts w:ascii="Calibri" w:hAnsi="Calibri" w:cs="Calibri"/>
          <w:lang w:val="fr-CA"/>
        </w:rPr>
        <w:t xml:space="preserve">. </w:t>
      </w:r>
    </w:p>
    <w:p w14:paraId="4BBEFCBE" w14:textId="42155BC4" w:rsidR="00986995" w:rsidRPr="00201020" w:rsidRDefault="006012B5" w:rsidP="005D469C">
      <w:pPr>
        <w:pStyle w:val="ProgrammeCorpstexte"/>
        <w:spacing w:after="120" w:line="240" w:lineRule="auto"/>
        <w:rPr>
          <w:rFonts w:ascii="Calibri" w:hAnsi="Calibri" w:cs="Calibri"/>
          <w:lang w:val="fr-CA"/>
        </w:rPr>
      </w:pPr>
      <w:r w:rsidRPr="00201020">
        <w:rPr>
          <w:rFonts w:ascii="Calibri" w:hAnsi="Calibri" w:cs="Calibri"/>
          <w:lang w:val="fr-CA"/>
        </w:rPr>
        <w:t>Les résultats des audits doivent être communiqués au responsable du programme de sécurité électrique.</w:t>
      </w:r>
    </w:p>
    <w:p w14:paraId="43D89967" w14:textId="237138AE" w:rsidR="004860E7" w:rsidRPr="00201020" w:rsidRDefault="003B50DC" w:rsidP="00ED04E8">
      <w:pPr>
        <w:pStyle w:val="Titre2"/>
        <w:rPr>
          <w:rFonts w:ascii="Calibri" w:hAnsi="Calibri" w:cs="Calibri"/>
        </w:rPr>
      </w:pPr>
      <w:bookmarkStart w:id="43" w:name="_Toc100496935"/>
      <w:bookmarkStart w:id="44" w:name="_Toc198210855"/>
      <w:r w:rsidRPr="00201020">
        <w:rPr>
          <w:rFonts w:ascii="Calibri" w:hAnsi="Calibri" w:cs="Calibri"/>
        </w:rPr>
        <w:t>10</w:t>
      </w:r>
      <w:r w:rsidR="004F5609" w:rsidRPr="00201020">
        <w:rPr>
          <w:rFonts w:ascii="Calibri" w:hAnsi="Calibri" w:cs="Calibri"/>
        </w:rPr>
        <w:t>.3</w:t>
      </w:r>
      <w:r w:rsidR="004F5609" w:rsidRPr="00201020">
        <w:rPr>
          <w:rFonts w:ascii="Calibri" w:hAnsi="Calibri" w:cs="Calibri"/>
        </w:rPr>
        <w:tab/>
      </w:r>
      <w:r w:rsidR="004860E7" w:rsidRPr="00201020">
        <w:rPr>
          <w:rFonts w:ascii="Calibri" w:hAnsi="Calibri" w:cs="Calibri"/>
        </w:rPr>
        <w:t>Gestion du changement</w:t>
      </w:r>
      <w:bookmarkEnd w:id="43"/>
      <w:bookmarkEnd w:id="44"/>
    </w:p>
    <w:p w14:paraId="40E93049" w14:textId="0107D193" w:rsidR="00D43D48" w:rsidRPr="00201020" w:rsidRDefault="004860E7" w:rsidP="00E00EE8">
      <w:pPr>
        <w:pStyle w:val="ProgrammeCorpstexte"/>
        <w:spacing w:after="120" w:line="240" w:lineRule="auto"/>
        <w:rPr>
          <w:rFonts w:ascii="Calibri" w:hAnsi="Calibri" w:cs="Calibri"/>
          <w:lang w:val="fr-CA"/>
        </w:rPr>
      </w:pPr>
      <w:r w:rsidRPr="00201020">
        <w:rPr>
          <w:rFonts w:ascii="Calibri" w:hAnsi="Calibri" w:cs="Calibri"/>
          <w:lang w:val="fr-CA"/>
        </w:rPr>
        <w:t xml:space="preserve">Bien encadrer les changements qui </w:t>
      </w:r>
      <w:r w:rsidR="00E8100D" w:rsidRPr="00201020">
        <w:rPr>
          <w:rFonts w:ascii="Calibri" w:hAnsi="Calibri" w:cs="Calibri"/>
          <w:lang w:val="fr-CA"/>
        </w:rPr>
        <w:t xml:space="preserve">sont </w:t>
      </w:r>
      <w:r w:rsidR="009C24BE" w:rsidRPr="00201020">
        <w:rPr>
          <w:rFonts w:ascii="Calibri" w:hAnsi="Calibri" w:cs="Calibri"/>
          <w:lang w:val="fr-CA"/>
        </w:rPr>
        <w:t xml:space="preserve">mis en œuvre </w:t>
      </w:r>
      <w:r w:rsidRPr="00201020">
        <w:rPr>
          <w:rFonts w:ascii="Calibri" w:hAnsi="Calibri" w:cs="Calibri"/>
          <w:lang w:val="fr-CA"/>
        </w:rPr>
        <w:t>de l</w:t>
      </w:r>
      <w:r w:rsidR="00D10F19" w:rsidRPr="00201020">
        <w:rPr>
          <w:rFonts w:ascii="Calibri" w:hAnsi="Calibri" w:cs="Calibri"/>
          <w:lang w:val="fr-CA"/>
        </w:rPr>
        <w:t>’</w:t>
      </w:r>
      <w:r w:rsidRPr="00201020">
        <w:rPr>
          <w:rFonts w:ascii="Calibri" w:hAnsi="Calibri" w:cs="Calibri"/>
          <w:lang w:val="fr-CA"/>
        </w:rPr>
        <w:t>interne ou de l</w:t>
      </w:r>
      <w:r w:rsidR="00D10F19" w:rsidRPr="00201020">
        <w:rPr>
          <w:rFonts w:ascii="Calibri" w:hAnsi="Calibri" w:cs="Calibri"/>
          <w:lang w:val="fr-CA"/>
        </w:rPr>
        <w:t>’</w:t>
      </w:r>
      <w:r w:rsidRPr="00201020">
        <w:rPr>
          <w:rFonts w:ascii="Calibri" w:hAnsi="Calibri" w:cs="Calibri"/>
          <w:lang w:val="fr-CA"/>
        </w:rPr>
        <w:t>externe de l</w:t>
      </w:r>
      <w:r w:rsidR="00D10F19" w:rsidRPr="00201020">
        <w:rPr>
          <w:rFonts w:ascii="Calibri" w:hAnsi="Calibri" w:cs="Calibri"/>
          <w:lang w:val="fr-CA"/>
        </w:rPr>
        <w:t>’</w:t>
      </w:r>
      <w:r w:rsidRPr="00201020">
        <w:rPr>
          <w:rFonts w:ascii="Calibri" w:hAnsi="Calibri" w:cs="Calibri"/>
          <w:lang w:val="fr-CA"/>
        </w:rPr>
        <w:t xml:space="preserve">organisation est un gage de succès pour maintenir le PSE à jour. </w:t>
      </w:r>
      <w:r w:rsidR="00F32C9E" w:rsidRPr="00201020">
        <w:rPr>
          <w:rFonts w:ascii="Calibri" w:hAnsi="Calibri" w:cs="Calibri"/>
          <w:lang w:val="fr-CA"/>
        </w:rPr>
        <w:t xml:space="preserve">Par exemple, tout projet visant à remplacer, modifier ou installer des appareillages électriques est susceptible de changer le niveau de risque des travaux électriques futurs. </w:t>
      </w:r>
      <w:r w:rsidRPr="00201020">
        <w:rPr>
          <w:rFonts w:ascii="Calibri" w:hAnsi="Calibri" w:cs="Calibri"/>
          <w:lang w:val="fr-CA"/>
        </w:rPr>
        <w:t>Voir la sous-section correspondante</w:t>
      </w:r>
      <w:r w:rsidR="009C24BE" w:rsidRPr="00201020">
        <w:rPr>
          <w:rFonts w:ascii="Calibri" w:hAnsi="Calibri" w:cs="Calibri"/>
          <w:lang w:val="fr-CA"/>
        </w:rPr>
        <w:t>,</w:t>
      </w:r>
      <w:r w:rsidRPr="00201020">
        <w:rPr>
          <w:rFonts w:ascii="Calibri" w:hAnsi="Calibri" w:cs="Calibri"/>
          <w:lang w:val="fr-CA"/>
        </w:rPr>
        <w:t xml:space="preserve"> à l</w:t>
      </w:r>
      <w:r w:rsidR="00D10F19" w:rsidRPr="00201020">
        <w:rPr>
          <w:rFonts w:ascii="Calibri" w:hAnsi="Calibri" w:cs="Calibri"/>
          <w:lang w:val="fr-CA"/>
        </w:rPr>
        <w:t>’</w:t>
      </w:r>
      <w:hyperlink w:anchor="_Annexe_VI_–" w:history="1">
        <w:r w:rsidRPr="00E74B2C">
          <w:rPr>
            <w:rStyle w:val="Lienhypertexte"/>
            <w:rFonts w:ascii="Calibri" w:hAnsi="Calibri" w:cs="Calibri"/>
            <w:color w:val="0070C0"/>
            <w:lang w:val="fr-CA"/>
          </w:rPr>
          <w:t>annexe</w:t>
        </w:r>
        <w:r w:rsidR="0085712C" w:rsidRPr="00E74B2C">
          <w:rPr>
            <w:rStyle w:val="Lienhypertexte"/>
            <w:rFonts w:ascii="Calibri" w:hAnsi="Calibri" w:cs="Calibri"/>
            <w:color w:val="0070C0"/>
            <w:lang w:val="fr-CA"/>
          </w:rPr>
          <w:t> </w:t>
        </w:r>
        <w:r w:rsidRPr="00E74B2C">
          <w:rPr>
            <w:rStyle w:val="Lienhypertexte"/>
            <w:rFonts w:ascii="Calibri" w:hAnsi="Calibri" w:cs="Calibri"/>
            <w:color w:val="0070C0"/>
            <w:lang w:val="fr-CA"/>
          </w:rPr>
          <w:t>VI</w:t>
        </w:r>
      </w:hyperlink>
      <w:r w:rsidR="002A4CED" w:rsidRPr="00201020">
        <w:rPr>
          <w:rFonts w:ascii="Calibri" w:hAnsi="Calibri" w:cs="Calibri"/>
          <w:lang w:val="fr-CA"/>
        </w:rPr>
        <w:t xml:space="preserve">. </w:t>
      </w:r>
    </w:p>
    <w:p w14:paraId="3DF05F18" w14:textId="17264A58" w:rsidR="00F52A0D" w:rsidRPr="00201020" w:rsidRDefault="004F5609" w:rsidP="00ED04E8">
      <w:pPr>
        <w:pStyle w:val="Titre2"/>
        <w:rPr>
          <w:rFonts w:ascii="Calibri" w:hAnsi="Calibri" w:cs="Calibri"/>
        </w:rPr>
      </w:pPr>
      <w:bookmarkStart w:id="45" w:name="_Toc100496936"/>
      <w:bookmarkStart w:id="46" w:name="_Toc198210856"/>
      <w:r w:rsidRPr="00201020">
        <w:rPr>
          <w:rFonts w:ascii="Calibri" w:hAnsi="Calibri" w:cs="Calibri"/>
        </w:rPr>
        <w:t>10.4</w:t>
      </w:r>
      <w:r w:rsidRPr="00201020">
        <w:rPr>
          <w:rFonts w:ascii="Calibri" w:hAnsi="Calibri" w:cs="Calibri"/>
        </w:rPr>
        <w:tab/>
      </w:r>
      <w:r w:rsidR="00F52A0D" w:rsidRPr="00201020">
        <w:rPr>
          <w:rFonts w:ascii="Calibri" w:hAnsi="Calibri" w:cs="Calibri"/>
        </w:rPr>
        <w:t>Activités de surveillance</w:t>
      </w:r>
      <w:r w:rsidR="005500AD" w:rsidRPr="00201020">
        <w:rPr>
          <w:rFonts w:ascii="Calibri" w:hAnsi="Calibri" w:cs="Calibri"/>
        </w:rPr>
        <w:t xml:space="preserve"> réactives</w:t>
      </w:r>
      <w:bookmarkEnd w:id="45"/>
      <w:bookmarkEnd w:id="46"/>
    </w:p>
    <w:p w14:paraId="55AB6777" w14:textId="77777777" w:rsidR="00A73EA4" w:rsidRPr="00201020" w:rsidRDefault="00A73EA4" w:rsidP="00924232">
      <w:pPr>
        <w:pStyle w:val="ProgrammeCorpstexte"/>
        <w:spacing w:after="120" w:line="240" w:lineRule="auto"/>
        <w:rPr>
          <w:rFonts w:ascii="Calibri" w:hAnsi="Calibri" w:cs="Calibri"/>
          <w:b/>
          <w:i/>
          <w:lang w:val="fr-CA"/>
        </w:rPr>
      </w:pPr>
      <w:r w:rsidRPr="00201020">
        <w:rPr>
          <w:rFonts w:ascii="Calibri" w:hAnsi="Calibri" w:cs="Calibri"/>
          <w:b/>
          <w:i/>
          <w:lang w:val="fr-CA"/>
        </w:rPr>
        <w:t>Déclaration des situations dangereuses</w:t>
      </w:r>
    </w:p>
    <w:p w14:paraId="2BAD2157" w14:textId="58EAD342" w:rsidR="00A73EA4" w:rsidRPr="00201020" w:rsidRDefault="00A73EA4" w:rsidP="004D73C5">
      <w:pPr>
        <w:pStyle w:val="ProgrammeCorpstexte"/>
        <w:spacing w:after="120" w:line="240" w:lineRule="auto"/>
        <w:rPr>
          <w:rFonts w:ascii="Calibri" w:hAnsi="Calibri" w:cs="Calibri"/>
          <w:lang w:val="fr-CA"/>
        </w:rPr>
      </w:pPr>
      <w:r w:rsidRPr="00201020">
        <w:rPr>
          <w:rFonts w:ascii="Calibri" w:hAnsi="Calibri" w:cs="Calibri"/>
          <w:lang w:val="fr-CA"/>
        </w:rPr>
        <w:t>Toutes les situations dangereuses</w:t>
      </w:r>
      <w:r w:rsidR="00351512" w:rsidRPr="00201020">
        <w:rPr>
          <w:rFonts w:ascii="Calibri" w:hAnsi="Calibri" w:cs="Calibri"/>
          <w:lang w:val="fr-CA"/>
        </w:rPr>
        <w:t xml:space="preserve"> relatives aux</w:t>
      </w:r>
      <w:r w:rsidRPr="00201020">
        <w:rPr>
          <w:rFonts w:ascii="Calibri" w:hAnsi="Calibri" w:cs="Calibri"/>
          <w:lang w:val="fr-CA"/>
        </w:rPr>
        <w:t xml:space="preserve"> liés à l</w:t>
      </w:r>
      <w:r w:rsidR="00D10F19" w:rsidRPr="00201020">
        <w:rPr>
          <w:rFonts w:ascii="Calibri" w:hAnsi="Calibri" w:cs="Calibri"/>
          <w:lang w:val="fr-CA"/>
        </w:rPr>
        <w:t>’</w:t>
      </w:r>
      <w:r w:rsidRPr="00201020">
        <w:rPr>
          <w:rFonts w:ascii="Calibri" w:hAnsi="Calibri" w:cs="Calibri"/>
          <w:lang w:val="fr-CA"/>
        </w:rPr>
        <w:t>électricité doivent être acheminées au responsable du PSE afin de s</w:t>
      </w:r>
      <w:r w:rsidR="00D10F19" w:rsidRPr="00201020">
        <w:rPr>
          <w:rFonts w:ascii="Calibri" w:hAnsi="Calibri" w:cs="Calibri"/>
          <w:lang w:val="fr-CA"/>
        </w:rPr>
        <w:t>’</w:t>
      </w:r>
      <w:r w:rsidRPr="00201020">
        <w:rPr>
          <w:rFonts w:ascii="Calibri" w:hAnsi="Calibri" w:cs="Calibri"/>
          <w:lang w:val="fr-CA"/>
        </w:rPr>
        <w:t>assurer que les mesures correctives</w:t>
      </w:r>
      <w:r w:rsidR="00913B0B" w:rsidRPr="00201020">
        <w:rPr>
          <w:rFonts w:ascii="Calibri" w:hAnsi="Calibri" w:cs="Calibri"/>
          <w:lang w:val="fr-CA"/>
        </w:rPr>
        <w:t> </w:t>
      </w:r>
      <w:r w:rsidRPr="00201020">
        <w:rPr>
          <w:rFonts w:ascii="Calibri" w:hAnsi="Calibri" w:cs="Calibri"/>
          <w:lang w:val="fr-CA"/>
        </w:rPr>
        <w:t>:</w:t>
      </w:r>
    </w:p>
    <w:p w14:paraId="2BE4C9AB" w14:textId="198D95F7" w:rsidR="00A73EA4" w:rsidRPr="00201020" w:rsidRDefault="00255525" w:rsidP="00EA4866">
      <w:pPr>
        <w:pStyle w:val="ProgrammeCorpstexte"/>
        <w:numPr>
          <w:ilvl w:val="0"/>
          <w:numId w:val="28"/>
        </w:numPr>
        <w:spacing w:after="120" w:line="240" w:lineRule="auto"/>
        <w:rPr>
          <w:rFonts w:ascii="Calibri" w:hAnsi="Calibri" w:cs="Calibri"/>
          <w:lang w:val="fr-CA"/>
        </w:rPr>
      </w:pPr>
      <w:r>
        <w:rPr>
          <w:rFonts w:ascii="Calibri" w:hAnsi="Calibri" w:cs="Calibri"/>
          <w:lang w:val="fr-CA"/>
        </w:rPr>
        <w:t>R</w:t>
      </w:r>
      <w:r w:rsidR="00A73EA4" w:rsidRPr="00201020">
        <w:rPr>
          <w:rFonts w:ascii="Calibri" w:hAnsi="Calibri" w:cs="Calibri"/>
          <w:lang w:val="fr-CA"/>
        </w:rPr>
        <w:t>espectent les règlements et normes en vigueur</w:t>
      </w:r>
      <w:r>
        <w:rPr>
          <w:rFonts w:ascii="Calibri" w:hAnsi="Calibri" w:cs="Calibri"/>
          <w:lang w:val="fr-CA"/>
        </w:rPr>
        <w:t>.</w:t>
      </w:r>
    </w:p>
    <w:p w14:paraId="03196E68" w14:textId="17AE63EB" w:rsidR="00A73EA4" w:rsidRPr="00201020" w:rsidRDefault="00255525" w:rsidP="00EA4866">
      <w:pPr>
        <w:pStyle w:val="ProgrammeCorpstexte"/>
        <w:numPr>
          <w:ilvl w:val="0"/>
          <w:numId w:val="28"/>
        </w:numPr>
        <w:spacing w:after="120" w:line="240" w:lineRule="auto"/>
        <w:rPr>
          <w:rFonts w:ascii="Calibri" w:hAnsi="Calibri" w:cs="Calibri"/>
          <w:lang w:val="fr-CA"/>
        </w:rPr>
      </w:pPr>
      <w:r>
        <w:rPr>
          <w:rFonts w:ascii="Calibri" w:hAnsi="Calibri" w:cs="Calibri"/>
          <w:lang w:val="fr-CA"/>
        </w:rPr>
        <w:t>S</w:t>
      </w:r>
      <w:r w:rsidR="00A73EA4" w:rsidRPr="00201020">
        <w:rPr>
          <w:rFonts w:ascii="Calibri" w:hAnsi="Calibri" w:cs="Calibri"/>
          <w:lang w:val="fr-CA"/>
        </w:rPr>
        <w:t xml:space="preserve">ont effectuées par les </w:t>
      </w:r>
      <w:r w:rsidR="00A73EA4" w:rsidRPr="00201020">
        <w:rPr>
          <w:rFonts w:ascii="Calibri" w:hAnsi="Calibri" w:cs="Calibri"/>
          <w:i/>
          <w:lang w:val="fr-CA"/>
        </w:rPr>
        <w:t>personnes</w:t>
      </w:r>
      <w:r w:rsidR="00A73EA4" w:rsidRPr="00201020">
        <w:rPr>
          <w:rFonts w:ascii="Calibri" w:hAnsi="Calibri" w:cs="Calibri"/>
          <w:lang w:val="fr-CA"/>
        </w:rPr>
        <w:t xml:space="preserve"> </w:t>
      </w:r>
      <w:r w:rsidR="00321F6A" w:rsidRPr="00201020">
        <w:rPr>
          <w:rFonts w:ascii="Calibri" w:hAnsi="Calibri" w:cs="Calibri"/>
          <w:i/>
          <w:lang w:val="fr-CA"/>
        </w:rPr>
        <w:t>qualifié</w:t>
      </w:r>
      <w:r w:rsidR="00267DA1" w:rsidRPr="00201020">
        <w:rPr>
          <w:rFonts w:ascii="Calibri" w:hAnsi="Calibri" w:cs="Calibri"/>
          <w:i/>
          <w:lang w:val="fr-CA"/>
        </w:rPr>
        <w:t>e</w:t>
      </w:r>
      <w:r w:rsidR="00A73EA4" w:rsidRPr="00201020">
        <w:rPr>
          <w:rFonts w:ascii="Calibri" w:hAnsi="Calibri" w:cs="Calibri"/>
          <w:lang w:val="fr-CA"/>
        </w:rPr>
        <w:t>s</w:t>
      </w:r>
      <w:r>
        <w:rPr>
          <w:rFonts w:ascii="Calibri" w:hAnsi="Calibri" w:cs="Calibri"/>
          <w:lang w:val="fr-CA"/>
        </w:rPr>
        <w:t>.</w:t>
      </w:r>
    </w:p>
    <w:p w14:paraId="01AD31A0" w14:textId="4FA9E419" w:rsidR="00A73EA4" w:rsidRPr="00201020" w:rsidRDefault="00255525" w:rsidP="00EA4866">
      <w:pPr>
        <w:pStyle w:val="ProgrammeCorpstexte"/>
        <w:numPr>
          <w:ilvl w:val="0"/>
          <w:numId w:val="28"/>
        </w:numPr>
        <w:spacing w:after="120" w:line="240" w:lineRule="auto"/>
        <w:rPr>
          <w:rFonts w:ascii="Calibri" w:hAnsi="Calibri" w:cs="Calibri"/>
          <w:lang w:val="fr-CA"/>
        </w:rPr>
      </w:pPr>
      <w:r>
        <w:rPr>
          <w:rFonts w:ascii="Calibri" w:hAnsi="Calibri" w:cs="Calibri"/>
          <w:lang w:val="fr-CA"/>
        </w:rPr>
        <w:t>S</w:t>
      </w:r>
      <w:r w:rsidR="00A73EA4" w:rsidRPr="00201020">
        <w:rPr>
          <w:rFonts w:ascii="Calibri" w:hAnsi="Calibri" w:cs="Calibri"/>
          <w:lang w:val="fr-CA"/>
        </w:rPr>
        <w:t>ont</w:t>
      </w:r>
      <w:r w:rsidR="00A73EA4" w:rsidRPr="00201020" w:rsidDel="00D40A44">
        <w:rPr>
          <w:rFonts w:ascii="Calibri" w:hAnsi="Calibri" w:cs="Calibri"/>
          <w:lang w:val="fr-CA"/>
        </w:rPr>
        <w:t xml:space="preserve"> </w:t>
      </w:r>
      <w:r w:rsidR="00D40A44" w:rsidRPr="00201020">
        <w:rPr>
          <w:rFonts w:ascii="Calibri" w:hAnsi="Calibri" w:cs="Calibri"/>
          <w:lang w:val="fr-CA"/>
        </w:rPr>
        <w:t xml:space="preserve">consignées </w:t>
      </w:r>
      <w:r w:rsidR="00A73EA4" w:rsidRPr="00201020">
        <w:rPr>
          <w:rFonts w:ascii="Calibri" w:hAnsi="Calibri" w:cs="Calibri"/>
          <w:lang w:val="fr-CA"/>
        </w:rPr>
        <w:t xml:space="preserve">et </w:t>
      </w:r>
      <w:r w:rsidR="00D40A44" w:rsidRPr="00201020">
        <w:rPr>
          <w:rFonts w:ascii="Calibri" w:hAnsi="Calibri" w:cs="Calibri"/>
          <w:lang w:val="fr-CA"/>
        </w:rPr>
        <w:t xml:space="preserve">que </w:t>
      </w:r>
      <w:r w:rsidR="00A73EA4" w:rsidRPr="00201020">
        <w:rPr>
          <w:rFonts w:ascii="Calibri" w:hAnsi="Calibri" w:cs="Calibri"/>
          <w:lang w:val="fr-CA"/>
        </w:rPr>
        <w:t>l</w:t>
      </w:r>
      <w:r w:rsidR="00D10F19" w:rsidRPr="00201020">
        <w:rPr>
          <w:rFonts w:ascii="Calibri" w:hAnsi="Calibri" w:cs="Calibri"/>
          <w:lang w:val="fr-CA"/>
        </w:rPr>
        <w:t>’</w:t>
      </w:r>
      <w:r w:rsidR="00A73EA4" w:rsidRPr="00201020">
        <w:rPr>
          <w:rFonts w:ascii="Calibri" w:hAnsi="Calibri" w:cs="Calibri"/>
          <w:lang w:val="fr-CA"/>
        </w:rPr>
        <w:t xml:space="preserve">information </w:t>
      </w:r>
      <w:r w:rsidR="00D40A44" w:rsidRPr="00201020">
        <w:rPr>
          <w:rFonts w:ascii="Calibri" w:hAnsi="Calibri" w:cs="Calibri"/>
          <w:lang w:val="fr-CA"/>
        </w:rPr>
        <w:t xml:space="preserve">est </w:t>
      </w:r>
      <w:r w:rsidR="00A73EA4" w:rsidRPr="00201020">
        <w:rPr>
          <w:rFonts w:ascii="Calibri" w:hAnsi="Calibri" w:cs="Calibri"/>
          <w:lang w:val="fr-CA"/>
        </w:rPr>
        <w:t>placée au bon endroit</w:t>
      </w:r>
      <w:r w:rsidR="00D40A44" w:rsidRPr="00201020">
        <w:rPr>
          <w:rFonts w:ascii="Calibri" w:hAnsi="Calibri" w:cs="Calibri"/>
          <w:lang w:val="fr-CA"/>
        </w:rPr>
        <w:t>,</w:t>
      </w:r>
      <w:r w:rsidR="00A73EA4" w:rsidRPr="00201020">
        <w:rPr>
          <w:rFonts w:ascii="Calibri" w:hAnsi="Calibri" w:cs="Calibri"/>
          <w:lang w:val="fr-CA"/>
        </w:rPr>
        <w:t> si nécessaire</w:t>
      </w:r>
      <w:r w:rsidR="00D40A44" w:rsidRPr="00201020">
        <w:rPr>
          <w:rFonts w:ascii="Calibri" w:hAnsi="Calibri" w:cs="Calibri"/>
          <w:lang w:val="fr-CA"/>
        </w:rPr>
        <w:t>.</w:t>
      </w:r>
    </w:p>
    <w:p w14:paraId="44FCD92F" w14:textId="698FD9DE" w:rsidR="00A73EA4" w:rsidRPr="00201020" w:rsidRDefault="00A73EA4" w:rsidP="005F2EB5">
      <w:pPr>
        <w:pStyle w:val="ProgrammeCorpstexte"/>
        <w:spacing w:line="240" w:lineRule="auto"/>
        <w:rPr>
          <w:rFonts w:ascii="Calibri" w:hAnsi="Calibri" w:cs="Calibri"/>
          <w:lang w:val="fr-CA"/>
        </w:rPr>
      </w:pPr>
      <w:r w:rsidRPr="00201020">
        <w:rPr>
          <w:rFonts w:ascii="Calibri" w:hAnsi="Calibri" w:cs="Calibri"/>
          <w:lang w:val="fr-CA"/>
        </w:rPr>
        <w:t xml:space="preserve">Vous trouverez à </w:t>
      </w:r>
      <w:r w:rsidRPr="0093472A">
        <w:rPr>
          <w:rFonts w:ascii="Calibri" w:hAnsi="Calibri" w:cs="Calibri"/>
          <w:lang w:val="fr-CA"/>
        </w:rPr>
        <w:t>l</w:t>
      </w:r>
      <w:r w:rsidR="00D10F19" w:rsidRPr="0093472A">
        <w:rPr>
          <w:rFonts w:ascii="Calibri" w:hAnsi="Calibri" w:cs="Calibri"/>
          <w:lang w:val="fr-CA"/>
        </w:rPr>
        <w:t>’</w:t>
      </w:r>
      <w:hyperlink w:anchor="_Annexe_IX_–" w:history="1">
        <w:r w:rsidRPr="0093472A">
          <w:rPr>
            <w:rStyle w:val="Lienhypertexte"/>
            <w:rFonts w:ascii="Calibri" w:hAnsi="Calibri" w:cs="Calibri"/>
            <w:color w:val="0070C0"/>
            <w:lang w:val="fr-CA"/>
          </w:rPr>
          <w:t>annexe</w:t>
        </w:r>
        <w:r w:rsidR="0085712C" w:rsidRPr="0093472A">
          <w:rPr>
            <w:rStyle w:val="Lienhypertexte"/>
            <w:rFonts w:ascii="Calibri" w:hAnsi="Calibri" w:cs="Calibri"/>
            <w:color w:val="0070C0"/>
            <w:lang w:val="fr-CA"/>
          </w:rPr>
          <w:t> </w:t>
        </w:r>
        <w:r w:rsidR="002D498C" w:rsidRPr="0093472A">
          <w:rPr>
            <w:rStyle w:val="Lienhypertexte"/>
            <w:rFonts w:ascii="Calibri" w:hAnsi="Calibri" w:cs="Calibri"/>
            <w:color w:val="0070C0"/>
            <w:lang w:val="fr-CA"/>
          </w:rPr>
          <w:t>IX</w:t>
        </w:r>
      </w:hyperlink>
      <w:r w:rsidRPr="00201020">
        <w:rPr>
          <w:rFonts w:ascii="Calibri" w:hAnsi="Calibri" w:cs="Calibri"/>
          <w:lang w:val="fr-CA"/>
        </w:rPr>
        <w:t xml:space="preserve"> une copie du </w:t>
      </w:r>
      <w:r w:rsidR="00D92A80">
        <w:rPr>
          <w:rFonts w:ascii="Calibri" w:hAnsi="Calibri" w:cs="Calibri"/>
          <w:lang w:val="fr-CA"/>
        </w:rPr>
        <w:t xml:space="preserve">formulaire </w:t>
      </w:r>
      <w:r w:rsidR="005317E1">
        <w:rPr>
          <w:rFonts w:ascii="Calibri" w:hAnsi="Calibri" w:cs="Calibri"/>
          <w:i/>
          <w:iCs/>
          <w:lang w:val="fr-CA"/>
        </w:rPr>
        <w:t>Demande en SST</w:t>
      </w:r>
      <w:r w:rsidR="009100AF" w:rsidRPr="00201020">
        <w:rPr>
          <w:rFonts w:ascii="Calibri" w:hAnsi="Calibri" w:cs="Calibri"/>
          <w:i/>
          <w:lang w:val="fr-CA"/>
        </w:rPr>
        <w:t>,</w:t>
      </w:r>
      <w:r w:rsidRPr="00201020">
        <w:rPr>
          <w:rFonts w:ascii="Calibri" w:hAnsi="Calibri" w:cs="Calibri"/>
          <w:lang w:val="fr-CA"/>
        </w:rPr>
        <w:t xml:space="preserve"> extrait du programme de gestion SST de l</w:t>
      </w:r>
      <w:r w:rsidR="00D10F19" w:rsidRPr="00201020">
        <w:rPr>
          <w:rFonts w:ascii="Calibri" w:hAnsi="Calibri" w:cs="Calibri"/>
          <w:lang w:val="fr-CA"/>
        </w:rPr>
        <w:t>’</w:t>
      </w:r>
      <w:r w:rsidRPr="00201020">
        <w:rPr>
          <w:rFonts w:ascii="Calibri" w:hAnsi="Calibri" w:cs="Calibri"/>
          <w:lang w:val="fr-CA"/>
        </w:rPr>
        <w:t>organisation.</w:t>
      </w:r>
    </w:p>
    <w:p w14:paraId="16EDFCB1" w14:textId="2E3BBE36" w:rsidR="00AC59FC" w:rsidRPr="00201020" w:rsidRDefault="00C820A9" w:rsidP="00924232">
      <w:pPr>
        <w:pStyle w:val="ProgrammeCorpstexte"/>
        <w:spacing w:after="120" w:line="240" w:lineRule="auto"/>
        <w:rPr>
          <w:rFonts w:ascii="Calibri" w:hAnsi="Calibri" w:cs="Calibri"/>
          <w:b/>
          <w:i/>
          <w:lang w:val="fr-CA"/>
        </w:rPr>
      </w:pPr>
      <w:r w:rsidRPr="00201020">
        <w:rPr>
          <w:rFonts w:ascii="Calibri" w:hAnsi="Calibri" w:cs="Calibri"/>
          <w:b/>
          <w:i/>
          <w:lang w:val="fr-CA"/>
        </w:rPr>
        <w:t xml:space="preserve">Analyse des </w:t>
      </w:r>
      <w:r w:rsidR="002F16BE" w:rsidRPr="00201020">
        <w:rPr>
          <w:rFonts w:ascii="Calibri" w:hAnsi="Calibri" w:cs="Calibri"/>
          <w:b/>
          <w:i/>
          <w:lang w:val="fr-CA"/>
        </w:rPr>
        <w:t>statistiques</w:t>
      </w:r>
    </w:p>
    <w:p w14:paraId="1346B7E0" w14:textId="30B80EA2" w:rsidR="00B073F0" w:rsidRPr="00201020" w:rsidRDefault="00B073F0" w:rsidP="00924232">
      <w:pPr>
        <w:pStyle w:val="ProgrammeCorpstexte"/>
        <w:spacing w:line="240" w:lineRule="auto"/>
        <w:rPr>
          <w:rFonts w:ascii="Calibri" w:hAnsi="Calibri" w:cs="Calibri"/>
          <w:lang w:val="fr-CA"/>
        </w:rPr>
      </w:pPr>
      <w:r w:rsidRPr="00201020">
        <w:rPr>
          <w:rFonts w:ascii="Calibri" w:hAnsi="Calibri" w:cs="Calibri"/>
          <w:lang w:val="fr-CA"/>
        </w:rPr>
        <w:t xml:space="preserve">Les </w:t>
      </w:r>
      <w:r w:rsidR="00F61315" w:rsidRPr="00201020">
        <w:rPr>
          <w:rFonts w:ascii="Calibri" w:hAnsi="Calibri" w:cs="Calibri"/>
          <w:lang w:val="fr-CA"/>
        </w:rPr>
        <w:t>statistiques d</w:t>
      </w:r>
      <w:r w:rsidR="00D10F19" w:rsidRPr="00201020">
        <w:rPr>
          <w:rFonts w:ascii="Calibri" w:hAnsi="Calibri" w:cs="Calibri"/>
          <w:lang w:val="fr-CA"/>
        </w:rPr>
        <w:t>’</w:t>
      </w:r>
      <w:r w:rsidR="00F61315" w:rsidRPr="00201020">
        <w:rPr>
          <w:rFonts w:ascii="Calibri" w:hAnsi="Calibri" w:cs="Calibri"/>
          <w:lang w:val="fr-CA"/>
        </w:rPr>
        <w:t xml:space="preserve">accidents, avec ou sans conséquences, </w:t>
      </w:r>
      <w:r w:rsidR="00C7592F" w:rsidRPr="00201020">
        <w:rPr>
          <w:rFonts w:ascii="Calibri" w:hAnsi="Calibri" w:cs="Calibri"/>
          <w:lang w:val="fr-CA"/>
        </w:rPr>
        <w:t xml:space="preserve">sont tenues à jour et </w:t>
      </w:r>
      <w:r w:rsidR="0065255A" w:rsidRPr="00201020">
        <w:rPr>
          <w:rFonts w:ascii="Calibri" w:hAnsi="Calibri" w:cs="Calibri"/>
          <w:lang w:val="fr-CA"/>
        </w:rPr>
        <w:t>analysées</w:t>
      </w:r>
      <w:r w:rsidR="00C7592F" w:rsidRPr="00201020">
        <w:rPr>
          <w:rFonts w:ascii="Calibri" w:hAnsi="Calibri" w:cs="Calibri"/>
          <w:lang w:val="fr-CA"/>
        </w:rPr>
        <w:t xml:space="preserve"> </w:t>
      </w:r>
      <w:r w:rsidR="009100AF" w:rsidRPr="00201020">
        <w:rPr>
          <w:rFonts w:ascii="Calibri" w:hAnsi="Calibri" w:cs="Calibri"/>
          <w:lang w:val="fr-CA"/>
        </w:rPr>
        <w:t>chaque trimestre</w:t>
      </w:r>
      <w:r w:rsidR="00C7592F" w:rsidRPr="00201020">
        <w:rPr>
          <w:rFonts w:ascii="Calibri" w:hAnsi="Calibri" w:cs="Calibri"/>
          <w:lang w:val="fr-CA"/>
        </w:rPr>
        <w:t xml:space="preserve">. </w:t>
      </w:r>
      <w:r w:rsidR="009100AF" w:rsidRPr="00201020">
        <w:rPr>
          <w:rFonts w:ascii="Calibri" w:hAnsi="Calibri" w:cs="Calibri"/>
          <w:lang w:val="fr-CA"/>
        </w:rPr>
        <w:t xml:space="preserve">Les accidents </w:t>
      </w:r>
      <w:r w:rsidR="007E5EA5" w:rsidRPr="00201020">
        <w:rPr>
          <w:rFonts w:ascii="Calibri" w:hAnsi="Calibri" w:cs="Calibri"/>
          <w:lang w:val="fr-CA"/>
        </w:rPr>
        <w:t>d’origine électrique</w:t>
      </w:r>
      <w:r w:rsidR="009B179B" w:rsidRPr="00201020">
        <w:rPr>
          <w:rFonts w:ascii="Calibri" w:hAnsi="Calibri" w:cs="Calibri"/>
          <w:lang w:val="fr-CA"/>
        </w:rPr>
        <w:t xml:space="preserve"> doivent être rapporté</w:t>
      </w:r>
      <w:r w:rsidR="00661B44" w:rsidRPr="00201020">
        <w:rPr>
          <w:rFonts w:ascii="Calibri" w:hAnsi="Calibri" w:cs="Calibri"/>
          <w:lang w:val="fr-CA"/>
        </w:rPr>
        <w:t>s</w:t>
      </w:r>
      <w:r w:rsidR="009B179B" w:rsidRPr="00201020">
        <w:rPr>
          <w:rFonts w:ascii="Calibri" w:hAnsi="Calibri" w:cs="Calibri"/>
          <w:lang w:val="fr-CA"/>
        </w:rPr>
        <w:t xml:space="preserve"> au responsable du PS</w:t>
      </w:r>
      <w:r w:rsidR="00565C7E" w:rsidRPr="00201020">
        <w:rPr>
          <w:rFonts w:ascii="Calibri" w:hAnsi="Calibri" w:cs="Calibri"/>
          <w:lang w:val="fr-CA"/>
        </w:rPr>
        <w:t xml:space="preserve">E par </w:t>
      </w:r>
      <w:r w:rsidR="00661B44" w:rsidRPr="00201020">
        <w:rPr>
          <w:rFonts w:ascii="Calibri" w:hAnsi="Calibri" w:cs="Calibri"/>
          <w:lang w:val="fr-CA"/>
        </w:rPr>
        <w:t>la personne qui tient à jour le dossier</w:t>
      </w:r>
      <w:r w:rsidR="00565C7E" w:rsidRPr="00201020">
        <w:rPr>
          <w:rFonts w:ascii="Calibri" w:hAnsi="Calibri" w:cs="Calibri"/>
          <w:lang w:val="fr-CA"/>
        </w:rPr>
        <w:t xml:space="preserve"> </w:t>
      </w:r>
      <w:r w:rsidR="00661B44" w:rsidRPr="00201020">
        <w:rPr>
          <w:rFonts w:ascii="Calibri" w:hAnsi="Calibri" w:cs="Calibri"/>
          <w:lang w:val="fr-CA"/>
        </w:rPr>
        <w:t xml:space="preserve">des </w:t>
      </w:r>
      <w:r w:rsidR="00565C7E" w:rsidRPr="00201020">
        <w:rPr>
          <w:rFonts w:ascii="Calibri" w:hAnsi="Calibri" w:cs="Calibri"/>
          <w:lang w:val="fr-CA"/>
        </w:rPr>
        <w:t>statistiques de l</w:t>
      </w:r>
      <w:r w:rsidR="00D10F19" w:rsidRPr="00201020">
        <w:rPr>
          <w:rFonts w:ascii="Calibri" w:hAnsi="Calibri" w:cs="Calibri"/>
          <w:lang w:val="fr-CA"/>
        </w:rPr>
        <w:t>’</w:t>
      </w:r>
      <w:r w:rsidR="00565C7E" w:rsidRPr="00201020">
        <w:rPr>
          <w:rFonts w:ascii="Calibri" w:hAnsi="Calibri" w:cs="Calibri"/>
          <w:lang w:val="fr-CA"/>
        </w:rPr>
        <w:t xml:space="preserve">organisation ou </w:t>
      </w:r>
      <w:r w:rsidR="00BC0631" w:rsidRPr="00201020">
        <w:rPr>
          <w:rFonts w:ascii="Calibri" w:hAnsi="Calibri" w:cs="Calibri"/>
          <w:lang w:val="fr-CA"/>
        </w:rPr>
        <w:t xml:space="preserve">par </w:t>
      </w:r>
      <w:r w:rsidR="00565C7E" w:rsidRPr="00201020">
        <w:rPr>
          <w:rFonts w:ascii="Calibri" w:hAnsi="Calibri" w:cs="Calibri"/>
          <w:lang w:val="fr-CA"/>
        </w:rPr>
        <w:t xml:space="preserve">le </w:t>
      </w:r>
      <w:r w:rsidR="00F00938" w:rsidRPr="00201020">
        <w:rPr>
          <w:rFonts w:ascii="Calibri" w:hAnsi="Calibri" w:cs="Calibri"/>
          <w:lang w:val="fr-CA"/>
        </w:rPr>
        <w:t xml:space="preserve">comité </w:t>
      </w:r>
      <w:r w:rsidR="007614CD" w:rsidRPr="00201020">
        <w:rPr>
          <w:rFonts w:ascii="Calibri" w:hAnsi="Calibri" w:cs="Calibri"/>
          <w:lang w:val="fr-CA"/>
        </w:rPr>
        <w:t>SST</w:t>
      </w:r>
      <w:r w:rsidR="00661F96" w:rsidRPr="00201020">
        <w:rPr>
          <w:rFonts w:ascii="Calibri" w:hAnsi="Calibri" w:cs="Calibri"/>
          <w:lang w:val="fr-CA"/>
        </w:rPr>
        <w:t>. Ainsi, ce comité peut</w:t>
      </w:r>
      <w:r w:rsidR="00DD0660" w:rsidRPr="00201020">
        <w:rPr>
          <w:rFonts w:ascii="Calibri" w:hAnsi="Calibri" w:cs="Calibri"/>
          <w:lang w:val="fr-CA"/>
        </w:rPr>
        <w:t xml:space="preserve"> analyser les statistiques et participer à l</w:t>
      </w:r>
      <w:r w:rsidR="00D10F19" w:rsidRPr="00201020">
        <w:rPr>
          <w:rFonts w:ascii="Calibri" w:hAnsi="Calibri" w:cs="Calibri"/>
          <w:lang w:val="fr-CA"/>
        </w:rPr>
        <w:t>’</w:t>
      </w:r>
      <w:r w:rsidR="00DD0660" w:rsidRPr="00201020">
        <w:rPr>
          <w:rFonts w:ascii="Calibri" w:hAnsi="Calibri" w:cs="Calibri"/>
          <w:lang w:val="fr-CA"/>
        </w:rPr>
        <w:t>élaboration de</w:t>
      </w:r>
      <w:r w:rsidR="00327D8F" w:rsidRPr="00201020">
        <w:rPr>
          <w:rFonts w:ascii="Calibri" w:hAnsi="Calibri" w:cs="Calibri"/>
          <w:lang w:val="fr-CA"/>
        </w:rPr>
        <w:t xml:space="preserve"> solution</w:t>
      </w:r>
      <w:r w:rsidR="00661F96" w:rsidRPr="00201020">
        <w:rPr>
          <w:rFonts w:ascii="Calibri" w:hAnsi="Calibri" w:cs="Calibri"/>
          <w:lang w:val="fr-CA"/>
        </w:rPr>
        <w:t>s</w:t>
      </w:r>
      <w:r w:rsidR="0026549A" w:rsidRPr="00201020">
        <w:rPr>
          <w:rFonts w:ascii="Calibri" w:hAnsi="Calibri" w:cs="Calibri"/>
          <w:lang w:val="fr-CA"/>
        </w:rPr>
        <w:t xml:space="preserve"> </w:t>
      </w:r>
      <w:r w:rsidR="009A0515" w:rsidRPr="00201020">
        <w:rPr>
          <w:rFonts w:ascii="Calibri" w:hAnsi="Calibri" w:cs="Calibri"/>
          <w:lang w:val="fr-CA"/>
        </w:rPr>
        <w:t>pour améliorer</w:t>
      </w:r>
      <w:r w:rsidR="0026549A" w:rsidRPr="00201020">
        <w:rPr>
          <w:rFonts w:ascii="Calibri" w:hAnsi="Calibri" w:cs="Calibri"/>
          <w:lang w:val="fr-CA"/>
        </w:rPr>
        <w:t xml:space="preserve"> l</w:t>
      </w:r>
      <w:r w:rsidR="00D10F19" w:rsidRPr="00201020">
        <w:rPr>
          <w:rFonts w:ascii="Calibri" w:hAnsi="Calibri" w:cs="Calibri"/>
          <w:lang w:val="fr-CA"/>
        </w:rPr>
        <w:t>’</w:t>
      </w:r>
      <w:r w:rsidR="0026549A" w:rsidRPr="00201020">
        <w:rPr>
          <w:rFonts w:ascii="Calibri" w:hAnsi="Calibri" w:cs="Calibri"/>
          <w:lang w:val="fr-CA"/>
        </w:rPr>
        <w:t xml:space="preserve">action en </w:t>
      </w:r>
      <w:r w:rsidR="00BD7B13" w:rsidRPr="00201020">
        <w:rPr>
          <w:rFonts w:ascii="Calibri" w:hAnsi="Calibri" w:cs="Calibri"/>
          <w:lang w:val="fr-CA"/>
        </w:rPr>
        <w:t>sécurité électrique</w:t>
      </w:r>
      <w:r w:rsidR="0026549A" w:rsidRPr="00201020">
        <w:rPr>
          <w:rFonts w:ascii="Calibri" w:hAnsi="Calibri" w:cs="Calibri"/>
          <w:lang w:val="fr-CA"/>
        </w:rPr>
        <w:t xml:space="preserve"> </w:t>
      </w:r>
      <w:r w:rsidR="00BD7B13" w:rsidRPr="00201020">
        <w:rPr>
          <w:rFonts w:ascii="Calibri" w:hAnsi="Calibri" w:cs="Calibri"/>
          <w:lang w:val="fr-CA"/>
        </w:rPr>
        <w:t>dans l</w:t>
      </w:r>
      <w:r w:rsidR="00D10F19" w:rsidRPr="00201020">
        <w:rPr>
          <w:rFonts w:ascii="Calibri" w:hAnsi="Calibri" w:cs="Calibri"/>
          <w:lang w:val="fr-CA"/>
        </w:rPr>
        <w:t>’</w:t>
      </w:r>
      <w:r w:rsidR="00BD7B13" w:rsidRPr="00201020">
        <w:rPr>
          <w:rFonts w:ascii="Calibri" w:hAnsi="Calibri" w:cs="Calibri"/>
          <w:lang w:val="fr-CA"/>
        </w:rPr>
        <w:t>ensemble de l</w:t>
      </w:r>
      <w:r w:rsidR="00D10F19" w:rsidRPr="00201020">
        <w:rPr>
          <w:rFonts w:ascii="Calibri" w:hAnsi="Calibri" w:cs="Calibri"/>
          <w:lang w:val="fr-CA"/>
        </w:rPr>
        <w:t>’</w:t>
      </w:r>
      <w:r w:rsidR="00BD7B13" w:rsidRPr="00201020">
        <w:rPr>
          <w:rFonts w:ascii="Calibri" w:hAnsi="Calibri" w:cs="Calibri"/>
          <w:lang w:val="fr-CA"/>
        </w:rPr>
        <w:t xml:space="preserve">organisation. </w:t>
      </w:r>
    </w:p>
    <w:p w14:paraId="72C0529A" w14:textId="354D209B" w:rsidR="00362AB1" w:rsidRPr="00201020" w:rsidRDefault="00F52A0D" w:rsidP="00924232">
      <w:pPr>
        <w:pStyle w:val="ProgrammeCorpstexte"/>
        <w:spacing w:after="120" w:line="240" w:lineRule="auto"/>
        <w:rPr>
          <w:rFonts w:ascii="Calibri" w:hAnsi="Calibri" w:cs="Calibri"/>
          <w:b/>
          <w:i/>
          <w:lang w:val="fr-CA"/>
        </w:rPr>
      </w:pPr>
      <w:r w:rsidRPr="00201020">
        <w:rPr>
          <w:rFonts w:ascii="Calibri" w:hAnsi="Calibri" w:cs="Calibri"/>
          <w:b/>
          <w:i/>
          <w:lang w:val="fr-CA"/>
        </w:rPr>
        <w:t xml:space="preserve">Enquête et analyse des </w:t>
      </w:r>
      <w:r w:rsidR="0066054F" w:rsidRPr="00201020">
        <w:rPr>
          <w:rFonts w:ascii="Calibri" w:hAnsi="Calibri" w:cs="Calibri"/>
          <w:b/>
          <w:i/>
          <w:lang w:val="fr-CA"/>
        </w:rPr>
        <w:t>accidentel</w:t>
      </w:r>
      <w:r w:rsidR="0027470E" w:rsidRPr="00201020">
        <w:rPr>
          <w:rFonts w:ascii="Calibri" w:hAnsi="Calibri" w:cs="Calibri"/>
          <w:b/>
          <w:i/>
          <w:lang w:val="fr-CA"/>
        </w:rPr>
        <w:t>s</w:t>
      </w:r>
      <w:r w:rsidR="00362AB1" w:rsidRPr="00201020">
        <w:rPr>
          <w:rFonts w:ascii="Calibri" w:hAnsi="Calibri" w:cs="Calibri"/>
          <w:b/>
          <w:i/>
          <w:lang w:val="fr-CA"/>
        </w:rPr>
        <w:t xml:space="preserve"> (EAA)</w:t>
      </w:r>
    </w:p>
    <w:p w14:paraId="28273186" w14:textId="2DC6321B" w:rsidR="00661B44" w:rsidRPr="00201020" w:rsidRDefault="004119CD" w:rsidP="001A74F1">
      <w:pPr>
        <w:pStyle w:val="ProgrammeCorpstexte"/>
        <w:spacing w:after="120" w:line="240" w:lineRule="auto"/>
        <w:rPr>
          <w:rFonts w:ascii="Calibri" w:hAnsi="Calibri" w:cs="Calibri"/>
          <w:lang w:val="fr-CA"/>
        </w:rPr>
      </w:pPr>
      <w:r w:rsidRPr="00201020">
        <w:rPr>
          <w:rFonts w:ascii="Calibri" w:hAnsi="Calibri" w:cs="Calibri"/>
          <w:lang w:val="fr-CA"/>
        </w:rPr>
        <w:t>Le responsable du PSE ou l</w:t>
      </w:r>
      <w:r w:rsidR="00D10F19" w:rsidRPr="00201020">
        <w:rPr>
          <w:rFonts w:ascii="Calibri" w:hAnsi="Calibri" w:cs="Calibri"/>
          <w:lang w:val="fr-CA"/>
        </w:rPr>
        <w:t>’</w:t>
      </w:r>
      <w:r w:rsidRPr="00201020">
        <w:rPr>
          <w:rFonts w:ascii="Calibri" w:hAnsi="Calibri" w:cs="Calibri"/>
          <w:lang w:val="fr-CA"/>
        </w:rPr>
        <w:t xml:space="preserve">un de </w:t>
      </w:r>
      <w:r w:rsidR="00923C27" w:rsidRPr="00201020">
        <w:rPr>
          <w:rFonts w:ascii="Calibri" w:hAnsi="Calibri" w:cs="Calibri"/>
          <w:lang w:val="fr-CA"/>
        </w:rPr>
        <w:t>s</w:t>
      </w:r>
      <w:r w:rsidRPr="00201020">
        <w:rPr>
          <w:rFonts w:ascii="Calibri" w:hAnsi="Calibri" w:cs="Calibri"/>
          <w:lang w:val="fr-CA"/>
        </w:rPr>
        <w:t xml:space="preserve">es représentants doit </w:t>
      </w:r>
      <w:r w:rsidR="00362AB1" w:rsidRPr="00201020">
        <w:rPr>
          <w:rFonts w:ascii="Calibri" w:hAnsi="Calibri" w:cs="Calibri"/>
          <w:lang w:val="fr-CA"/>
        </w:rPr>
        <w:t xml:space="preserve">participer </w:t>
      </w:r>
      <w:r w:rsidR="00923C27" w:rsidRPr="00201020">
        <w:rPr>
          <w:rFonts w:ascii="Calibri" w:hAnsi="Calibri" w:cs="Calibri"/>
          <w:lang w:val="fr-CA"/>
        </w:rPr>
        <w:t>à l’</w:t>
      </w:r>
      <w:r w:rsidR="00362AB1" w:rsidRPr="00201020">
        <w:rPr>
          <w:rFonts w:ascii="Calibri" w:hAnsi="Calibri" w:cs="Calibri"/>
          <w:lang w:val="fr-CA"/>
        </w:rPr>
        <w:t xml:space="preserve">EAA </w:t>
      </w:r>
      <w:r w:rsidR="00923C27" w:rsidRPr="00201020">
        <w:rPr>
          <w:rFonts w:ascii="Calibri" w:hAnsi="Calibri" w:cs="Calibri"/>
          <w:lang w:val="fr-CA"/>
        </w:rPr>
        <w:t xml:space="preserve">lorsque </w:t>
      </w:r>
      <w:r w:rsidR="003C1EBA" w:rsidRPr="00201020">
        <w:rPr>
          <w:rFonts w:ascii="Calibri" w:hAnsi="Calibri" w:cs="Calibri"/>
          <w:lang w:val="fr-CA"/>
        </w:rPr>
        <w:t>l</w:t>
      </w:r>
      <w:r w:rsidR="00D10F19" w:rsidRPr="00201020">
        <w:rPr>
          <w:rFonts w:ascii="Calibri" w:hAnsi="Calibri" w:cs="Calibri"/>
          <w:lang w:val="fr-CA"/>
        </w:rPr>
        <w:t>’</w:t>
      </w:r>
      <w:r w:rsidR="003C1EBA" w:rsidRPr="00201020">
        <w:rPr>
          <w:rFonts w:ascii="Calibri" w:hAnsi="Calibri" w:cs="Calibri"/>
          <w:lang w:val="fr-CA"/>
        </w:rPr>
        <w:t xml:space="preserve">électricité </w:t>
      </w:r>
      <w:r w:rsidR="00923C27" w:rsidRPr="00201020">
        <w:rPr>
          <w:rFonts w:ascii="Calibri" w:hAnsi="Calibri" w:cs="Calibri"/>
          <w:lang w:val="fr-CA"/>
        </w:rPr>
        <w:t>est</w:t>
      </w:r>
      <w:r w:rsidR="003C1EBA" w:rsidRPr="00201020">
        <w:rPr>
          <w:rFonts w:ascii="Calibri" w:hAnsi="Calibri" w:cs="Calibri"/>
          <w:lang w:val="fr-CA"/>
        </w:rPr>
        <w:t xml:space="preserve"> </w:t>
      </w:r>
      <w:r w:rsidR="002D498F" w:rsidRPr="00201020">
        <w:rPr>
          <w:rFonts w:ascii="Calibri" w:hAnsi="Calibri" w:cs="Calibri"/>
          <w:lang w:val="fr-CA"/>
        </w:rPr>
        <w:t xml:space="preserve">en cause </w:t>
      </w:r>
      <w:r w:rsidR="003C1EBA" w:rsidRPr="00201020">
        <w:rPr>
          <w:rFonts w:ascii="Calibri" w:hAnsi="Calibri" w:cs="Calibri"/>
          <w:lang w:val="fr-CA"/>
        </w:rPr>
        <w:t>dans</w:t>
      </w:r>
      <w:r w:rsidR="00F629DC" w:rsidRPr="00201020">
        <w:rPr>
          <w:rFonts w:ascii="Calibri" w:hAnsi="Calibri" w:cs="Calibri"/>
          <w:lang w:val="fr-CA"/>
        </w:rPr>
        <w:t xml:space="preserve"> l</w:t>
      </w:r>
      <w:r w:rsidR="00D10F19" w:rsidRPr="00201020">
        <w:rPr>
          <w:rFonts w:ascii="Calibri" w:hAnsi="Calibri" w:cs="Calibri"/>
          <w:lang w:val="fr-CA"/>
        </w:rPr>
        <w:t>’</w:t>
      </w:r>
      <w:r w:rsidR="00F629DC" w:rsidRPr="00201020">
        <w:rPr>
          <w:rFonts w:ascii="Calibri" w:hAnsi="Calibri" w:cs="Calibri"/>
          <w:lang w:val="fr-CA"/>
        </w:rPr>
        <w:t xml:space="preserve">incident. </w:t>
      </w:r>
    </w:p>
    <w:p w14:paraId="3433094A" w14:textId="15EFACE9" w:rsidR="006012B5" w:rsidRPr="00201020" w:rsidRDefault="0017531B" w:rsidP="00BE1B99">
      <w:pPr>
        <w:pStyle w:val="Titre2"/>
        <w:rPr>
          <w:rFonts w:ascii="Calibri" w:hAnsi="Calibri" w:cs="Calibri"/>
        </w:rPr>
      </w:pPr>
      <w:bookmarkStart w:id="47" w:name="_Toc100496937"/>
      <w:bookmarkStart w:id="48" w:name="_Toc198210857"/>
      <w:r w:rsidRPr="00201020">
        <w:rPr>
          <w:rFonts w:ascii="Calibri" w:hAnsi="Calibri" w:cs="Calibri"/>
        </w:rPr>
        <w:lastRenderedPageBreak/>
        <w:t>10.5</w:t>
      </w:r>
      <w:r w:rsidRPr="00201020">
        <w:rPr>
          <w:rFonts w:ascii="Calibri" w:hAnsi="Calibri" w:cs="Calibri"/>
        </w:rPr>
        <w:tab/>
      </w:r>
      <w:r w:rsidR="006012B5" w:rsidRPr="00201020">
        <w:rPr>
          <w:rFonts w:ascii="Calibri" w:hAnsi="Calibri" w:cs="Calibri"/>
        </w:rPr>
        <w:t>Audit du programme</w:t>
      </w:r>
      <w:bookmarkEnd w:id="47"/>
      <w:bookmarkEnd w:id="48"/>
    </w:p>
    <w:p w14:paraId="24F834F9" w14:textId="1DF79D50" w:rsidR="006012B5" w:rsidRPr="00201020" w:rsidRDefault="006012B5" w:rsidP="00924232">
      <w:pPr>
        <w:pStyle w:val="ProgrammeCorpstexte"/>
        <w:keepNext/>
        <w:keepLines/>
        <w:spacing w:line="240" w:lineRule="auto"/>
        <w:rPr>
          <w:rFonts w:ascii="Calibri" w:hAnsi="Calibri" w:cs="Calibri"/>
          <w:lang w:val="fr-CA"/>
        </w:rPr>
      </w:pPr>
      <w:r w:rsidRPr="00201020">
        <w:rPr>
          <w:rFonts w:ascii="Calibri" w:hAnsi="Calibri" w:cs="Calibri"/>
          <w:lang w:val="fr-CA"/>
        </w:rPr>
        <w:t xml:space="preserve">Une évaluation du programme de sécurité électrique (un audit) doit être réalisée toutes les années par le responsable du programme de sécurité électrique et le </w:t>
      </w:r>
      <w:r w:rsidR="0030761C" w:rsidRPr="00201020">
        <w:rPr>
          <w:rFonts w:ascii="Calibri" w:hAnsi="Calibri" w:cs="Calibri"/>
          <w:lang w:val="fr-CA"/>
        </w:rPr>
        <w:t xml:space="preserve">comité </w:t>
      </w:r>
      <w:r w:rsidR="007614CD" w:rsidRPr="00201020">
        <w:rPr>
          <w:rFonts w:ascii="Calibri" w:hAnsi="Calibri" w:cs="Calibri"/>
          <w:lang w:val="fr-CA"/>
        </w:rPr>
        <w:t>SST</w:t>
      </w:r>
      <w:r w:rsidRPr="00201020">
        <w:rPr>
          <w:rFonts w:ascii="Calibri" w:hAnsi="Calibri" w:cs="Calibri"/>
          <w:lang w:val="fr-CA"/>
        </w:rPr>
        <w:t>. Cette évaluation doit couvrir au moins les points suivants</w:t>
      </w:r>
      <w:r w:rsidR="003D130A">
        <w:rPr>
          <w:rFonts w:ascii="Calibri" w:hAnsi="Calibri" w:cs="Calibri"/>
          <w:lang w:val="fr-CA"/>
        </w:rPr>
        <w:t> :</w:t>
      </w:r>
    </w:p>
    <w:p w14:paraId="61150D2C" w14:textId="33E3778F" w:rsidR="006012B5" w:rsidRPr="00201020" w:rsidRDefault="006012B5" w:rsidP="00EA4866">
      <w:pPr>
        <w:pStyle w:val="Programmeliste"/>
        <w:numPr>
          <w:ilvl w:val="0"/>
          <w:numId w:val="42"/>
        </w:numPr>
        <w:spacing w:line="240" w:lineRule="auto"/>
        <w:jc w:val="both"/>
        <w:rPr>
          <w:rFonts w:ascii="Calibri" w:hAnsi="Calibri" w:cs="Calibri"/>
          <w:lang w:val="fr-CA"/>
        </w:rPr>
      </w:pPr>
      <w:r w:rsidRPr="00201020">
        <w:rPr>
          <w:rFonts w:ascii="Calibri" w:hAnsi="Calibri" w:cs="Calibri"/>
          <w:lang w:val="fr-CA"/>
        </w:rPr>
        <w:t>S</w:t>
      </w:r>
      <w:r w:rsidR="00D10F19" w:rsidRPr="00201020">
        <w:rPr>
          <w:rFonts w:ascii="Calibri" w:hAnsi="Calibri" w:cs="Calibri"/>
          <w:lang w:val="fr-CA"/>
        </w:rPr>
        <w:t>’</w:t>
      </w:r>
      <w:r w:rsidRPr="00201020">
        <w:rPr>
          <w:rFonts w:ascii="Calibri" w:hAnsi="Calibri" w:cs="Calibri"/>
          <w:lang w:val="fr-CA"/>
        </w:rPr>
        <w:t>assurer que les activités de surveillances proactives et réactives ont été réalisées.</w:t>
      </w:r>
    </w:p>
    <w:p w14:paraId="7FA72D38" w14:textId="603554DF" w:rsidR="006012B5" w:rsidRPr="00201020" w:rsidRDefault="006012B5" w:rsidP="00EA4866">
      <w:pPr>
        <w:pStyle w:val="Programmeliste"/>
        <w:numPr>
          <w:ilvl w:val="0"/>
          <w:numId w:val="42"/>
        </w:numPr>
        <w:spacing w:line="240" w:lineRule="auto"/>
        <w:jc w:val="both"/>
        <w:rPr>
          <w:rFonts w:ascii="Calibri" w:hAnsi="Calibri" w:cs="Calibri"/>
          <w:lang w:val="fr-CA"/>
        </w:rPr>
      </w:pPr>
      <w:r w:rsidRPr="00201020">
        <w:rPr>
          <w:rFonts w:ascii="Calibri" w:hAnsi="Calibri" w:cs="Calibri"/>
          <w:lang w:val="fr-CA"/>
        </w:rPr>
        <w:t xml:space="preserve">Vérifier si </w:t>
      </w:r>
      <w:r w:rsidR="00B03B9F" w:rsidRPr="00201020">
        <w:rPr>
          <w:rFonts w:ascii="Calibri" w:hAnsi="Calibri" w:cs="Calibri"/>
          <w:lang w:val="fr-CA"/>
        </w:rPr>
        <w:t xml:space="preserve">la valeur </w:t>
      </w:r>
      <w:r w:rsidRPr="00201020">
        <w:rPr>
          <w:rFonts w:ascii="Calibri" w:hAnsi="Calibri" w:cs="Calibri"/>
          <w:lang w:val="fr-CA"/>
        </w:rPr>
        <w:t>de l</w:t>
      </w:r>
      <w:r w:rsidR="00D10F19" w:rsidRPr="00201020">
        <w:rPr>
          <w:rFonts w:ascii="Calibri" w:hAnsi="Calibri" w:cs="Calibri"/>
          <w:lang w:val="fr-CA"/>
        </w:rPr>
        <w:t>’</w:t>
      </w:r>
      <w:r w:rsidRPr="00201020">
        <w:rPr>
          <w:rFonts w:ascii="Calibri" w:hAnsi="Calibri" w:cs="Calibri"/>
          <w:lang w:val="fr-CA"/>
        </w:rPr>
        <w:t xml:space="preserve">énergie incidente est </w:t>
      </w:r>
      <w:r w:rsidR="00B03B9F" w:rsidRPr="00201020">
        <w:rPr>
          <w:rFonts w:ascii="Calibri" w:hAnsi="Calibri" w:cs="Calibri"/>
          <w:lang w:val="fr-CA"/>
        </w:rPr>
        <w:t xml:space="preserve">indiquée </w:t>
      </w:r>
      <w:r w:rsidRPr="00201020">
        <w:rPr>
          <w:rFonts w:ascii="Calibri" w:hAnsi="Calibri" w:cs="Calibri"/>
          <w:lang w:val="fr-CA"/>
        </w:rPr>
        <w:t>sur les équipements électriques, s</w:t>
      </w:r>
      <w:r w:rsidR="00D10F19" w:rsidRPr="00201020">
        <w:rPr>
          <w:rFonts w:ascii="Calibri" w:hAnsi="Calibri" w:cs="Calibri"/>
          <w:lang w:val="fr-CA"/>
        </w:rPr>
        <w:t>’</w:t>
      </w:r>
      <w:r w:rsidRPr="00201020">
        <w:rPr>
          <w:rFonts w:ascii="Calibri" w:hAnsi="Calibri" w:cs="Calibri"/>
          <w:lang w:val="fr-CA"/>
        </w:rPr>
        <w:t>il y a lieu. Modifier l</w:t>
      </w:r>
      <w:r w:rsidR="00D10F19" w:rsidRPr="00201020">
        <w:rPr>
          <w:rFonts w:ascii="Calibri" w:hAnsi="Calibri" w:cs="Calibri"/>
          <w:lang w:val="fr-CA"/>
        </w:rPr>
        <w:t>’</w:t>
      </w:r>
      <w:r w:rsidRPr="00201020">
        <w:rPr>
          <w:rFonts w:ascii="Calibri" w:hAnsi="Calibri" w:cs="Calibri"/>
          <w:lang w:val="fr-CA"/>
        </w:rPr>
        <w:t>étiquette d</w:t>
      </w:r>
      <w:r w:rsidR="00D10F19" w:rsidRPr="00201020">
        <w:rPr>
          <w:rFonts w:ascii="Calibri" w:hAnsi="Calibri" w:cs="Calibri"/>
          <w:lang w:val="fr-CA"/>
        </w:rPr>
        <w:t>’</w:t>
      </w:r>
      <w:r w:rsidRPr="00201020">
        <w:rPr>
          <w:rFonts w:ascii="Calibri" w:hAnsi="Calibri" w:cs="Calibri"/>
          <w:lang w:val="fr-CA"/>
        </w:rPr>
        <w:t>identification dès qu</w:t>
      </w:r>
      <w:r w:rsidR="00D10F19" w:rsidRPr="00201020">
        <w:rPr>
          <w:rFonts w:ascii="Calibri" w:hAnsi="Calibri" w:cs="Calibri"/>
          <w:lang w:val="fr-CA"/>
        </w:rPr>
        <w:t>’</w:t>
      </w:r>
      <w:r w:rsidRPr="00201020">
        <w:rPr>
          <w:rFonts w:ascii="Calibri" w:hAnsi="Calibri" w:cs="Calibri"/>
          <w:lang w:val="fr-CA"/>
        </w:rPr>
        <w:t xml:space="preserve">un changement </w:t>
      </w:r>
      <w:r w:rsidR="00B03B9F" w:rsidRPr="00201020">
        <w:rPr>
          <w:rFonts w:ascii="Calibri" w:hAnsi="Calibri" w:cs="Calibri"/>
          <w:lang w:val="fr-CA"/>
        </w:rPr>
        <w:t>survient</w:t>
      </w:r>
      <w:r w:rsidR="0030761C" w:rsidRPr="00201020">
        <w:rPr>
          <w:rFonts w:ascii="Calibri" w:hAnsi="Calibri" w:cs="Calibri"/>
          <w:lang w:val="fr-CA"/>
        </w:rPr>
        <w:t xml:space="preserve"> et que</w:t>
      </w:r>
      <w:r w:rsidRPr="00201020">
        <w:rPr>
          <w:rFonts w:ascii="Calibri" w:hAnsi="Calibri" w:cs="Calibri"/>
          <w:lang w:val="fr-CA"/>
        </w:rPr>
        <w:t xml:space="preserve"> l</w:t>
      </w:r>
      <w:r w:rsidR="00D10F19" w:rsidRPr="00201020">
        <w:rPr>
          <w:rFonts w:ascii="Calibri" w:hAnsi="Calibri" w:cs="Calibri"/>
          <w:lang w:val="fr-CA"/>
        </w:rPr>
        <w:t>’</w:t>
      </w:r>
      <w:r w:rsidRPr="00201020">
        <w:rPr>
          <w:rFonts w:ascii="Calibri" w:hAnsi="Calibri" w:cs="Calibri"/>
          <w:lang w:val="fr-CA"/>
        </w:rPr>
        <w:t>information n</w:t>
      </w:r>
      <w:r w:rsidR="00D10F19" w:rsidRPr="00201020">
        <w:rPr>
          <w:rFonts w:ascii="Calibri" w:hAnsi="Calibri" w:cs="Calibri"/>
          <w:lang w:val="fr-CA"/>
        </w:rPr>
        <w:t>’</w:t>
      </w:r>
      <w:r w:rsidRPr="00201020">
        <w:rPr>
          <w:rFonts w:ascii="Calibri" w:hAnsi="Calibri" w:cs="Calibri"/>
          <w:lang w:val="fr-CA"/>
        </w:rPr>
        <w:t>est plus à jour.</w:t>
      </w:r>
    </w:p>
    <w:p w14:paraId="4B7EAE2F" w14:textId="7D05DB40" w:rsidR="006012B5" w:rsidRPr="00201020" w:rsidRDefault="006012B5" w:rsidP="00EA4866">
      <w:pPr>
        <w:pStyle w:val="Programmeliste"/>
        <w:numPr>
          <w:ilvl w:val="0"/>
          <w:numId w:val="42"/>
        </w:numPr>
        <w:spacing w:line="240" w:lineRule="auto"/>
        <w:jc w:val="both"/>
        <w:rPr>
          <w:rFonts w:ascii="Calibri" w:hAnsi="Calibri" w:cs="Calibri"/>
          <w:lang w:val="fr-CA"/>
        </w:rPr>
      </w:pPr>
      <w:r w:rsidRPr="00201020">
        <w:rPr>
          <w:rFonts w:ascii="Calibri" w:hAnsi="Calibri" w:cs="Calibri"/>
          <w:lang w:val="fr-CA"/>
        </w:rPr>
        <w:t xml:space="preserve">Vérifier si les employés qui effectuent des travaux sous tension ont à leur disposition les informations </w:t>
      </w:r>
      <w:r w:rsidR="0098405C" w:rsidRPr="00201020">
        <w:rPr>
          <w:rFonts w:ascii="Calibri" w:hAnsi="Calibri" w:cs="Calibri"/>
          <w:lang w:val="fr-CA"/>
        </w:rPr>
        <w:t xml:space="preserve">essentielles </w:t>
      </w:r>
      <w:r w:rsidRPr="00201020">
        <w:rPr>
          <w:rFonts w:ascii="Calibri" w:hAnsi="Calibri" w:cs="Calibri"/>
          <w:lang w:val="fr-CA"/>
        </w:rPr>
        <w:t xml:space="preserve">pour définir les </w:t>
      </w:r>
      <w:r w:rsidR="00FA1BA2" w:rsidRPr="00201020">
        <w:rPr>
          <w:rFonts w:ascii="Calibri" w:hAnsi="Calibri" w:cs="Calibri"/>
          <w:lang w:val="fr-CA"/>
        </w:rPr>
        <w:t>EPI</w:t>
      </w:r>
      <w:r w:rsidRPr="00201020">
        <w:rPr>
          <w:rFonts w:ascii="Calibri" w:hAnsi="Calibri" w:cs="Calibri"/>
          <w:lang w:val="fr-CA"/>
        </w:rPr>
        <w:t xml:space="preserve"> nécessaire</w:t>
      </w:r>
      <w:r w:rsidR="00DA4179" w:rsidRPr="00201020">
        <w:rPr>
          <w:rFonts w:ascii="Calibri" w:hAnsi="Calibri" w:cs="Calibri"/>
          <w:lang w:val="fr-CA"/>
        </w:rPr>
        <w:t>s</w:t>
      </w:r>
      <w:r w:rsidRPr="00201020">
        <w:rPr>
          <w:rFonts w:ascii="Calibri" w:hAnsi="Calibri" w:cs="Calibri"/>
          <w:lang w:val="fr-CA"/>
        </w:rPr>
        <w:t xml:space="preserve"> pour leur tâche (tableau, information </w:t>
      </w:r>
      <w:r w:rsidR="0030761C" w:rsidRPr="00201020">
        <w:rPr>
          <w:rFonts w:ascii="Calibri" w:hAnsi="Calibri" w:cs="Calibri"/>
          <w:lang w:val="fr-CA"/>
        </w:rPr>
        <w:t>sur l’</w:t>
      </w:r>
      <w:r w:rsidRPr="00201020">
        <w:rPr>
          <w:rFonts w:ascii="Calibri" w:hAnsi="Calibri" w:cs="Calibri"/>
          <w:lang w:val="fr-CA"/>
        </w:rPr>
        <w:t>énergie incidente, grille, selon le cas).</w:t>
      </w:r>
    </w:p>
    <w:p w14:paraId="55ED3031" w14:textId="5F5764DB" w:rsidR="006012B5" w:rsidRPr="00201020" w:rsidRDefault="006012B5" w:rsidP="00EA4866">
      <w:pPr>
        <w:pStyle w:val="Programmeliste"/>
        <w:numPr>
          <w:ilvl w:val="0"/>
          <w:numId w:val="42"/>
        </w:numPr>
        <w:spacing w:line="240" w:lineRule="auto"/>
        <w:jc w:val="both"/>
        <w:rPr>
          <w:rFonts w:ascii="Calibri" w:hAnsi="Calibri" w:cs="Calibri"/>
          <w:lang w:val="fr-CA"/>
        </w:rPr>
      </w:pPr>
      <w:r w:rsidRPr="00201020">
        <w:rPr>
          <w:rFonts w:ascii="Calibri" w:hAnsi="Calibri" w:cs="Calibri"/>
          <w:lang w:val="fr-CA"/>
        </w:rPr>
        <w:t xml:space="preserve">Vérifier si les </w:t>
      </w:r>
      <w:r w:rsidR="00FA1BA2" w:rsidRPr="00201020">
        <w:rPr>
          <w:rFonts w:ascii="Calibri" w:hAnsi="Calibri" w:cs="Calibri"/>
          <w:lang w:val="fr-CA"/>
        </w:rPr>
        <w:t>EPI</w:t>
      </w:r>
      <w:r w:rsidRPr="00201020">
        <w:rPr>
          <w:rFonts w:ascii="Calibri" w:hAnsi="Calibri" w:cs="Calibri"/>
          <w:lang w:val="fr-CA"/>
        </w:rPr>
        <w:t xml:space="preserve"> sont disponibles et en bon état.</w:t>
      </w:r>
    </w:p>
    <w:p w14:paraId="075EAFF4" w14:textId="7697806C" w:rsidR="006012B5" w:rsidRPr="00201020" w:rsidRDefault="006012B5" w:rsidP="00EA4866">
      <w:pPr>
        <w:pStyle w:val="Programmeliste"/>
        <w:numPr>
          <w:ilvl w:val="0"/>
          <w:numId w:val="42"/>
        </w:numPr>
        <w:spacing w:line="240" w:lineRule="auto"/>
        <w:jc w:val="both"/>
        <w:rPr>
          <w:rFonts w:ascii="Calibri" w:hAnsi="Calibri" w:cs="Calibri"/>
          <w:lang w:val="fr-CA"/>
        </w:rPr>
      </w:pPr>
      <w:r w:rsidRPr="00201020">
        <w:rPr>
          <w:rFonts w:ascii="Calibri" w:hAnsi="Calibri" w:cs="Calibri"/>
          <w:lang w:val="fr-CA"/>
        </w:rPr>
        <w:t>Vérifier si les procédures de cadenassage et de travail sous tension sont respectées.</w:t>
      </w:r>
    </w:p>
    <w:p w14:paraId="5690E98C" w14:textId="2D269703" w:rsidR="006012B5" w:rsidRPr="00201020" w:rsidRDefault="006012B5" w:rsidP="00EA4866">
      <w:pPr>
        <w:pStyle w:val="Programmeliste"/>
        <w:numPr>
          <w:ilvl w:val="0"/>
          <w:numId w:val="42"/>
        </w:numPr>
        <w:spacing w:line="240" w:lineRule="auto"/>
        <w:jc w:val="both"/>
        <w:rPr>
          <w:rFonts w:ascii="Calibri" w:hAnsi="Calibri" w:cs="Calibri"/>
          <w:lang w:val="fr-CA"/>
        </w:rPr>
      </w:pPr>
      <w:r w:rsidRPr="00201020">
        <w:rPr>
          <w:rFonts w:ascii="Calibri" w:hAnsi="Calibri" w:cs="Calibri"/>
          <w:lang w:val="fr-CA"/>
        </w:rPr>
        <w:t>Vérifier si les travaux sous tension sont limités aux situations permises dans le cadre du programme.</w:t>
      </w:r>
    </w:p>
    <w:p w14:paraId="105C8BC2" w14:textId="36C507DE" w:rsidR="006012B5" w:rsidRPr="00201020" w:rsidRDefault="006012B5" w:rsidP="00EA4866">
      <w:pPr>
        <w:pStyle w:val="Programmeliste"/>
        <w:numPr>
          <w:ilvl w:val="0"/>
          <w:numId w:val="42"/>
        </w:numPr>
        <w:spacing w:line="240" w:lineRule="auto"/>
        <w:jc w:val="both"/>
        <w:rPr>
          <w:rFonts w:ascii="Calibri" w:hAnsi="Calibri" w:cs="Calibri"/>
          <w:lang w:val="fr-CA"/>
        </w:rPr>
      </w:pPr>
      <w:r w:rsidRPr="00201020">
        <w:rPr>
          <w:rFonts w:ascii="Calibri" w:hAnsi="Calibri" w:cs="Calibri"/>
          <w:lang w:val="fr-CA"/>
        </w:rPr>
        <w:t>Vérifier si les formulaires de permis de travaux sous tension sont consignés et pertinents.</w:t>
      </w:r>
    </w:p>
    <w:p w14:paraId="496A5A88" w14:textId="3427DC42" w:rsidR="006012B5" w:rsidRPr="00201020" w:rsidRDefault="006012B5" w:rsidP="00924232">
      <w:pPr>
        <w:pStyle w:val="ProgrammeCorpstexte"/>
        <w:spacing w:before="400" w:line="240" w:lineRule="auto"/>
        <w:rPr>
          <w:rFonts w:ascii="Calibri" w:hAnsi="Calibri" w:cs="Calibri"/>
          <w:lang w:val="fr-CA"/>
        </w:rPr>
      </w:pPr>
      <w:r w:rsidRPr="00201020">
        <w:rPr>
          <w:rFonts w:ascii="Calibri" w:hAnsi="Calibri" w:cs="Calibri"/>
          <w:lang w:val="fr-CA"/>
        </w:rPr>
        <w:t>Les résultats de l</w:t>
      </w:r>
      <w:r w:rsidR="00D10F19" w:rsidRPr="00201020">
        <w:rPr>
          <w:rFonts w:ascii="Calibri" w:hAnsi="Calibri" w:cs="Calibri"/>
          <w:lang w:val="fr-CA"/>
        </w:rPr>
        <w:t>’</w:t>
      </w:r>
      <w:r w:rsidRPr="00201020">
        <w:rPr>
          <w:rFonts w:ascii="Calibri" w:hAnsi="Calibri" w:cs="Calibri"/>
          <w:lang w:val="fr-CA"/>
        </w:rPr>
        <w:t xml:space="preserve">évaluation doivent être communiqués à la direction. Des </w:t>
      </w:r>
      <w:r w:rsidR="0098405C" w:rsidRPr="00201020">
        <w:rPr>
          <w:rFonts w:ascii="Calibri" w:hAnsi="Calibri" w:cs="Calibri"/>
          <w:lang w:val="fr-CA"/>
        </w:rPr>
        <w:t xml:space="preserve">mesures </w:t>
      </w:r>
      <w:r w:rsidRPr="00201020">
        <w:rPr>
          <w:rFonts w:ascii="Calibri" w:hAnsi="Calibri" w:cs="Calibri"/>
          <w:lang w:val="fr-CA"/>
        </w:rPr>
        <w:t>doivent être prises pour apporter des correctifs, s</w:t>
      </w:r>
      <w:r w:rsidR="00D10F19" w:rsidRPr="00201020">
        <w:rPr>
          <w:rFonts w:ascii="Calibri" w:hAnsi="Calibri" w:cs="Calibri"/>
          <w:lang w:val="fr-CA"/>
        </w:rPr>
        <w:t>’</w:t>
      </w:r>
      <w:r w:rsidRPr="00201020">
        <w:rPr>
          <w:rFonts w:ascii="Calibri" w:hAnsi="Calibri" w:cs="Calibri"/>
          <w:lang w:val="fr-CA"/>
        </w:rPr>
        <w:t>il y a lieu.</w:t>
      </w:r>
    </w:p>
    <w:p w14:paraId="394020AC" w14:textId="2C2358C0" w:rsidR="00EF3E1B" w:rsidRPr="00201020" w:rsidRDefault="002B065C" w:rsidP="007D4F1C">
      <w:pPr>
        <w:pStyle w:val="ProgrammeCorpstexte"/>
        <w:spacing w:before="0" w:after="0" w:line="240" w:lineRule="auto"/>
        <w:rPr>
          <w:rFonts w:ascii="Calibri" w:hAnsi="Calibri" w:cs="Calibri"/>
          <w:lang w:val="fr-CA"/>
        </w:rPr>
      </w:pPr>
      <w:r w:rsidRPr="00201020">
        <w:rPr>
          <w:rFonts w:ascii="Calibri" w:hAnsi="Calibri" w:cs="Calibri"/>
          <w:lang w:val="fr-CA"/>
        </w:rPr>
        <w:t xml:space="preserve">En ce qui concerne </w:t>
      </w:r>
      <w:r w:rsidR="00986995" w:rsidRPr="00201020">
        <w:rPr>
          <w:rFonts w:ascii="Calibri" w:hAnsi="Calibri" w:cs="Calibri"/>
          <w:lang w:val="fr-CA"/>
        </w:rPr>
        <w:t>l</w:t>
      </w:r>
      <w:r w:rsidR="00D10F19" w:rsidRPr="00201020">
        <w:rPr>
          <w:rFonts w:ascii="Calibri" w:hAnsi="Calibri" w:cs="Calibri"/>
          <w:lang w:val="fr-CA"/>
        </w:rPr>
        <w:t>’</w:t>
      </w:r>
      <w:r w:rsidR="00986995" w:rsidRPr="00201020">
        <w:rPr>
          <w:rFonts w:ascii="Calibri" w:hAnsi="Calibri" w:cs="Calibri"/>
          <w:lang w:val="fr-CA"/>
        </w:rPr>
        <w:t>audit du programme et des procédures de cadenassage, référez-vous au programme de cadenassage de l</w:t>
      </w:r>
      <w:r w:rsidR="00D10F19" w:rsidRPr="00201020">
        <w:rPr>
          <w:rFonts w:ascii="Calibri" w:hAnsi="Calibri" w:cs="Calibri"/>
          <w:lang w:val="fr-CA"/>
        </w:rPr>
        <w:t>’</w:t>
      </w:r>
      <w:r w:rsidR="00986995" w:rsidRPr="00201020">
        <w:rPr>
          <w:rFonts w:ascii="Calibri" w:hAnsi="Calibri" w:cs="Calibri"/>
          <w:lang w:val="fr-CA"/>
        </w:rPr>
        <w:t>organisation.</w:t>
      </w:r>
    </w:p>
    <w:p w14:paraId="5EBCF382" w14:textId="72E32DEA" w:rsidR="0060428A" w:rsidRPr="00201020" w:rsidRDefault="00E935C1" w:rsidP="00AF4361">
      <w:pPr>
        <w:pStyle w:val="ProgrammeCorpstexte"/>
        <w:spacing w:after="120" w:line="240" w:lineRule="auto"/>
        <w:rPr>
          <w:rFonts w:ascii="Calibri" w:hAnsi="Calibri" w:cs="Calibri"/>
          <w:lang w:val="fr-CA"/>
        </w:rPr>
      </w:pPr>
      <w:r>
        <w:rPr>
          <w:rFonts w:ascii="Calibri" w:hAnsi="Calibri" w:cs="Calibri"/>
          <w:lang w:val="fr-CA"/>
        </w:rPr>
        <w:t>La grille</w:t>
      </w:r>
      <w:r w:rsidR="0060428A" w:rsidRPr="00201020">
        <w:rPr>
          <w:rFonts w:ascii="Calibri" w:hAnsi="Calibri" w:cs="Calibri"/>
          <w:lang w:val="fr-CA"/>
        </w:rPr>
        <w:t xml:space="preserve"> d</w:t>
      </w:r>
      <w:r w:rsidR="00D10F19" w:rsidRPr="00201020">
        <w:rPr>
          <w:rFonts w:ascii="Calibri" w:hAnsi="Calibri" w:cs="Calibri"/>
          <w:lang w:val="fr-CA"/>
        </w:rPr>
        <w:t>’</w:t>
      </w:r>
      <w:r w:rsidR="0060428A" w:rsidRPr="00201020">
        <w:rPr>
          <w:rFonts w:ascii="Calibri" w:hAnsi="Calibri" w:cs="Calibri"/>
          <w:lang w:val="fr-CA"/>
        </w:rPr>
        <w:t>audit du programme se trouve à l</w:t>
      </w:r>
      <w:r w:rsidR="00D10F19" w:rsidRPr="00201020">
        <w:rPr>
          <w:rFonts w:ascii="Calibri" w:hAnsi="Calibri" w:cs="Calibri"/>
          <w:lang w:val="fr-CA"/>
        </w:rPr>
        <w:t>’</w:t>
      </w:r>
      <w:hyperlink w:anchor="_Annexe_VIII_–" w:history="1">
        <w:r w:rsidR="0060428A" w:rsidRPr="000803A3">
          <w:rPr>
            <w:rStyle w:val="Lienhypertexte"/>
            <w:rFonts w:ascii="Calibri" w:hAnsi="Calibri" w:cs="Calibri"/>
            <w:color w:val="0070C0"/>
            <w:lang w:val="fr-CA"/>
          </w:rPr>
          <w:t>annexe</w:t>
        </w:r>
        <w:r w:rsidR="0085712C" w:rsidRPr="000803A3">
          <w:rPr>
            <w:rStyle w:val="Lienhypertexte"/>
            <w:rFonts w:ascii="Calibri" w:hAnsi="Calibri" w:cs="Calibri"/>
            <w:color w:val="0070C0"/>
            <w:lang w:val="fr-CA"/>
          </w:rPr>
          <w:t> </w:t>
        </w:r>
        <w:r w:rsidR="0059106A" w:rsidRPr="000803A3">
          <w:rPr>
            <w:rStyle w:val="Lienhypertexte"/>
            <w:rFonts w:ascii="Calibri" w:hAnsi="Calibri" w:cs="Calibri"/>
            <w:color w:val="0070C0"/>
            <w:lang w:val="fr-CA"/>
          </w:rPr>
          <w:t>VIII</w:t>
        </w:r>
      </w:hyperlink>
      <w:r w:rsidR="002B065C" w:rsidRPr="00201020">
        <w:rPr>
          <w:rFonts w:ascii="Calibri" w:hAnsi="Calibri" w:cs="Calibri"/>
          <w:lang w:val="fr-CA"/>
        </w:rPr>
        <w:t>.</w:t>
      </w:r>
    </w:p>
    <w:p w14:paraId="0AA9CE95" w14:textId="77777777" w:rsidR="00C16A67" w:rsidRDefault="00C16A67">
      <w:pPr>
        <w:pBdr>
          <w:top w:val="nil"/>
          <w:left w:val="nil"/>
          <w:bottom w:val="nil"/>
          <w:right w:val="nil"/>
          <w:between w:val="nil"/>
          <w:bar w:val="nil"/>
        </w:pBdr>
        <w:rPr>
          <w:rFonts w:eastAsiaTheme="minorEastAsia" w:cs="Calibri"/>
          <w:color w:val="000000"/>
          <w:lang w:eastAsia="fr-CA"/>
        </w:rPr>
      </w:pPr>
      <w:r>
        <w:rPr>
          <w:rFonts w:cs="Calibri"/>
        </w:rPr>
        <w:br w:type="page"/>
      </w:r>
    </w:p>
    <w:p w14:paraId="6523BAC2" w14:textId="42909FA6" w:rsidR="004E70FF" w:rsidRPr="00201020" w:rsidRDefault="00ED39D3" w:rsidP="00C16A67">
      <w:pPr>
        <w:pStyle w:val="Titre1"/>
        <w:ind w:left="576" w:hanging="576"/>
        <w:rPr>
          <w:rFonts w:cs="Calibri"/>
        </w:rPr>
      </w:pPr>
      <w:bookmarkStart w:id="49" w:name="_Lexique"/>
      <w:bookmarkStart w:id="50" w:name="_Toc100496938"/>
      <w:bookmarkStart w:id="51" w:name="_Toc198210858"/>
      <w:bookmarkStart w:id="52" w:name="_Hlk99610947"/>
      <w:bookmarkEnd w:id="49"/>
      <w:r w:rsidRPr="00201020">
        <w:rPr>
          <w:rFonts w:cs="Calibri"/>
          <w:caps w:val="0"/>
        </w:rPr>
        <w:lastRenderedPageBreak/>
        <w:t>11.</w:t>
      </w:r>
      <w:r w:rsidRPr="00201020">
        <w:rPr>
          <w:rFonts w:cs="Calibri"/>
          <w:caps w:val="0"/>
        </w:rPr>
        <w:tab/>
      </w:r>
      <w:r w:rsidR="006F6D23" w:rsidRPr="00201020">
        <w:rPr>
          <w:rFonts w:cs="Calibri"/>
          <w:caps w:val="0"/>
        </w:rPr>
        <w:t>LEXIQUE</w:t>
      </w:r>
      <w:bookmarkEnd w:id="50"/>
      <w:bookmarkEnd w:id="51"/>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2C702A" w14:paraId="2AB156D0" w14:textId="77777777" w:rsidTr="009A047C">
        <w:trPr>
          <w:jc w:val="center"/>
        </w:trPr>
        <w:tc>
          <w:tcPr>
            <w:tcW w:w="10166" w:type="dxa"/>
            <w:shd w:val="clear" w:color="auto" w:fill="E6E6E9"/>
          </w:tcPr>
          <w:p w14:paraId="721BAC63" w14:textId="7AA852DD" w:rsidR="002C702A" w:rsidRPr="002C702A" w:rsidRDefault="002C702A" w:rsidP="00D17897">
            <w:pPr>
              <w:pStyle w:val="Cadredebutsection"/>
              <w:ind w:left="0"/>
              <w:jc w:val="left"/>
              <w:rPr>
                <w:bCs/>
              </w:rPr>
            </w:pPr>
            <w:r w:rsidRPr="002C702A">
              <w:t xml:space="preserve">Parmi ces définitions, il faut choisir celles que vous jugez utiles, celles qui permettront d’éviter les </w:t>
            </w:r>
            <w:r w:rsidRPr="002C702A">
              <w:rPr>
                <w:bCs/>
              </w:rPr>
              <w:t>erreurs d’interprétation.</w:t>
            </w:r>
          </w:p>
        </w:tc>
      </w:tr>
    </w:tbl>
    <w:p w14:paraId="69F89F37" w14:textId="2662782F" w:rsidR="00552347" w:rsidRDefault="00552347" w:rsidP="009A047C">
      <w:pPr>
        <w:pStyle w:val="NormalWeb"/>
        <w:spacing w:before="240" w:beforeAutospacing="0" w:after="120" w:afterAutospacing="0" w:line="240" w:lineRule="auto"/>
        <w:ind w:left="360" w:hanging="360"/>
        <w:jc w:val="both"/>
        <w:rPr>
          <w:rFonts w:ascii="Calibri" w:hAnsi="Calibri" w:cs="Calibri"/>
        </w:rPr>
      </w:pPr>
      <w:r w:rsidRPr="00201020">
        <w:rPr>
          <w:rFonts w:ascii="Calibri" w:hAnsi="Calibri" w:cs="Calibri"/>
          <w:b/>
        </w:rPr>
        <w:t>À découvert</w:t>
      </w:r>
      <w:r w:rsidRPr="00201020">
        <w:rPr>
          <w:rFonts w:ascii="Calibri" w:hAnsi="Calibri" w:cs="Calibri"/>
        </w:rPr>
        <w:t xml:space="preserve"> </w:t>
      </w:r>
      <w:r w:rsidRPr="00DC14A6">
        <w:rPr>
          <w:rFonts w:ascii="Calibri" w:hAnsi="Calibri" w:cs="Calibri"/>
          <w:sz w:val="18"/>
          <w:szCs w:val="18"/>
        </w:rPr>
        <w:t xml:space="preserve">(dans le cas de conducteurs ou </w:t>
      </w:r>
      <w:r w:rsidR="00446947" w:rsidRPr="00DC14A6">
        <w:rPr>
          <w:rFonts w:ascii="Calibri" w:hAnsi="Calibri" w:cs="Calibri"/>
          <w:sz w:val="18"/>
          <w:szCs w:val="18"/>
        </w:rPr>
        <w:t>d’</w:t>
      </w:r>
      <w:r w:rsidRPr="00DC14A6">
        <w:rPr>
          <w:rFonts w:ascii="Calibri" w:hAnsi="Calibri" w:cs="Calibri"/>
          <w:sz w:val="18"/>
          <w:szCs w:val="18"/>
        </w:rPr>
        <w:t>autres éléments de circuit sous tension)</w:t>
      </w:r>
      <w:r w:rsidRPr="00201020">
        <w:rPr>
          <w:rFonts w:ascii="Calibri" w:hAnsi="Calibri" w:cs="Calibri"/>
        </w:rPr>
        <w:t xml:space="preserve"> : </w:t>
      </w:r>
      <w:r w:rsidR="002B065C" w:rsidRPr="00201020">
        <w:rPr>
          <w:rFonts w:ascii="Calibri" w:hAnsi="Calibri" w:cs="Calibri"/>
        </w:rPr>
        <w:t>Q</w:t>
      </w:r>
      <w:r w:rsidRPr="00201020">
        <w:rPr>
          <w:rFonts w:ascii="Calibri" w:hAnsi="Calibri" w:cs="Calibri"/>
        </w:rPr>
        <w:t>ui peut être touché accidentellement par une personne ou dont une personne peut s</w:t>
      </w:r>
      <w:r w:rsidR="00D10F19" w:rsidRPr="00201020">
        <w:rPr>
          <w:rFonts w:ascii="Calibri" w:hAnsi="Calibri" w:cs="Calibri"/>
        </w:rPr>
        <w:t>’</w:t>
      </w:r>
      <w:r w:rsidRPr="00201020">
        <w:rPr>
          <w:rFonts w:ascii="Calibri" w:hAnsi="Calibri" w:cs="Calibri"/>
        </w:rPr>
        <w:t>approcher plus près qu</w:t>
      </w:r>
      <w:r w:rsidR="00D10F19" w:rsidRPr="00201020">
        <w:rPr>
          <w:rFonts w:ascii="Calibri" w:hAnsi="Calibri" w:cs="Calibri"/>
        </w:rPr>
        <w:t>’</w:t>
      </w:r>
      <w:r w:rsidRPr="00201020">
        <w:rPr>
          <w:rFonts w:ascii="Calibri" w:hAnsi="Calibri" w:cs="Calibri"/>
        </w:rPr>
        <w:t>à la distance sécuritaire. Ce terme s</w:t>
      </w:r>
      <w:r w:rsidR="00D10F19" w:rsidRPr="00201020">
        <w:rPr>
          <w:rFonts w:ascii="Calibri" w:hAnsi="Calibri" w:cs="Calibri"/>
        </w:rPr>
        <w:t>’</w:t>
      </w:r>
      <w:r w:rsidRPr="00201020">
        <w:rPr>
          <w:rFonts w:ascii="Calibri" w:hAnsi="Calibri" w:cs="Calibri"/>
        </w:rPr>
        <w:t xml:space="preserve">applique à des conducteurs ou </w:t>
      </w:r>
      <w:r w:rsidR="00446947" w:rsidRPr="00201020">
        <w:rPr>
          <w:rFonts w:ascii="Calibri" w:hAnsi="Calibri" w:cs="Calibri"/>
        </w:rPr>
        <w:t>à d’</w:t>
      </w:r>
      <w:r w:rsidRPr="00201020">
        <w:rPr>
          <w:rFonts w:ascii="Calibri" w:hAnsi="Calibri" w:cs="Calibri"/>
        </w:rPr>
        <w:t>autres éléments de circuit qui ne sont pas adéquatement prot</w:t>
      </w:r>
      <w:r w:rsidR="00DA4179" w:rsidRPr="00201020">
        <w:rPr>
          <w:rFonts w:ascii="Calibri" w:hAnsi="Calibri" w:cs="Calibri"/>
        </w:rPr>
        <w:t>égé</w:t>
      </w:r>
      <w:r w:rsidRPr="00201020">
        <w:rPr>
          <w:rFonts w:ascii="Calibri" w:hAnsi="Calibri" w:cs="Calibri"/>
        </w:rPr>
        <w:t>s mécaniquement ou isol</w:t>
      </w:r>
      <w:r w:rsidR="00DA4179" w:rsidRPr="00201020">
        <w:rPr>
          <w:rFonts w:ascii="Calibri" w:hAnsi="Calibri" w:cs="Calibri"/>
        </w:rPr>
        <w:t>és</w:t>
      </w:r>
      <w:r w:rsidRPr="00201020">
        <w:rPr>
          <w:rFonts w:ascii="Calibri" w:hAnsi="Calibri" w:cs="Calibri"/>
        </w:rPr>
        <w:t xml:space="preserve">. </w:t>
      </w:r>
    </w:p>
    <w:p w14:paraId="3A52A246" w14:textId="6ACDF63C" w:rsidR="00ED35B9" w:rsidRPr="00201020" w:rsidRDefault="00ED35B9" w:rsidP="000A501A">
      <w:pPr>
        <w:pStyle w:val="NormalWeb"/>
        <w:spacing w:before="240" w:after="120"/>
        <w:ind w:left="360" w:hanging="360"/>
        <w:jc w:val="both"/>
        <w:rPr>
          <w:rFonts w:ascii="Calibri" w:hAnsi="Calibri" w:cs="Calibri"/>
        </w:rPr>
      </w:pPr>
      <w:r>
        <w:rPr>
          <w:rFonts w:ascii="Calibri" w:hAnsi="Calibri" w:cs="Calibri"/>
          <w:b/>
        </w:rPr>
        <w:t>Appareillage électrique</w:t>
      </w:r>
      <w:r w:rsidR="005011E2">
        <w:rPr>
          <w:rFonts w:ascii="Calibri" w:hAnsi="Calibri" w:cs="Calibri"/>
          <w:b/>
        </w:rPr>
        <w:t> </w:t>
      </w:r>
      <w:r w:rsidR="005011E2" w:rsidRPr="000A501A">
        <w:rPr>
          <w:rFonts w:ascii="Calibri" w:hAnsi="Calibri" w:cs="Calibri"/>
        </w:rPr>
        <w:t>:</w:t>
      </w:r>
      <w:r w:rsidR="005011E2">
        <w:rPr>
          <w:rFonts w:ascii="Calibri" w:hAnsi="Calibri" w:cs="Calibri"/>
        </w:rPr>
        <w:t xml:space="preserve"> </w:t>
      </w:r>
      <w:r w:rsidR="008F67C6">
        <w:rPr>
          <w:rFonts w:ascii="Calibri" w:hAnsi="Calibri" w:cs="Calibri"/>
        </w:rPr>
        <w:t>Tout</w:t>
      </w:r>
      <w:r w:rsidR="00BD0725" w:rsidRPr="00BD0725">
        <w:rPr>
          <w:rFonts w:ascii="Calibri" w:hAnsi="Calibri" w:cs="Calibri"/>
        </w:rPr>
        <w:t xml:space="preserve"> équipement, appareil, dispositif, instrument, accessoire, mécanisme,</w:t>
      </w:r>
      <w:r w:rsidR="00BD0725">
        <w:rPr>
          <w:rFonts w:ascii="Calibri" w:hAnsi="Calibri" w:cs="Calibri"/>
        </w:rPr>
        <w:t xml:space="preserve"> </w:t>
      </w:r>
      <w:r w:rsidR="00BD0725" w:rsidRPr="00BD0725">
        <w:rPr>
          <w:rFonts w:ascii="Calibri" w:hAnsi="Calibri" w:cs="Calibri"/>
        </w:rPr>
        <w:t>luminaire, matériau ou autre, servant ou susceptible de servir dans ou pour la production, la transformation, la</w:t>
      </w:r>
      <w:r w:rsidR="00BD0725">
        <w:rPr>
          <w:rFonts w:ascii="Calibri" w:hAnsi="Calibri" w:cs="Calibri"/>
        </w:rPr>
        <w:t xml:space="preserve"> </w:t>
      </w:r>
      <w:r w:rsidR="00BD0725" w:rsidRPr="00BD0725">
        <w:rPr>
          <w:rFonts w:ascii="Calibri" w:hAnsi="Calibri" w:cs="Calibri"/>
        </w:rPr>
        <w:t>transmission, la distribution, l’alimentation ou l’utilisation de la source ou de l’énergie électrique et qui, sans</w:t>
      </w:r>
      <w:r w:rsidR="00BD0725">
        <w:rPr>
          <w:rFonts w:ascii="Calibri" w:hAnsi="Calibri" w:cs="Calibri"/>
        </w:rPr>
        <w:t xml:space="preserve"> </w:t>
      </w:r>
      <w:r w:rsidR="00BD0725" w:rsidRPr="00BD0725">
        <w:rPr>
          <w:rFonts w:ascii="Calibri" w:hAnsi="Calibri" w:cs="Calibri"/>
        </w:rPr>
        <w:t>limiter pour autant la généralité de ce qui précède, comprend tout assemblage ou combinaison de matériaux ou</w:t>
      </w:r>
      <w:r w:rsidR="00BD0725">
        <w:rPr>
          <w:rFonts w:ascii="Calibri" w:hAnsi="Calibri" w:cs="Calibri"/>
        </w:rPr>
        <w:t xml:space="preserve"> </w:t>
      </w:r>
      <w:r w:rsidR="00BD0725" w:rsidRPr="00BD0725">
        <w:rPr>
          <w:rFonts w:ascii="Calibri" w:hAnsi="Calibri" w:cs="Calibri"/>
        </w:rPr>
        <w:t>d’objets utilisé ou susceptible d’être utilisé ou adapté à des fins ou fonctions particulières lorsqu’il est connecté à</w:t>
      </w:r>
      <w:r w:rsidR="00BD0725">
        <w:rPr>
          <w:rFonts w:ascii="Calibri" w:hAnsi="Calibri" w:cs="Calibri"/>
        </w:rPr>
        <w:t xml:space="preserve"> </w:t>
      </w:r>
      <w:r w:rsidR="00BD0725" w:rsidRPr="00BD0725">
        <w:rPr>
          <w:rFonts w:ascii="Calibri" w:hAnsi="Calibri" w:cs="Calibri"/>
        </w:rPr>
        <w:t>une installation électrique, que leur origine soit mécanique, métallique ou non électrique.</w:t>
      </w:r>
    </w:p>
    <w:p w14:paraId="43854277" w14:textId="330594C3" w:rsidR="00D22048" w:rsidRPr="00201020" w:rsidRDefault="00A00E18" w:rsidP="00C16A67">
      <w:pPr>
        <w:pStyle w:val="ProgrammeCorpstexte"/>
        <w:spacing w:after="120" w:line="240" w:lineRule="auto"/>
        <w:ind w:left="360" w:hanging="360"/>
        <w:rPr>
          <w:rFonts w:ascii="Calibri" w:hAnsi="Calibri" w:cs="Calibri"/>
          <w:lang w:val="fr-CA"/>
        </w:rPr>
      </w:pPr>
      <w:r w:rsidRPr="00201020">
        <w:rPr>
          <w:rFonts w:ascii="Calibri" w:hAnsi="Calibri" w:cs="Calibri"/>
          <w:b/>
          <w:lang w:val="fr-CA"/>
        </w:rPr>
        <w:t>Cadenassage</w:t>
      </w:r>
      <w:r w:rsidR="00913B0B" w:rsidRPr="00201020">
        <w:rPr>
          <w:rFonts w:ascii="Calibri" w:hAnsi="Calibri" w:cs="Calibri"/>
          <w:b/>
          <w:lang w:val="fr-CA"/>
        </w:rPr>
        <w:t> </w:t>
      </w:r>
      <w:r w:rsidRPr="00201020">
        <w:rPr>
          <w:rFonts w:ascii="Calibri" w:hAnsi="Calibri" w:cs="Calibri"/>
          <w:b/>
          <w:lang w:val="fr-CA"/>
        </w:rPr>
        <w:t>:</w:t>
      </w:r>
      <w:r w:rsidRPr="00201020">
        <w:rPr>
          <w:rFonts w:ascii="Calibri" w:hAnsi="Calibri" w:cs="Calibri"/>
          <w:lang w:val="fr-CA"/>
        </w:rPr>
        <w:t xml:space="preserve"> Moyen de prévention dont le but est de mettre les équipements à énergie zéro et de maintenir cet état. Le principe du cadenassage repose sur </w:t>
      </w:r>
      <w:r w:rsidR="006B349D" w:rsidRPr="00201020">
        <w:rPr>
          <w:rFonts w:ascii="Calibri" w:hAnsi="Calibri" w:cs="Calibri"/>
          <w:lang w:val="fr-CA"/>
        </w:rPr>
        <w:t>l’installation</w:t>
      </w:r>
      <w:r w:rsidRPr="00201020">
        <w:rPr>
          <w:rFonts w:ascii="Calibri" w:hAnsi="Calibri" w:cs="Calibri"/>
          <w:lang w:val="fr-CA"/>
        </w:rPr>
        <w:t xml:space="preserve"> d</w:t>
      </w:r>
      <w:r w:rsidR="00D10F19" w:rsidRPr="00201020">
        <w:rPr>
          <w:rFonts w:ascii="Calibri" w:hAnsi="Calibri" w:cs="Calibri"/>
          <w:lang w:val="fr-CA"/>
        </w:rPr>
        <w:t>’</w:t>
      </w:r>
      <w:r w:rsidRPr="00201020">
        <w:rPr>
          <w:rFonts w:ascii="Calibri" w:hAnsi="Calibri" w:cs="Calibri"/>
          <w:lang w:val="fr-CA"/>
        </w:rPr>
        <w:t>un cadenas sur chaque dispositif d</w:t>
      </w:r>
      <w:r w:rsidR="00D10F19" w:rsidRPr="00201020">
        <w:rPr>
          <w:rFonts w:ascii="Calibri" w:hAnsi="Calibri" w:cs="Calibri"/>
          <w:lang w:val="fr-CA"/>
        </w:rPr>
        <w:t>’</w:t>
      </w:r>
      <w:r w:rsidRPr="00201020">
        <w:rPr>
          <w:rFonts w:ascii="Calibri" w:hAnsi="Calibri" w:cs="Calibri"/>
          <w:lang w:val="fr-CA"/>
        </w:rPr>
        <w:t>isolement de toutes les sources d</w:t>
      </w:r>
      <w:r w:rsidR="00D10F19" w:rsidRPr="00201020">
        <w:rPr>
          <w:rFonts w:ascii="Calibri" w:hAnsi="Calibri" w:cs="Calibri"/>
          <w:lang w:val="fr-CA"/>
        </w:rPr>
        <w:t>’</w:t>
      </w:r>
      <w:r w:rsidRPr="00201020">
        <w:rPr>
          <w:rFonts w:ascii="Calibri" w:hAnsi="Calibri" w:cs="Calibri"/>
          <w:lang w:val="fr-CA"/>
        </w:rPr>
        <w:t>énergie d</w:t>
      </w:r>
      <w:r w:rsidR="00D10F19" w:rsidRPr="00201020">
        <w:rPr>
          <w:rFonts w:ascii="Calibri" w:hAnsi="Calibri" w:cs="Calibri"/>
          <w:lang w:val="fr-CA"/>
        </w:rPr>
        <w:t>’</w:t>
      </w:r>
      <w:r w:rsidRPr="00201020">
        <w:rPr>
          <w:rFonts w:ascii="Calibri" w:hAnsi="Calibri" w:cs="Calibri"/>
          <w:lang w:val="fr-CA"/>
        </w:rPr>
        <w:t>un équipement sur lequel des travaux doivent être effectués</w:t>
      </w:r>
      <w:r w:rsidR="004454DF" w:rsidRPr="00201020">
        <w:rPr>
          <w:rFonts w:ascii="Calibri" w:hAnsi="Calibri" w:cs="Calibri"/>
          <w:lang w:val="fr-CA"/>
        </w:rPr>
        <w:t xml:space="preserve">. Il a pour but </w:t>
      </w:r>
      <w:r w:rsidRPr="00201020">
        <w:rPr>
          <w:rFonts w:ascii="Calibri" w:hAnsi="Calibri" w:cs="Calibri"/>
          <w:lang w:val="fr-CA"/>
        </w:rPr>
        <w:t>d</w:t>
      </w:r>
      <w:r w:rsidR="00D10F19" w:rsidRPr="00201020">
        <w:rPr>
          <w:rFonts w:ascii="Calibri" w:hAnsi="Calibri" w:cs="Calibri"/>
          <w:lang w:val="fr-CA"/>
        </w:rPr>
        <w:t>’</w:t>
      </w:r>
      <w:r w:rsidRPr="00201020">
        <w:rPr>
          <w:rFonts w:ascii="Calibri" w:hAnsi="Calibri" w:cs="Calibri"/>
          <w:lang w:val="fr-CA"/>
        </w:rPr>
        <w:t>empêcher toute libération d</w:t>
      </w:r>
      <w:r w:rsidR="00D10F19" w:rsidRPr="00201020">
        <w:rPr>
          <w:rFonts w:ascii="Calibri" w:hAnsi="Calibri" w:cs="Calibri"/>
          <w:lang w:val="fr-CA"/>
        </w:rPr>
        <w:t>’</w:t>
      </w:r>
      <w:r w:rsidRPr="00201020">
        <w:rPr>
          <w:rFonts w:ascii="Calibri" w:hAnsi="Calibri" w:cs="Calibri"/>
          <w:lang w:val="fr-CA"/>
        </w:rPr>
        <w:t>énergie imprévue qui pourrait entraîner des blessures.</w:t>
      </w:r>
    </w:p>
    <w:p w14:paraId="1BA22BCF" w14:textId="77777777" w:rsidR="00C334C5" w:rsidRPr="0093472A" w:rsidRDefault="00C334C5" w:rsidP="00C334C5">
      <w:pPr>
        <w:pStyle w:val="Commentaire"/>
        <w:spacing w:before="120" w:after="60" w:line="240" w:lineRule="auto"/>
        <w:ind w:left="360" w:hanging="360"/>
        <w:jc w:val="both"/>
        <w:rPr>
          <w:rFonts w:cs="Calibri"/>
          <w:bCs/>
          <w:sz w:val="22"/>
          <w:szCs w:val="22"/>
          <w:lang w:val="fr-CA"/>
        </w:rPr>
      </w:pPr>
      <w:r>
        <w:rPr>
          <w:rFonts w:cs="Calibri"/>
          <w:b/>
          <w:sz w:val="22"/>
          <w:szCs w:val="22"/>
          <w:lang w:val="fr-CA"/>
        </w:rPr>
        <w:t>C</w:t>
      </w:r>
      <w:r w:rsidRPr="00EA529E">
        <w:rPr>
          <w:rFonts w:cs="Calibri"/>
          <w:b/>
          <w:sz w:val="22"/>
          <w:szCs w:val="22"/>
          <w:lang w:val="fr-CA"/>
        </w:rPr>
        <w:t>onstructeur-propriétaire</w:t>
      </w:r>
      <w:r>
        <w:rPr>
          <w:rFonts w:cs="Calibri"/>
          <w:b/>
          <w:sz w:val="22"/>
          <w:szCs w:val="22"/>
          <w:lang w:val="fr-CA"/>
        </w:rPr>
        <w:t xml:space="preserve"> : </w:t>
      </w:r>
      <w:r w:rsidRPr="0093472A">
        <w:rPr>
          <w:rFonts w:cs="Calibri"/>
          <w:bCs/>
          <w:sz w:val="22"/>
          <w:szCs w:val="22"/>
          <w:lang w:val="fr-CA"/>
        </w:rPr>
        <w:t>Le constructeur-propriétaire peut être une personne physique, une société, une personne morale ou une personne morale publique.</w:t>
      </w:r>
    </w:p>
    <w:p w14:paraId="377756C7" w14:textId="77777777" w:rsidR="00C334C5" w:rsidRPr="0093472A" w:rsidRDefault="00C334C5" w:rsidP="00C334C5">
      <w:pPr>
        <w:pStyle w:val="Commentaire"/>
        <w:spacing w:after="120" w:line="240" w:lineRule="auto"/>
        <w:ind w:left="360"/>
        <w:jc w:val="both"/>
        <w:rPr>
          <w:rFonts w:cs="Calibri"/>
          <w:sz w:val="22"/>
          <w:szCs w:val="22"/>
          <w:lang w:val="fr-CA"/>
        </w:rPr>
      </w:pPr>
      <w:r w:rsidRPr="0093472A">
        <w:rPr>
          <w:rFonts w:cs="Calibri"/>
          <w:bCs/>
          <w:sz w:val="22"/>
          <w:szCs w:val="22"/>
          <w:lang w:val="fr-CA"/>
        </w:rPr>
        <w:t>Tout propriétaire de bâtiment, d’équipement destiné à l’usage du public, d’installation non rattachée à un bâtiment, d’installation d’équipements pétroliers ou d’ouvrage de génie civil qui exécute ou fait exécuter des travaux de construction de sa propriété agit à titre de constructeur-propriétaire.</w:t>
      </w:r>
    </w:p>
    <w:p w14:paraId="6A539669" w14:textId="2DE6E735" w:rsidR="00D22048" w:rsidRPr="00201020" w:rsidRDefault="00A00E18" w:rsidP="00C334C5">
      <w:pPr>
        <w:pStyle w:val="ProgrammeCorpstexte"/>
        <w:spacing w:after="60" w:line="240" w:lineRule="auto"/>
        <w:ind w:left="360" w:hanging="360"/>
        <w:rPr>
          <w:rFonts w:ascii="Calibri" w:hAnsi="Calibri" w:cs="Calibri"/>
          <w:lang w:val="fr-CA"/>
        </w:rPr>
      </w:pPr>
      <w:r w:rsidRPr="00201020">
        <w:rPr>
          <w:rFonts w:ascii="Calibri" w:hAnsi="Calibri" w:cs="Calibri"/>
          <w:b/>
          <w:lang w:val="fr-CA"/>
        </w:rPr>
        <w:t>Danger d</w:t>
      </w:r>
      <w:r w:rsidR="00D10F19" w:rsidRPr="00201020">
        <w:rPr>
          <w:rFonts w:ascii="Calibri" w:hAnsi="Calibri" w:cs="Calibri"/>
          <w:b/>
          <w:lang w:val="fr-CA"/>
        </w:rPr>
        <w:t>’</w:t>
      </w:r>
      <w:r w:rsidRPr="00201020">
        <w:rPr>
          <w:rFonts w:ascii="Calibri" w:hAnsi="Calibri" w:cs="Calibri"/>
          <w:b/>
          <w:lang w:val="fr-CA"/>
        </w:rPr>
        <w:t>éclat d</w:t>
      </w:r>
      <w:r w:rsidR="00D10F19" w:rsidRPr="00201020">
        <w:rPr>
          <w:rFonts w:ascii="Calibri" w:hAnsi="Calibri" w:cs="Calibri"/>
          <w:b/>
          <w:lang w:val="fr-CA"/>
        </w:rPr>
        <w:t>’</w:t>
      </w:r>
      <w:r w:rsidRPr="00201020">
        <w:rPr>
          <w:rFonts w:ascii="Calibri" w:hAnsi="Calibri" w:cs="Calibri"/>
          <w:b/>
          <w:lang w:val="fr-CA"/>
        </w:rPr>
        <w:t>arc («</w:t>
      </w:r>
      <w:r w:rsidR="0085712C" w:rsidRPr="00201020">
        <w:rPr>
          <w:rFonts w:ascii="Calibri" w:hAnsi="Calibri" w:cs="Calibri"/>
          <w:b/>
          <w:lang w:val="fr-CA"/>
        </w:rPr>
        <w:t> </w:t>
      </w:r>
      <w:r w:rsidRPr="00201020">
        <w:rPr>
          <w:rFonts w:ascii="Calibri" w:hAnsi="Calibri" w:cs="Calibri"/>
          <w:b/>
          <w:lang w:val="fr-CA"/>
        </w:rPr>
        <w:t>arc flash</w:t>
      </w:r>
      <w:r w:rsidR="0085712C" w:rsidRPr="00201020">
        <w:rPr>
          <w:rFonts w:ascii="Calibri" w:hAnsi="Calibri" w:cs="Calibri"/>
          <w:b/>
          <w:lang w:val="fr-CA"/>
        </w:rPr>
        <w:t> </w:t>
      </w:r>
      <w:r w:rsidRPr="00201020">
        <w:rPr>
          <w:rFonts w:ascii="Calibri" w:hAnsi="Calibri" w:cs="Calibri"/>
          <w:b/>
          <w:lang w:val="fr-CA"/>
        </w:rPr>
        <w:t>»)</w:t>
      </w:r>
      <w:r w:rsidR="00913B0B" w:rsidRPr="00201020">
        <w:rPr>
          <w:rFonts w:ascii="Calibri" w:hAnsi="Calibri" w:cs="Calibri"/>
          <w:b/>
          <w:lang w:val="fr-CA"/>
        </w:rPr>
        <w:t> </w:t>
      </w:r>
      <w:r w:rsidRPr="00201020">
        <w:rPr>
          <w:rFonts w:ascii="Calibri" w:hAnsi="Calibri" w:cs="Calibri"/>
          <w:b/>
          <w:lang w:val="fr-CA"/>
        </w:rPr>
        <w:t>:</w:t>
      </w:r>
      <w:r w:rsidRPr="00201020">
        <w:rPr>
          <w:rFonts w:ascii="Calibri" w:hAnsi="Calibri" w:cs="Calibri"/>
          <w:lang w:val="fr-CA"/>
        </w:rPr>
        <w:t xml:space="preserve"> </w:t>
      </w:r>
      <w:r w:rsidR="00D0493A" w:rsidRPr="00201020">
        <w:rPr>
          <w:rFonts w:ascii="Calibri" w:hAnsi="Calibri" w:cs="Calibri"/>
          <w:lang w:val="fr-CA"/>
        </w:rPr>
        <w:t>S</w:t>
      </w:r>
      <w:r w:rsidRPr="00201020">
        <w:rPr>
          <w:rFonts w:ascii="Calibri" w:hAnsi="Calibri" w:cs="Calibri"/>
          <w:lang w:val="fr-CA"/>
        </w:rPr>
        <w:t>ituation dangereuse caractérisée par la possibilité d</w:t>
      </w:r>
      <w:r w:rsidR="00D10F19" w:rsidRPr="00201020">
        <w:rPr>
          <w:rFonts w:ascii="Calibri" w:hAnsi="Calibri" w:cs="Calibri"/>
          <w:lang w:val="fr-CA"/>
        </w:rPr>
        <w:t>’</w:t>
      </w:r>
      <w:r w:rsidRPr="00201020">
        <w:rPr>
          <w:rFonts w:ascii="Calibri" w:hAnsi="Calibri" w:cs="Calibri"/>
          <w:lang w:val="fr-CA"/>
        </w:rPr>
        <w:t>un dégagement d</w:t>
      </w:r>
      <w:r w:rsidR="00D10F19" w:rsidRPr="00201020">
        <w:rPr>
          <w:rFonts w:ascii="Calibri" w:hAnsi="Calibri" w:cs="Calibri"/>
          <w:lang w:val="fr-CA"/>
        </w:rPr>
        <w:t>’</w:t>
      </w:r>
      <w:r w:rsidRPr="00201020">
        <w:rPr>
          <w:rFonts w:ascii="Calibri" w:hAnsi="Calibri" w:cs="Calibri"/>
          <w:lang w:val="fr-CA"/>
        </w:rPr>
        <w:t xml:space="preserve">énergie causé par un </w:t>
      </w:r>
      <w:r w:rsidR="008C58DD">
        <w:rPr>
          <w:rFonts w:ascii="Calibri" w:hAnsi="Calibri" w:cs="Calibri"/>
          <w:lang w:val="fr-CA"/>
        </w:rPr>
        <w:t xml:space="preserve">éclat </w:t>
      </w:r>
      <w:r w:rsidRPr="00201020">
        <w:rPr>
          <w:rFonts w:ascii="Calibri" w:hAnsi="Calibri" w:cs="Calibri"/>
          <w:lang w:val="fr-CA"/>
        </w:rPr>
        <w:t>d</w:t>
      </w:r>
      <w:r w:rsidR="00D10F19" w:rsidRPr="00201020">
        <w:rPr>
          <w:rFonts w:ascii="Calibri" w:hAnsi="Calibri" w:cs="Calibri"/>
          <w:lang w:val="fr-CA"/>
        </w:rPr>
        <w:t>’</w:t>
      </w:r>
      <w:r w:rsidRPr="00201020">
        <w:rPr>
          <w:rFonts w:ascii="Calibri" w:hAnsi="Calibri" w:cs="Calibri"/>
          <w:lang w:val="fr-CA"/>
        </w:rPr>
        <w:t>arc électrique.</w:t>
      </w:r>
    </w:p>
    <w:p w14:paraId="23BE296A" w14:textId="60690CFD" w:rsidR="00D22048" w:rsidRPr="00DC14A6" w:rsidRDefault="00A00E18" w:rsidP="00C334C5">
      <w:pPr>
        <w:pStyle w:val="Corps"/>
        <w:spacing w:after="120"/>
        <w:ind w:left="360"/>
        <w:jc w:val="both"/>
        <w:rPr>
          <w:rFonts w:ascii="Calibri" w:hAnsi="Calibri" w:cs="Calibri"/>
          <w:sz w:val="22"/>
          <w:szCs w:val="22"/>
          <w:lang w:val="fr-CA"/>
        </w:rPr>
      </w:pPr>
      <w:r w:rsidRPr="00DC14A6">
        <w:rPr>
          <w:rFonts w:ascii="Calibri" w:hAnsi="Calibri" w:cs="Calibri"/>
          <w:b/>
          <w:sz w:val="22"/>
          <w:szCs w:val="22"/>
          <w:lang w:val="fr-CA"/>
        </w:rPr>
        <w:t>Note</w:t>
      </w:r>
      <w:r w:rsidR="00913B0B" w:rsidRPr="00DC14A6">
        <w:rPr>
          <w:rFonts w:ascii="Calibri" w:hAnsi="Calibri" w:cs="Calibri"/>
          <w:b/>
          <w:sz w:val="22"/>
          <w:szCs w:val="22"/>
          <w:lang w:val="fr-CA"/>
        </w:rPr>
        <w:t> </w:t>
      </w:r>
      <w:r w:rsidRPr="00DC14A6">
        <w:rPr>
          <w:rFonts w:ascii="Calibri" w:hAnsi="Calibri" w:cs="Calibri"/>
          <w:b/>
          <w:sz w:val="22"/>
          <w:szCs w:val="22"/>
          <w:lang w:val="fr-CA"/>
        </w:rPr>
        <w:t>:</w:t>
      </w:r>
      <w:r w:rsidRPr="00DC14A6">
        <w:rPr>
          <w:rFonts w:ascii="Calibri" w:hAnsi="Calibri" w:cs="Calibri"/>
          <w:sz w:val="22"/>
          <w:szCs w:val="22"/>
          <w:lang w:val="fr-CA"/>
        </w:rPr>
        <w:t xml:space="preserve"> Il peut y avoir un danger d</w:t>
      </w:r>
      <w:r w:rsidR="00D10F19" w:rsidRPr="00DC14A6">
        <w:rPr>
          <w:rFonts w:ascii="Calibri" w:hAnsi="Calibri" w:cs="Calibri"/>
          <w:sz w:val="22"/>
          <w:szCs w:val="22"/>
          <w:lang w:val="fr-CA"/>
        </w:rPr>
        <w:t>’</w:t>
      </w:r>
      <w:r w:rsidRPr="00DC14A6">
        <w:rPr>
          <w:rFonts w:ascii="Calibri" w:hAnsi="Calibri" w:cs="Calibri"/>
          <w:sz w:val="22"/>
          <w:szCs w:val="22"/>
          <w:lang w:val="fr-CA"/>
        </w:rPr>
        <w:t>éclat d</w:t>
      </w:r>
      <w:r w:rsidR="00D10F19" w:rsidRPr="00DC14A6">
        <w:rPr>
          <w:rFonts w:ascii="Calibri" w:hAnsi="Calibri" w:cs="Calibri"/>
          <w:sz w:val="22"/>
          <w:szCs w:val="22"/>
          <w:lang w:val="fr-CA"/>
        </w:rPr>
        <w:t>’</w:t>
      </w:r>
      <w:r w:rsidRPr="00DC14A6">
        <w:rPr>
          <w:rFonts w:ascii="Calibri" w:hAnsi="Calibri" w:cs="Calibri"/>
          <w:sz w:val="22"/>
          <w:szCs w:val="22"/>
          <w:lang w:val="fr-CA"/>
        </w:rPr>
        <w:t>arc si une personne interagit avec l</w:t>
      </w:r>
      <w:r w:rsidR="00D10F19" w:rsidRPr="00DC14A6">
        <w:rPr>
          <w:rFonts w:ascii="Calibri" w:hAnsi="Calibri" w:cs="Calibri"/>
          <w:sz w:val="22"/>
          <w:szCs w:val="22"/>
          <w:lang w:val="fr-CA"/>
        </w:rPr>
        <w:t>’</w:t>
      </w:r>
      <w:r w:rsidRPr="00DC14A6">
        <w:rPr>
          <w:rFonts w:ascii="Calibri" w:hAnsi="Calibri" w:cs="Calibri"/>
          <w:sz w:val="22"/>
          <w:szCs w:val="22"/>
          <w:lang w:val="fr-CA"/>
        </w:rPr>
        <w:t>appareillage d</w:t>
      </w:r>
      <w:r w:rsidR="00D10F19" w:rsidRPr="00DC14A6">
        <w:rPr>
          <w:rFonts w:ascii="Calibri" w:hAnsi="Calibri" w:cs="Calibri"/>
          <w:sz w:val="22"/>
          <w:szCs w:val="22"/>
          <w:lang w:val="fr-CA"/>
        </w:rPr>
        <w:t>’</w:t>
      </w:r>
      <w:r w:rsidRPr="00DC14A6">
        <w:rPr>
          <w:rFonts w:ascii="Calibri" w:hAnsi="Calibri" w:cs="Calibri"/>
          <w:sz w:val="22"/>
          <w:szCs w:val="22"/>
          <w:lang w:val="fr-CA"/>
        </w:rPr>
        <w:t xml:space="preserve">une manière susceptible de provoquer un </w:t>
      </w:r>
      <w:r w:rsidR="00D47DF4">
        <w:rPr>
          <w:rFonts w:ascii="Calibri" w:hAnsi="Calibri" w:cs="Calibri"/>
          <w:iCs/>
          <w:sz w:val="22"/>
          <w:szCs w:val="22"/>
          <w:lang w:val="fr-CA"/>
        </w:rPr>
        <w:t>éclat</w:t>
      </w:r>
      <w:r w:rsidR="00D47DF4" w:rsidRPr="00DC14A6">
        <w:rPr>
          <w:rFonts w:ascii="Calibri" w:hAnsi="Calibri" w:cs="Calibri"/>
          <w:iCs/>
          <w:sz w:val="22"/>
          <w:szCs w:val="22"/>
          <w:lang w:val="fr-CA"/>
        </w:rPr>
        <w:t xml:space="preserve"> </w:t>
      </w:r>
      <w:r w:rsidRPr="00DC14A6">
        <w:rPr>
          <w:rFonts w:ascii="Calibri" w:hAnsi="Calibri" w:cs="Calibri"/>
          <w:sz w:val="22"/>
          <w:szCs w:val="22"/>
          <w:lang w:val="fr-CA"/>
        </w:rPr>
        <w:t>d</w:t>
      </w:r>
      <w:r w:rsidR="00D10F19" w:rsidRPr="00DC14A6">
        <w:rPr>
          <w:rFonts w:ascii="Calibri" w:hAnsi="Calibri" w:cs="Calibri"/>
          <w:sz w:val="22"/>
          <w:szCs w:val="22"/>
          <w:lang w:val="fr-CA"/>
        </w:rPr>
        <w:t>’</w:t>
      </w:r>
      <w:r w:rsidRPr="00DC14A6">
        <w:rPr>
          <w:rFonts w:ascii="Calibri" w:hAnsi="Calibri" w:cs="Calibri"/>
          <w:sz w:val="22"/>
          <w:szCs w:val="22"/>
          <w:lang w:val="fr-CA"/>
        </w:rPr>
        <w:t xml:space="preserve">arc. </w:t>
      </w:r>
      <w:r w:rsidR="00FD4C61" w:rsidRPr="00DC14A6">
        <w:rPr>
          <w:rFonts w:ascii="Calibri" w:hAnsi="Calibri" w:cs="Calibri"/>
          <w:sz w:val="22"/>
          <w:szCs w:val="22"/>
          <w:lang w:val="fr-CA"/>
        </w:rPr>
        <w:t xml:space="preserve">Dans les </w:t>
      </w:r>
      <w:r w:rsidRPr="00DC14A6">
        <w:rPr>
          <w:rFonts w:ascii="Calibri" w:hAnsi="Calibri" w:cs="Calibri"/>
          <w:sz w:val="22"/>
          <w:szCs w:val="22"/>
          <w:lang w:val="fr-CA"/>
        </w:rPr>
        <w:t>conditions de service normal</w:t>
      </w:r>
      <w:r w:rsidR="00B60FB6" w:rsidRPr="00DC14A6">
        <w:rPr>
          <w:rFonts w:ascii="Calibri" w:hAnsi="Calibri" w:cs="Calibri"/>
          <w:sz w:val="22"/>
          <w:szCs w:val="22"/>
          <w:lang w:val="fr-CA"/>
        </w:rPr>
        <w:t>es</w:t>
      </w:r>
      <w:r w:rsidRPr="00DC14A6">
        <w:rPr>
          <w:rFonts w:ascii="Calibri" w:hAnsi="Calibri" w:cs="Calibri"/>
          <w:sz w:val="22"/>
          <w:szCs w:val="22"/>
          <w:lang w:val="fr-CA"/>
        </w:rPr>
        <w:t>, un appareillage sous tension enfermé ayant été installé et entretenu correctement n</w:t>
      </w:r>
      <w:r w:rsidR="00D10F19" w:rsidRPr="00DC14A6">
        <w:rPr>
          <w:rFonts w:ascii="Calibri" w:hAnsi="Calibri" w:cs="Calibri"/>
          <w:sz w:val="22"/>
          <w:szCs w:val="22"/>
          <w:lang w:val="fr-CA"/>
        </w:rPr>
        <w:t>’</w:t>
      </w:r>
      <w:r w:rsidRPr="00DC14A6">
        <w:rPr>
          <w:rFonts w:ascii="Calibri" w:hAnsi="Calibri" w:cs="Calibri"/>
          <w:sz w:val="22"/>
          <w:szCs w:val="22"/>
          <w:lang w:val="fr-CA"/>
        </w:rPr>
        <w:t>est pas susceptible de présenter un danger d</w:t>
      </w:r>
      <w:r w:rsidR="00D10F19" w:rsidRPr="00DC14A6">
        <w:rPr>
          <w:rFonts w:ascii="Calibri" w:hAnsi="Calibri" w:cs="Calibri"/>
          <w:sz w:val="22"/>
          <w:szCs w:val="22"/>
          <w:lang w:val="fr-CA"/>
        </w:rPr>
        <w:t>’</w:t>
      </w:r>
      <w:r w:rsidRPr="00DC14A6">
        <w:rPr>
          <w:rFonts w:ascii="Calibri" w:hAnsi="Calibri" w:cs="Calibri"/>
          <w:sz w:val="22"/>
          <w:szCs w:val="22"/>
          <w:lang w:val="fr-CA"/>
        </w:rPr>
        <w:t>éclat d</w:t>
      </w:r>
      <w:r w:rsidR="00D10F19" w:rsidRPr="00DC14A6">
        <w:rPr>
          <w:rFonts w:ascii="Calibri" w:hAnsi="Calibri" w:cs="Calibri"/>
          <w:sz w:val="22"/>
          <w:szCs w:val="22"/>
          <w:lang w:val="fr-CA"/>
        </w:rPr>
        <w:t>’</w:t>
      </w:r>
      <w:r w:rsidRPr="00DC14A6">
        <w:rPr>
          <w:rFonts w:ascii="Calibri" w:hAnsi="Calibri" w:cs="Calibri"/>
          <w:sz w:val="22"/>
          <w:szCs w:val="22"/>
          <w:lang w:val="fr-CA"/>
        </w:rPr>
        <w:t>arc électrique.</w:t>
      </w:r>
    </w:p>
    <w:p w14:paraId="1C9DCDBD" w14:textId="7896E0F2" w:rsidR="00885EB4" w:rsidRDefault="00885EB4" w:rsidP="00C16A67">
      <w:pPr>
        <w:pStyle w:val="Corps"/>
        <w:spacing w:before="120" w:after="120"/>
        <w:ind w:left="360" w:hanging="360"/>
        <w:jc w:val="both"/>
        <w:rPr>
          <w:rFonts w:ascii="Calibri" w:eastAsia="Symbol" w:hAnsi="Calibri" w:cs="Calibri"/>
          <w:b/>
          <w:color w:val="auto"/>
          <w:sz w:val="22"/>
          <w:szCs w:val="22"/>
          <w:lang w:val="fr-CA"/>
        </w:rPr>
      </w:pPr>
      <w:r>
        <w:rPr>
          <w:rFonts w:ascii="Calibri" w:eastAsia="Symbol" w:hAnsi="Calibri" w:cs="Calibri"/>
          <w:b/>
          <w:color w:val="auto"/>
          <w:sz w:val="22"/>
          <w:szCs w:val="22"/>
          <w:lang w:val="fr-CA"/>
        </w:rPr>
        <w:t xml:space="preserve">Encadrement : </w:t>
      </w:r>
      <w:r w:rsidR="00D33868" w:rsidRPr="000A501A">
        <w:rPr>
          <w:rFonts w:ascii="Calibri" w:eastAsia="Symbol" w:hAnsi="Calibri" w:cs="Calibri"/>
          <w:bCs/>
          <w:color w:val="auto"/>
          <w:sz w:val="22"/>
          <w:szCs w:val="22"/>
          <w:lang w:val="fr-CA"/>
        </w:rPr>
        <w:t xml:space="preserve">processus documenté qui détermine les étapes </w:t>
      </w:r>
      <w:r w:rsidR="00D33868" w:rsidRPr="00D33868">
        <w:rPr>
          <w:rFonts w:ascii="Calibri" w:eastAsia="Symbol" w:hAnsi="Calibri" w:cs="Calibri"/>
          <w:bCs/>
          <w:color w:val="auto"/>
          <w:sz w:val="22"/>
          <w:szCs w:val="22"/>
          <w:lang w:val="fr-CA"/>
        </w:rPr>
        <w:t>à</w:t>
      </w:r>
      <w:r w:rsidR="00D33868" w:rsidRPr="000A501A">
        <w:rPr>
          <w:rFonts w:ascii="Calibri" w:eastAsia="Symbol" w:hAnsi="Calibri" w:cs="Calibri"/>
          <w:bCs/>
          <w:color w:val="auto"/>
          <w:sz w:val="22"/>
          <w:szCs w:val="22"/>
          <w:lang w:val="fr-CA"/>
        </w:rPr>
        <w:t xml:space="preserve"> suivre pour </w:t>
      </w:r>
      <w:r w:rsidR="00D33868">
        <w:rPr>
          <w:rFonts w:ascii="Calibri" w:eastAsia="Symbol" w:hAnsi="Calibri" w:cs="Calibri"/>
          <w:bCs/>
          <w:color w:val="auto"/>
          <w:sz w:val="22"/>
          <w:szCs w:val="22"/>
          <w:lang w:val="fr-CA"/>
        </w:rPr>
        <w:t xml:space="preserve">faire une tâche ou </w:t>
      </w:r>
      <w:r w:rsidR="00D33868" w:rsidRPr="00370AAA">
        <w:rPr>
          <w:rFonts w:ascii="Calibri" w:eastAsia="Symbol" w:hAnsi="Calibri" w:cs="Calibri"/>
          <w:bCs/>
          <w:color w:val="auto"/>
          <w:sz w:val="22"/>
          <w:szCs w:val="22"/>
          <w:lang w:val="fr-CA"/>
        </w:rPr>
        <w:t xml:space="preserve">atteindre </w:t>
      </w:r>
      <w:r w:rsidR="00D33868" w:rsidRPr="000A501A">
        <w:rPr>
          <w:rFonts w:ascii="Calibri" w:eastAsia="Symbol" w:hAnsi="Calibri" w:cs="Calibri"/>
          <w:bCs/>
          <w:color w:val="auto"/>
          <w:sz w:val="22"/>
          <w:szCs w:val="22"/>
          <w:lang w:val="fr-CA"/>
        </w:rPr>
        <w:t>un objectif.  La formation sur ce processus est documentée.</w:t>
      </w:r>
    </w:p>
    <w:p w14:paraId="46067095" w14:textId="399184E5" w:rsidR="008F01C5" w:rsidRPr="00201020" w:rsidRDefault="007F28D3" w:rsidP="00C16A67">
      <w:pPr>
        <w:pStyle w:val="Corps"/>
        <w:spacing w:before="120" w:after="120"/>
        <w:ind w:left="360" w:hanging="360"/>
        <w:jc w:val="both"/>
        <w:rPr>
          <w:rFonts w:ascii="Calibri" w:eastAsia="Symbol" w:hAnsi="Calibri" w:cs="Calibri"/>
          <w:b/>
          <w:color w:val="auto"/>
          <w:sz w:val="22"/>
          <w:szCs w:val="22"/>
          <w:lang w:val="fr-CA"/>
        </w:rPr>
      </w:pPr>
      <w:r w:rsidRPr="00EA4381">
        <w:rPr>
          <w:rFonts w:ascii="Calibri" w:eastAsia="Symbol" w:hAnsi="Calibri" w:cs="Calibri"/>
          <w:b/>
          <w:color w:val="auto"/>
          <w:sz w:val="22"/>
          <w:szCs w:val="22"/>
          <w:lang w:val="fr-CA"/>
        </w:rPr>
        <w:t>État normal</w:t>
      </w:r>
    </w:p>
    <w:p w14:paraId="2CFDDE95" w14:textId="19A117ED" w:rsidR="008D675D" w:rsidRPr="00201020" w:rsidRDefault="008D675D" w:rsidP="00EA4866">
      <w:pPr>
        <w:pStyle w:val="Corps"/>
        <w:numPr>
          <w:ilvl w:val="1"/>
          <w:numId w:val="12"/>
        </w:numPr>
        <w:spacing w:before="120" w:after="120"/>
        <w:ind w:left="720"/>
        <w:contextualSpacing/>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t>L</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appareillage est installé adéquatement</w:t>
      </w:r>
    </w:p>
    <w:p w14:paraId="05BB6F02" w14:textId="04DEA25F" w:rsidR="008207EF" w:rsidRPr="0088534F" w:rsidRDefault="008207EF" w:rsidP="0016172A">
      <w:pPr>
        <w:pStyle w:val="Corps"/>
        <w:spacing w:before="120" w:after="120"/>
        <w:ind w:left="720"/>
        <w:contextualSpacing/>
        <w:jc w:val="both"/>
        <w:rPr>
          <w:rFonts w:ascii="Calibri" w:eastAsia="Symbol" w:hAnsi="Calibri" w:cs="Calibri"/>
          <w:color w:val="808080" w:themeColor="background1" w:themeShade="80"/>
          <w:sz w:val="20"/>
          <w:szCs w:val="20"/>
          <w:lang w:val="fr-CA"/>
        </w:rPr>
      </w:pPr>
      <w:r w:rsidRPr="0088534F">
        <w:rPr>
          <w:rFonts w:ascii="Calibri" w:eastAsia="Symbol" w:hAnsi="Calibri" w:cs="Calibri"/>
          <w:color w:val="808080" w:themeColor="background1" w:themeShade="80"/>
          <w:sz w:val="20"/>
          <w:szCs w:val="20"/>
          <w:lang w:val="fr-CA"/>
        </w:rPr>
        <w:t>(</w:t>
      </w:r>
      <w:proofErr w:type="gramStart"/>
      <w:r w:rsidRPr="0088534F">
        <w:rPr>
          <w:rFonts w:ascii="Calibri" w:eastAsia="Symbol" w:hAnsi="Calibri" w:cs="Calibri"/>
          <w:color w:val="808080" w:themeColor="background1" w:themeShade="80"/>
          <w:sz w:val="20"/>
          <w:szCs w:val="20"/>
          <w:lang w:val="fr-CA"/>
        </w:rPr>
        <w:t>signifie</w:t>
      </w:r>
      <w:proofErr w:type="gramEnd"/>
      <w:r w:rsidRPr="0088534F">
        <w:rPr>
          <w:rFonts w:ascii="Calibri" w:eastAsia="Symbol" w:hAnsi="Calibri" w:cs="Calibri"/>
          <w:color w:val="808080" w:themeColor="background1" w:themeShade="80"/>
          <w:sz w:val="20"/>
          <w:szCs w:val="20"/>
          <w:lang w:val="fr-CA"/>
        </w:rPr>
        <w:t xml:space="preserve"> que l’appareillage est installé conformément aux codes et aux normes en vigueur ainsi que selon les recommandations du fabricant)</w:t>
      </w:r>
    </w:p>
    <w:p w14:paraId="2250BF97" w14:textId="541F9352" w:rsidR="008D675D" w:rsidRPr="00201020" w:rsidRDefault="008D675D" w:rsidP="00EA4866">
      <w:pPr>
        <w:pStyle w:val="Corps"/>
        <w:numPr>
          <w:ilvl w:val="1"/>
          <w:numId w:val="12"/>
        </w:numPr>
        <w:spacing w:before="120" w:after="120"/>
        <w:ind w:left="720"/>
        <w:contextualSpacing/>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t>L</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appareillage est entretenu adéquatement</w:t>
      </w:r>
    </w:p>
    <w:p w14:paraId="48055D88" w14:textId="0E3D6C51" w:rsidR="00C6534C" w:rsidRPr="00C6534C" w:rsidRDefault="00C6534C" w:rsidP="0016172A">
      <w:pPr>
        <w:pStyle w:val="Corps"/>
        <w:spacing w:before="120" w:after="120"/>
        <w:ind w:left="720"/>
        <w:contextualSpacing/>
        <w:jc w:val="both"/>
        <w:rPr>
          <w:rFonts w:ascii="Calibri" w:eastAsia="Symbol" w:hAnsi="Calibri" w:cs="Calibri"/>
          <w:color w:val="auto"/>
          <w:sz w:val="20"/>
          <w:szCs w:val="20"/>
          <w:lang w:val="fr-CA"/>
        </w:rPr>
      </w:pPr>
      <w:r w:rsidRPr="0088534F">
        <w:rPr>
          <w:rFonts w:ascii="Calibri" w:eastAsia="Symbol" w:hAnsi="Calibri" w:cs="Calibri"/>
          <w:color w:val="808080" w:themeColor="background1" w:themeShade="80"/>
          <w:sz w:val="20"/>
          <w:szCs w:val="20"/>
          <w:lang w:val="fr-CA"/>
        </w:rPr>
        <w:t>(</w:t>
      </w:r>
      <w:proofErr w:type="gramStart"/>
      <w:r w:rsidRPr="0088534F">
        <w:rPr>
          <w:rFonts w:ascii="Calibri" w:eastAsia="Symbol" w:hAnsi="Calibri" w:cs="Calibri"/>
          <w:color w:val="808080" w:themeColor="background1" w:themeShade="80"/>
          <w:sz w:val="20"/>
          <w:szCs w:val="20"/>
          <w:lang w:val="fr-CA"/>
        </w:rPr>
        <w:t>signifie</w:t>
      </w:r>
      <w:proofErr w:type="gramEnd"/>
      <w:r w:rsidRPr="0088534F">
        <w:rPr>
          <w:rFonts w:ascii="Calibri" w:eastAsia="Symbol" w:hAnsi="Calibri" w:cs="Calibri"/>
          <w:color w:val="808080" w:themeColor="background1" w:themeShade="80"/>
          <w:sz w:val="20"/>
          <w:szCs w:val="20"/>
          <w:lang w:val="fr-CA"/>
        </w:rPr>
        <w:t xml:space="preserve"> que l’appareillage a été entretenu conformément aux recommandations du fabricant et aux codes et normes en vigueur)</w:t>
      </w:r>
    </w:p>
    <w:p w14:paraId="47009055" w14:textId="5A63A1C8" w:rsidR="008D675D" w:rsidRPr="00201020" w:rsidRDefault="008D675D" w:rsidP="00EA4866">
      <w:pPr>
        <w:pStyle w:val="Corps"/>
        <w:numPr>
          <w:ilvl w:val="1"/>
          <w:numId w:val="12"/>
        </w:numPr>
        <w:spacing w:before="120" w:after="120"/>
        <w:ind w:left="720"/>
        <w:contextualSpacing/>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t>L</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 xml:space="preserve">appareillage est utilisé conformément aux instructions prescrites dans le </w:t>
      </w:r>
      <w:r w:rsidR="00FD4C61" w:rsidRPr="00201020">
        <w:rPr>
          <w:rFonts w:ascii="Calibri" w:eastAsia="Symbol" w:hAnsi="Calibri" w:cs="Calibri"/>
          <w:color w:val="auto"/>
          <w:sz w:val="22"/>
          <w:szCs w:val="22"/>
          <w:lang w:val="fr-CA"/>
        </w:rPr>
        <w:t>C</w:t>
      </w:r>
      <w:r w:rsidRPr="00201020">
        <w:rPr>
          <w:rFonts w:ascii="Calibri" w:eastAsia="Symbol" w:hAnsi="Calibri" w:cs="Calibri"/>
          <w:color w:val="auto"/>
          <w:sz w:val="22"/>
          <w:szCs w:val="22"/>
          <w:lang w:val="fr-CA"/>
        </w:rPr>
        <w:t>ode canadien de l</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électricité, deuxième partie</w:t>
      </w:r>
      <w:r w:rsidR="00DA417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 xml:space="preserve"> et aux instructions du fabricant</w:t>
      </w:r>
    </w:p>
    <w:p w14:paraId="7BADE84A" w14:textId="3B424C33" w:rsidR="008D675D" w:rsidRPr="00201020" w:rsidRDefault="008D675D" w:rsidP="00EA4866">
      <w:pPr>
        <w:pStyle w:val="Corps"/>
        <w:numPr>
          <w:ilvl w:val="1"/>
          <w:numId w:val="12"/>
        </w:numPr>
        <w:spacing w:before="120" w:after="120"/>
        <w:ind w:left="720"/>
        <w:contextualSpacing/>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lastRenderedPageBreak/>
        <w:t>Toutes les portes de l</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appareillage sont fermées et fixées</w:t>
      </w:r>
    </w:p>
    <w:p w14:paraId="59B54FCC" w14:textId="7972127F" w:rsidR="008D675D" w:rsidRPr="00201020" w:rsidRDefault="008D675D" w:rsidP="00EA4866">
      <w:pPr>
        <w:pStyle w:val="Corps"/>
        <w:numPr>
          <w:ilvl w:val="1"/>
          <w:numId w:val="12"/>
        </w:numPr>
        <w:spacing w:before="120" w:after="120"/>
        <w:ind w:left="720"/>
        <w:contextualSpacing/>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t>Tous les couvercles de l</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appareillage sont en place et fixés</w:t>
      </w:r>
    </w:p>
    <w:p w14:paraId="1BC33B20" w14:textId="563BF8B4" w:rsidR="008D675D" w:rsidRPr="00201020" w:rsidRDefault="008D675D" w:rsidP="00EA4866">
      <w:pPr>
        <w:pStyle w:val="Corps"/>
        <w:numPr>
          <w:ilvl w:val="1"/>
          <w:numId w:val="12"/>
        </w:numPr>
        <w:spacing w:before="120" w:after="120"/>
        <w:ind w:left="720"/>
        <w:contextualSpacing/>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t>Il n</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y a pas de signe probant de défaillance imminente</w:t>
      </w:r>
    </w:p>
    <w:p w14:paraId="676018CC" w14:textId="0672000E" w:rsidR="0088534F" w:rsidRPr="00E239A7" w:rsidRDefault="0088534F" w:rsidP="0016172A">
      <w:pPr>
        <w:pStyle w:val="Corps"/>
        <w:spacing w:before="120" w:after="120"/>
        <w:ind w:left="720"/>
        <w:contextualSpacing/>
        <w:jc w:val="both"/>
        <w:rPr>
          <w:rFonts w:ascii="Calibri" w:eastAsia="Symbol" w:hAnsi="Calibri" w:cs="Calibri"/>
          <w:color w:val="808080" w:themeColor="background1" w:themeShade="80"/>
          <w:sz w:val="20"/>
          <w:szCs w:val="20"/>
          <w:lang w:val="fr-CA"/>
        </w:rPr>
      </w:pPr>
      <w:r w:rsidRPr="00E239A7">
        <w:rPr>
          <w:rFonts w:ascii="Calibri" w:eastAsia="Symbol" w:hAnsi="Calibri" w:cs="Calibri"/>
          <w:color w:val="808080" w:themeColor="background1" w:themeShade="80"/>
          <w:sz w:val="20"/>
          <w:szCs w:val="20"/>
          <w:lang w:val="fr-CA"/>
        </w:rPr>
        <w:t>(</w:t>
      </w:r>
      <w:proofErr w:type="gramStart"/>
      <w:r w:rsidRPr="00E239A7">
        <w:rPr>
          <w:rFonts w:ascii="Calibri" w:eastAsia="Symbol" w:hAnsi="Calibri" w:cs="Calibri"/>
          <w:color w:val="808080" w:themeColor="background1" w:themeShade="80"/>
          <w:sz w:val="20"/>
          <w:szCs w:val="20"/>
          <w:lang w:val="fr-CA"/>
        </w:rPr>
        <w:t>signifie</w:t>
      </w:r>
      <w:proofErr w:type="gramEnd"/>
      <w:r w:rsidRPr="00E239A7">
        <w:rPr>
          <w:rFonts w:ascii="Calibri" w:eastAsia="Symbol" w:hAnsi="Calibri" w:cs="Calibri"/>
          <w:color w:val="808080" w:themeColor="background1" w:themeShade="80"/>
          <w:sz w:val="20"/>
          <w:szCs w:val="20"/>
          <w:lang w:val="fr-CA"/>
        </w:rPr>
        <w:t xml:space="preserve"> qu’il y a des signes d’arc, de surchauffe, de pièces détachées ou pliées, de dommage visible ou de détérioration</w:t>
      </w:r>
      <w:r w:rsidR="00E239A7" w:rsidRPr="00E239A7">
        <w:rPr>
          <w:rFonts w:ascii="Calibri" w:eastAsia="Symbol" w:hAnsi="Calibri" w:cs="Calibri"/>
          <w:color w:val="808080" w:themeColor="background1" w:themeShade="80"/>
          <w:sz w:val="20"/>
          <w:szCs w:val="20"/>
          <w:lang w:val="fr-CA"/>
        </w:rPr>
        <w:t>)</w:t>
      </w:r>
    </w:p>
    <w:p w14:paraId="1167D6BF" w14:textId="42D5EEC3" w:rsidR="00350351" w:rsidRPr="00201020" w:rsidRDefault="00D87D8B" w:rsidP="00C16A67">
      <w:pPr>
        <w:pStyle w:val="Commentaire"/>
        <w:spacing w:before="120" w:after="120" w:line="240" w:lineRule="auto"/>
        <w:ind w:left="360" w:hanging="360"/>
        <w:jc w:val="both"/>
        <w:rPr>
          <w:rFonts w:cs="Calibri"/>
          <w:i/>
          <w:sz w:val="22"/>
          <w:szCs w:val="22"/>
          <w:lang w:val="fr-CA"/>
        </w:rPr>
      </w:pPr>
      <w:r w:rsidRPr="00201020">
        <w:rPr>
          <w:rFonts w:cs="Calibri"/>
          <w:b/>
          <w:sz w:val="22"/>
          <w:szCs w:val="22"/>
          <w:lang w:val="fr-CA"/>
        </w:rPr>
        <w:t xml:space="preserve">Personne </w:t>
      </w:r>
      <w:r w:rsidR="00321F6A" w:rsidRPr="00201020">
        <w:rPr>
          <w:rFonts w:cs="Calibri"/>
          <w:b/>
          <w:sz w:val="22"/>
          <w:szCs w:val="22"/>
          <w:lang w:val="fr-CA"/>
        </w:rPr>
        <w:t>qualifié</w:t>
      </w:r>
      <w:r w:rsidR="00267DA1" w:rsidRPr="00201020">
        <w:rPr>
          <w:rFonts w:cs="Calibri"/>
          <w:b/>
          <w:sz w:val="22"/>
          <w:szCs w:val="22"/>
          <w:lang w:val="fr-CA"/>
        </w:rPr>
        <w:t>e</w:t>
      </w:r>
      <w:r w:rsidRPr="00201020">
        <w:rPr>
          <w:rFonts w:cs="Calibri"/>
          <w:b/>
          <w:sz w:val="22"/>
          <w:szCs w:val="22"/>
          <w:lang w:val="fr-CA"/>
        </w:rPr>
        <w:t xml:space="preserve"> (travailleur</w:t>
      </w:r>
      <w:r w:rsidR="00556F16">
        <w:rPr>
          <w:rFonts w:cs="Calibri"/>
          <w:b/>
          <w:sz w:val="22"/>
          <w:szCs w:val="22"/>
          <w:lang w:val="fr-CA"/>
        </w:rPr>
        <w:t xml:space="preserve"> qualifié</w:t>
      </w:r>
      <w:r w:rsidRPr="00201020">
        <w:rPr>
          <w:rFonts w:cs="Calibri"/>
          <w:b/>
          <w:sz w:val="22"/>
          <w:szCs w:val="22"/>
          <w:lang w:val="fr-CA"/>
        </w:rPr>
        <w:t>)</w:t>
      </w:r>
      <w:r w:rsidR="00552347" w:rsidRPr="00201020">
        <w:rPr>
          <w:rFonts w:cs="Calibri"/>
          <w:sz w:val="22"/>
          <w:szCs w:val="22"/>
          <w:lang w:val="fr-CA"/>
        </w:rPr>
        <w:t> :</w:t>
      </w:r>
      <w:r w:rsidRPr="00201020">
        <w:rPr>
          <w:rFonts w:cs="Calibri"/>
          <w:sz w:val="22"/>
          <w:szCs w:val="22"/>
          <w:lang w:val="fr-CA"/>
        </w:rPr>
        <w:t xml:space="preserve"> </w:t>
      </w:r>
      <w:r w:rsidR="00350351" w:rsidRPr="00201020">
        <w:rPr>
          <w:rFonts w:cs="Calibri"/>
          <w:sz w:val="22"/>
          <w:szCs w:val="22"/>
          <w:lang w:val="fr-CA"/>
        </w:rPr>
        <w:t xml:space="preserve">Une personne </w:t>
      </w:r>
      <w:r w:rsidR="00321F6A" w:rsidRPr="00201020">
        <w:rPr>
          <w:rFonts w:cs="Calibri"/>
          <w:sz w:val="22"/>
          <w:szCs w:val="22"/>
          <w:lang w:val="fr-CA"/>
        </w:rPr>
        <w:t>qualifié</w:t>
      </w:r>
      <w:r w:rsidR="00267DA1" w:rsidRPr="00201020">
        <w:rPr>
          <w:rFonts w:cs="Calibri"/>
          <w:sz w:val="22"/>
          <w:szCs w:val="22"/>
          <w:lang w:val="fr-CA"/>
        </w:rPr>
        <w:t>e</w:t>
      </w:r>
      <w:r w:rsidR="00350351" w:rsidRPr="00201020">
        <w:rPr>
          <w:rFonts w:cs="Calibri"/>
          <w:sz w:val="22"/>
          <w:szCs w:val="22"/>
          <w:lang w:val="fr-CA"/>
        </w:rPr>
        <w:t xml:space="preserve"> doit démontrer des compétences et des connaissances </w:t>
      </w:r>
      <w:r w:rsidR="004454DF" w:rsidRPr="00201020">
        <w:rPr>
          <w:rFonts w:cs="Calibri"/>
          <w:sz w:val="22"/>
          <w:szCs w:val="22"/>
          <w:lang w:val="fr-CA"/>
        </w:rPr>
        <w:t>relative</w:t>
      </w:r>
      <w:r w:rsidR="00242E9D" w:rsidRPr="00201020">
        <w:rPr>
          <w:rFonts w:cs="Calibri"/>
          <w:sz w:val="22"/>
          <w:szCs w:val="22"/>
          <w:lang w:val="fr-CA"/>
        </w:rPr>
        <w:t>s</w:t>
      </w:r>
      <w:r w:rsidR="004454DF" w:rsidRPr="00201020">
        <w:rPr>
          <w:rFonts w:cs="Calibri"/>
          <w:sz w:val="22"/>
          <w:szCs w:val="22"/>
          <w:lang w:val="fr-CA"/>
        </w:rPr>
        <w:t xml:space="preserve"> à </w:t>
      </w:r>
      <w:r w:rsidR="00350351" w:rsidRPr="00201020">
        <w:rPr>
          <w:rFonts w:cs="Calibri"/>
          <w:sz w:val="22"/>
          <w:szCs w:val="22"/>
          <w:lang w:val="fr-CA"/>
        </w:rPr>
        <w:t xml:space="preserve">la tâche à </w:t>
      </w:r>
      <w:r w:rsidR="004454DF" w:rsidRPr="00201020">
        <w:rPr>
          <w:rFonts w:cs="Calibri"/>
          <w:sz w:val="22"/>
          <w:szCs w:val="22"/>
          <w:lang w:val="fr-CA"/>
        </w:rPr>
        <w:t>effectuer ainsi qu’</w:t>
      </w:r>
      <w:r w:rsidR="00350351" w:rsidRPr="00201020">
        <w:rPr>
          <w:rFonts w:cs="Calibri"/>
          <w:sz w:val="22"/>
          <w:szCs w:val="22"/>
          <w:lang w:val="fr-CA"/>
        </w:rPr>
        <w:t>à la construction et à l</w:t>
      </w:r>
      <w:r w:rsidR="00D10F19" w:rsidRPr="00201020">
        <w:rPr>
          <w:rFonts w:cs="Calibri"/>
          <w:sz w:val="22"/>
          <w:szCs w:val="22"/>
          <w:lang w:val="fr-CA"/>
        </w:rPr>
        <w:t>’</w:t>
      </w:r>
      <w:r w:rsidR="00350351" w:rsidRPr="00201020">
        <w:rPr>
          <w:rFonts w:cs="Calibri"/>
          <w:sz w:val="22"/>
          <w:szCs w:val="22"/>
          <w:lang w:val="fr-CA"/>
        </w:rPr>
        <w:t>exploitation d</w:t>
      </w:r>
      <w:r w:rsidR="00D10F19" w:rsidRPr="00201020">
        <w:rPr>
          <w:rFonts w:cs="Calibri"/>
          <w:sz w:val="22"/>
          <w:szCs w:val="22"/>
          <w:lang w:val="fr-CA"/>
        </w:rPr>
        <w:t>’</w:t>
      </w:r>
      <w:r w:rsidR="00350351" w:rsidRPr="00201020">
        <w:rPr>
          <w:rFonts w:cs="Calibri"/>
          <w:sz w:val="22"/>
          <w:szCs w:val="22"/>
          <w:lang w:val="fr-CA"/>
        </w:rPr>
        <w:t>appareillages et d</w:t>
      </w:r>
      <w:r w:rsidR="00D10F19" w:rsidRPr="00201020">
        <w:rPr>
          <w:rFonts w:cs="Calibri"/>
          <w:sz w:val="22"/>
          <w:szCs w:val="22"/>
          <w:lang w:val="fr-CA"/>
        </w:rPr>
        <w:t>’</w:t>
      </w:r>
      <w:r w:rsidR="00350351" w:rsidRPr="00201020">
        <w:rPr>
          <w:rFonts w:cs="Calibri"/>
          <w:sz w:val="22"/>
          <w:szCs w:val="22"/>
          <w:lang w:val="fr-CA"/>
        </w:rPr>
        <w:t xml:space="preserve">installations électriques. Elle doit aussi avoir reçu une formation en sécurité afin </w:t>
      </w:r>
      <w:r w:rsidR="00CB4B25" w:rsidRPr="00201020">
        <w:rPr>
          <w:rFonts w:cs="Calibri"/>
          <w:sz w:val="22"/>
          <w:szCs w:val="22"/>
          <w:lang w:val="fr-CA"/>
        </w:rPr>
        <w:t xml:space="preserve">de cerner </w:t>
      </w:r>
      <w:r w:rsidR="00350351" w:rsidRPr="00201020">
        <w:rPr>
          <w:rFonts w:cs="Calibri"/>
          <w:sz w:val="22"/>
          <w:szCs w:val="22"/>
          <w:lang w:val="fr-CA"/>
        </w:rPr>
        <w:t>les dangers et d</w:t>
      </w:r>
      <w:r w:rsidR="00D10F19" w:rsidRPr="00201020">
        <w:rPr>
          <w:rFonts w:cs="Calibri"/>
          <w:sz w:val="22"/>
          <w:szCs w:val="22"/>
          <w:lang w:val="fr-CA"/>
        </w:rPr>
        <w:t>’</w:t>
      </w:r>
      <w:r w:rsidR="00350351" w:rsidRPr="00201020">
        <w:rPr>
          <w:rFonts w:cs="Calibri"/>
          <w:sz w:val="22"/>
          <w:szCs w:val="22"/>
          <w:lang w:val="fr-CA"/>
        </w:rPr>
        <w:t>atténuer les risques qui y sont liés.</w:t>
      </w:r>
    </w:p>
    <w:p w14:paraId="2356648F" w14:textId="37F0DEC7" w:rsidR="00DD70BF" w:rsidRPr="00201020" w:rsidRDefault="00DD70BF" w:rsidP="00C16A67">
      <w:pPr>
        <w:pStyle w:val="NormalWeb"/>
        <w:spacing w:before="120" w:beforeAutospacing="0" w:after="120" w:afterAutospacing="0" w:line="240" w:lineRule="auto"/>
        <w:ind w:left="360" w:hanging="360"/>
        <w:jc w:val="both"/>
        <w:rPr>
          <w:rFonts w:ascii="Calibri" w:hAnsi="Calibri" w:cs="Calibri"/>
        </w:rPr>
      </w:pPr>
      <w:r w:rsidRPr="00201020">
        <w:rPr>
          <w:rFonts w:ascii="Calibri" w:hAnsi="Calibri" w:cs="Calibri"/>
          <w:b/>
        </w:rPr>
        <w:t xml:space="preserve">Personne non </w:t>
      </w:r>
      <w:r w:rsidR="00321F6A" w:rsidRPr="00201020">
        <w:rPr>
          <w:rFonts w:ascii="Calibri" w:hAnsi="Calibri" w:cs="Calibri"/>
          <w:b/>
        </w:rPr>
        <w:t>qualifié</w:t>
      </w:r>
      <w:r w:rsidR="00267DA1" w:rsidRPr="00201020">
        <w:rPr>
          <w:rFonts w:ascii="Calibri" w:hAnsi="Calibri" w:cs="Calibri"/>
          <w:b/>
        </w:rPr>
        <w:t>e</w:t>
      </w:r>
      <w:r w:rsidR="00000CF4" w:rsidRPr="00201020">
        <w:rPr>
          <w:rFonts w:ascii="Calibri" w:hAnsi="Calibri" w:cs="Calibri"/>
          <w:b/>
        </w:rPr>
        <w:t xml:space="preserve"> </w:t>
      </w:r>
      <w:r w:rsidR="007D5A36" w:rsidRPr="00201020">
        <w:rPr>
          <w:rFonts w:ascii="Calibri" w:hAnsi="Calibri" w:cs="Calibri"/>
          <w:b/>
        </w:rPr>
        <w:t>(</w:t>
      </w:r>
      <w:r w:rsidR="00000CF4" w:rsidRPr="00201020">
        <w:rPr>
          <w:rFonts w:ascii="Calibri" w:hAnsi="Calibri" w:cs="Calibri"/>
          <w:b/>
        </w:rPr>
        <w:t>travailleur</w:t>
      </w:r>
      <w:r w:rsidR="00556F16">
        <w:rPr>
          <w:rFonts w:ascii="Calibri" w:hAnsi="Calibri" w:cs="Calibri"/>
          <w:b/>
        </w:rPr>
        <w:t xml:space="preserve"> non qualifié</w:t>
      </w:r>
      <w:r w:rsidR="007D5A36" w:rsidRPr="00201020">
        <w:rPr>
          <w:rFonts w:ascii="Calibri" w:hAnsi="Calibri" w:cs="Calibri"/>
          <w:b/>
        </w:rPr>
        <w:t>)</w:t>
      </w:r>
      <w:r w:rsidR="00552347" w:rsidRPr="00201020">
        <w:rPr>
          <w:rFonts w:ascii="Calibri" w:hAnsi="Calibri" w:cs="Calibri"/>
        </w:rPr>
        <w:t> :</w:t>
      </w:r>
      <w:r w:rsidRPr="00201020">
        <w:rPr>
          <w:rFonts w:ascii="Calibri" w:hAnsi="Calibri" w:cs="Calibri"/>
        </w:rPr>
        <w:t xml:space="preserve"> </w:t>
      </w:r>
      <w:r w:rsidR="006D54CF" w:rsidRPr="00201020">
        <w:rPr>
          <w:rFonts w:ascii="Calibri" w:hAnsi="Calibri" w:cs="Calibri"/>
        </w:rPr>
        <w:t xml:space="preserve">Une </w:t>
      </w:r>
      <w:r w:rsidRPr="00201020">
        <w:rPr>
          <w:rFonts w:ascii="Calibri" w:hAnsi="Calibri" w:cs="Calibri"/>
        </w:rPr>
        <w:t xml:space="preserve">personne ne </w:t>
      </w:r>
      <w:r w:rsidR="004F79A8" w:rsidRPr="00201020">
        <w:rPr>
          <w:rFonts w:ascii="Calibri" w:hAnsi="Calibri" w:cs="Calibri"/>
        </w:rPr>
        <w:t>répondant</w:t>
      </w:r>
      <w:r w:rsidRPr="00201020">
        <w:rPr>
          <w:rFonts w:ascii="Calibri" w:hAnsi="Calibri" w:cs="Calibri"/>
        </w:rPr>
        <w:t xml:space="preserve"> pas </w:t>
      </w:r>
      <w:r w:rsidR="00DA4179" w:rsidRPr="00201020">
        <w:rPr>
          <w:rFonts w:ascii="Calibri" w:hAnsi="Calibri" w:cs="Calibri"/>
        </w:rPr>
        <w:t xml:space="preserve">à </w:t>
      </w:r>
      <w:r w:rsidRPr="00201020">
        <w:rPr>
          <w:rFonts w:ascii="Calibri" w:hAnsi="Calibri" w:cs="Calibri"/>
        </w:rPr>
        <w:t xml:space="preserve">la </w:t>
      </w:r>
      <w:r w:rsidR="004F79A8" w:rsidRPr="00201020">
        <w:rPr>
          <w:rFonts w:ascii="Calibri" w:hAnsi="Calibri" w:cs="Calibri"/>
        </w:rPr>
        <w:t>définition</w:t>
      </w:r>
      <w:r w:rsidRPr="00201020">
        <w:rPr>
          <w:rFonts w:ascii="Calibri" w:hAnsi="Calibri" w:cs="Calibri"/>
        </w:rPr>
        <w:t xml:space="preserve"> de </w:t>
      </w:r>
      <w:r w:rsidRPr="00201020">
        <w:rPr>
          <w:rFonts w:ascii="Calibri" w:hAnsi="Calibri" w:cs="Calibri"/>
          <w:i/>
        </w:rPr>
        <w:t xml:space="preserve">personne </w:t>
      </w:r>
      <w:r w:rsidR="00321F6A" w:rsidRPr="00201020">
        <w:rPr>
          <w:rFonts w:ascii="Calibri" w:hAnsi="Calibri" w:cs="Calibri"/>
          <w:i/>
        </w:rPr>
        <w:t>qualifié</w:t>
      </w:r>
      <w:r w:rsidR="00DA4179" w:rsidRPr="00201020">
        <w:rPr>
          <w:rFonts w:ascii="Calibri" w:hAnsi="Calibri" w:cs="Calibri"/>
          <w:i/>
        </w:rPr>
        <w:t>e</w:t>
      </w:r>
      <w:r w:rsidRPr="00201020">
        <w:rPr>
          <w:rFonts w:ascii="Calibri" w:hAnsi="Calibri" w:cs="Calibri"/>
        </w:rPr>
        <w:t xml:space="preserve">. </w:t>
      </w:r>
      <w:r w:rsidR="00972B03" w:rsidRPr="00201020">
        <w:rPr>
          <w:rFonts w:ascii="Calibri" w:hAnsi="Calibri" w:cs="Calibri"/>
        </w:rPr>
        <w:t xml:space="preserve">La personne </w:t>
      </w:r>
      <w:r w:rsidR="00E20DA2" w:rsidRPr="00201020">
        <w:rPr>
          <w:rFonts w:ascii="Calibri" w:hAnsi="Calibri" w:cs="Calibri"/>
        </w:rPr>
        <w:t xml:space="preserve">non </w:t>
      </w:r>
      <w:r w:rsidR="00321F6A" w:rsidRPr="00201020">
        <w:rPr>
          <w:rFonts w:ascii="Calibri" w:hAnsi="Calibri" w:cs="Calibri"/>
        </w:rPr>
        <w:t>qualifié</w:t>
      </w:r>
      <w:r w:rsidR="00A50E36" w:rsidRPr="00201020">
        <w:rPr>
          <w:rFonts w:ascii="Calibri" w:hAnsi="Calibri" w:cs="Calibri"/>
        </w:rPr>
        <w:t>e</w:t>
      </w:r>
      <w:r w:rsidR="00972B03" w:rsidRPr="00201020">
        <w:rPr>
          <w:rFonts w:ascii="Calibri" w:hAnsi="Calibri" w:cs="Calibri"/>
        </w:rPr>
        <w:t xml:space="preserve"> peut être exposée à des risques électriques par ses tâches, par e</w:t>
      </w:r>
      <w:r w:rsidR="008A33BA" w:rsidRPr="00201020">
        <w:rPr>
          <w:rFonts w:ascii="Calibri" w:hAnsi="Calibri" w:cs="Calibri"/>
        </w:rPr>
        <w:t>xemple</w:t>
      </w:r>
      <w:r w:rsidR="00972B03" w:rsidRPr="00201020">
        <w:rPr>
          <w:rFonts w:ascii="Calibri" w:hAnsi="Calibri" w:cs="Calibri"/>
        </w:rPr>
        <w:t xml:space="preserve"> un soudeur</w:t>
      </w:r>
      <w:r w:rsidR="00E07A7A" w:rsidRPr="00201020">
        <w:rPr>
          <w:rFonts w:ascii="Calibri" w:hAnsi="Calibri" w:cs="Calibri"/>
        </w:rPr>
        <w:t>.</w:t>
      </w:r>
    </w:p>
    <w:p w14:paraId="6CB3ECB5" w14:textId="77777777" w:rsidR="00CF6354" w:rsidRDefault="00ED2A2B" w:rsidP="00D73C50">
      <w:pPr>
        <w:pStyle w:val="NormalWeb"/>
        <w:spacing w:before="120" w:beforeAutospacing="0" w:after="0" w:afterAutospacing="0" w:line="240" w:lineRule="auto"/>
        <w:ind w:left="360" w:hanging="360"/>
        <w:jc w:val="both"/>
        <w:rPr>
          <w:rFonts w:ascii="Calibri" w:hAnsi="Calibri" w:cs="Calibri"/>
        </w:rPr>
      </w:pPr>
      <w:r w:rsidRPr="00201020">
        <w:rPr>
          <w:rFonts w:ascii="Calibri" w:hAnsi="Calibri" w:cs="Calibri"/>
          <w:b/>
        </w:rPr>
        <w:t xml:space="preserve">Personne assurant la </w:t>
      </w:r>
      <w:r w:rsidR="004F79A8" w:rsidRPr="00201020">
        <w:rPr>
          <w:rFonts w:ascii="Calibri" w:hAnsi="Calibri" w:cs="Calibri"/>
          <w:b/>
        </w:rPr>
        <w:t>sécurité</w:t>
      </w:r>
      <w:r w:rsidRPr="00201020">
        <w:rPr>
          <w:rFonts w:ascii="Calibri" w:hAnsi="Calibri" w:cs="Calibri"/>
          <w:b/>
        </w:rPr>
        <w:t xml:space="preserve"> en </w:t>
      </w:r>
      <w:r w:rsidR="004F79A8" w:rsidRPr="00201020">
        <w:rPr>
          <w:rFonts w:ascii="Calibri" w:hAnsi="Calibri" w:cs="Calibri"/>
          <w:b/>
        </w:rPr>
        <w:t>matière</w:t>
      </w:r>
      <w:r w:rsidRPr="00201020">
        <w:rPr>
          <w:rFonts w:ascii="Calibri" w:hAnsi="Calibri" w:cs="Calibri"/>
          <w:b/>
        </w:rPr>
        <w:t xml:space="preserve"> d</w:t>
      </w:r>
      <w:r w:rsidR="00D10F19" w:rsidRPr="00201020">
        <w:rPr>
          <w:rFonts w:ascii="Calibri" w:hAnsi="Calibri" w:cs="Calibri"/>
          <w:b/>
        </w:rPr>
        <w:t>’</w:t>
      </w:r>
      <w:r w:rsidR="004F79A8" w:rsidRPr="00201020">
        <w:rPr>
          <w:rFonts w:ascii="Calibri" w:hAnsi="Calibri" w:cs="Calibri"/>
          <w:b/>
        </w:rPr>
        <w:t>électricit</w:t>
      </w:r>
      <w:r w:rsidR="00DA4179" w:rsidRPr="00201020">
        <w:rPr>
          <w:rFonts w:ascii="Calibri" w:hAnsi="Calibri" w:cs="Calibri"/>
          <w:b/>
        </w:rPr>
        <w:t>é</w:t>
      </w:r>
      <w:r w:rsidR="00D54D9C" w:rsidRPr="00201020">
        <w:rPr>
          <w:rFonts w:ascii="Calibri" w:hAnsi="Calibri" w:cs="Calibri"/>
          <w:b/>
        </w:rPr>
        <w:t> </w:t>
      </w:r>
      <w:r w:rsidR="00D54D9C" w:rsidRPr="00201020">
        <w:rPr>
          <w:rFonts w:ascii="Calibri" w:hAnsi="Calibri" w:cs="Calibri"/>
        </w:rPr>
        <w:t>:</w:t>
      </w:r>
      <w:r w:rsidR="00242E9D" w:rsidRPr="00201020">
        <w:rPr>
          <w:rFonts w:ascii="Calibri" w:hAnsi="Calibri" w:cs="Calibri"/>
        </w:rPr>
        <w:t xml:space="preserve"> </w:t>
      </w:r>
    </w:p>
    <w:p w14:paraId="661E5E0F" w14:textId="2CD6FAAC" w:rsidR="00ED2A2B" w:rsidRPr="00201020" w:rsidRDefault="00242E9D" w:rsidP="00D73C50">
      <w:pPr>
        <w:pStyle w:val="NormalWeb"/>
        <w:spacing w:before="60" w:beforeAutospacing="0" w:after="60" w:afterAutospacing="0" w:line="240" w:lineRule="auto"/>
        <w:ind w:left="360"/>
        <w:jc w:val="both"/>
        <w:rPr>
          <w:rFonts w:ascii="Calibri" w:hAnsi="Calibri" w:cs="Calibri"/>
        </w:rPr>
      </w:pPr>
      <w:r w:rsidRPr="00201020">
        <w:rPr>
          <w:rFonts w:ascii="Calibri" w:hAnsi="Calibri" w:cs="Calibri"/>
        </w:rPr>
        <w:t>Cette personne</w:t>
      </w:r>
      <w:r w:rsidR="00CF6354">
        <w:rPr>
          <w:rFonts w:ascii="Calibri" w:hAnsi="Calibri" w:cs="Calibri"/>
        </w:rPr>
        <w:t> :</w:t>
      </w:r>
    </w:p>
    <w:p w14:paraId="0B77DB56" w14:textId="2C182C60" w:rsidR="00ED2A2B" w:rsidRPr="00201020" w:rsidRDefault="00ED2A2B" w:rsidP="00D73C50">
      <w:pPr>
        <w:pStyle w:val="NormalWeb"/>
        <w:spacing w:before="60" w:beforeAutospacing="0" w:after="120" w:afterAutospacing="0" w:line="240" w:lineRule="auto"/>
        <w:ind w:left="720" w:hanging="360"/>
        <w:contextualSpacing/>
        <w:jc w:val="both"/>
        <w:rPr>
          <w:rFonts w:ascii="Calibri" w:hAnsi="Calibri" w:cs="Calibri"/>
        </w:rPr>
      </w:pPr>
      <w:r w:rsidRPr="00201020">
        <w:rPr>
          <w:rFonts w:ascii="Calibri" w:hAnsi="Calibri" w:cs="Calibri"/>
        </w:rPr>
        <w:t xml:space="preserve">a) </w:t>
      </w:r>
      <w:r w:rsidR="0093472A">
        <w:rPr>
          <w:rFonts w:ascii="Calibri" w:hAnsi="Calibri" w:cs="Calibri"/>
        </w:rPr>
        <w:tab/>
      </w:r>
      <w:r w:rsidR="00CF6354">
        <w:rPr>
          <w:rFonts w:ascii="Calibri" w:hAnsi="Calibri" w:cs="Calibri"/>
        </w:rPr>
        <w:t>E</w:t>
      </w:r>
      <w:r w:rsidR="00242E9D" w:rsidRPr="00201020">
        <w:rPr>
          <w:rFonts w:ascii="Calibri" w:hAnsi="Calibri" w:cs="Calibri"/>
        </w:rPr>
        <w:t xml:space="preserve">st </w:t>
      </w:r>
      <w:r w:rsidRPr="00201020">
        <w:rPr>
          <w:rFonts w:ascii="Calibri" w:hAnsi="Calibri" w:cs="Calibri"/>
        </w:rPr>
        <w:t xml:space="preserve">disponible et a une vue directe </w:t>
      </w:r>
      <w:r w:rsidR="00D54D9C" w:rsidRPr="00201020">
        <w:rPr>
          <w:rFonts w:ascii="Calibri" w:hAnsi="Calibri" w:cs="Calibri"/>
        </w:rPr>
        <w:t xml:space="preserve">sur le </w:t>
      </w:r>
      <w:r w:rsidRPr="00201020">
        <w:rPr>
          <w:rFonts w:ascii="Calibri" w:hAnsi="Calibri" w:cs="Calibri"/>
        </w:rPr>
        <w:t>travail en cours</w:t>
      </w:r>
      <w:r w:rsidR="00CF6354">
        <w:rPr>
          <w:rFonts w:ascii="Calibri" w:hAnsi="Calibri" w:cs="Calibri"/>
        </w:rPr>
        <w:t>.</w:t>
      </w:r>
    </w:p>
    <w:p w14:paraId="10263AB3" w14:textId="5441D907" w:rsidR="00ED2A2B" w:rsidRPr="00201020" w:rsidRDefault="00ED2A2B" w:rsidP="00EB22A7">
      <w:pPr>
        <w:pStyle w:val="NormalWeb"/>
        <w:spacing w:before="120" w:beforeAutospacing="0" w:after="120" w:afterAutospacing="0" w:line="240" w:lineRule="auto"/>
        <w:ind w:left="720" w:hanging="360"/>
        <w:contextualSpacing/>
        <w:jc w:val="both"/>
        <w:rPr>
          <w:rFonts w:ascii="Calibri" w:hAnsi="Calibri" w:cs="Calibri"/>
        </w:rPr>
      </w:pPr>
      <w:r w:rsidRPr="00201020">
        <w:rPr>
          <w:rFonts w:ascii="Calibri" w:hAnsi="Calibri" w:cs="Calibri"/>
        </w:rPr>
        <w:t xml:space="preserve">b) </w:t>
      </w:r>
      <w:r w:rsidR="0093472A">
        <w:rPr>
          <w:rFonts w:ascii="Calibri" w:hAnsi="Calibri" w:cs="Calibri"/>
        </w:rPr>
        <w:tab/>
      </w:r>
      <w:r w:rsidR="00CF6354">
        <w:rPr>
          <w:rFonts w:ascii="Calibri" w:hAnsi="Calibri" w:cs="Calibri"/>
        </w:rPr>
        <w:t>C</w:t>
      </w:r>
      <w:r w:rsidR="004F79A8" w:rsidRPr="00201020">
        <w:rPr>
          <w:rFonts w:ascii="Calibri" w:hAnsi="Calibri" w:cs="Calibri"/>
        </w:rPr>
        <w:t>onna</w:t>
      </w:r>
      <w:r w:rsidR="008A33BA" w:rsidRPr="00201020">
        <w:rPr>
          <w:rFonts w:ascii="Calibri" w:hAnsi="Calibri" w:cs="Calibri"/>
        </w:rPr>
        <w:t>î</w:t>
      </w:r>
      <w:r w:rsidR="004F79A8" w:rsidRPr="00201020">
        <w:rPr>
          <w:rFonts w:ascii="Calibri" w:hAnsi="Calibri" w:cs="Calibri"/>
        </w:rPr>
        <w:t>t</w:t>
      </w:r>
      <w:r w:rsidRPr="00201020">
        <w:rPr>
          <w:rFonts w:ascii="Calibri" w:hAnsi="Calibri" w:cs="Calibri"/>
        </w:rPr>
        <w:t xml:space="preserve"> les dangers </w:t>
      </w:r>
      <w:r w:rsidR="004F79A8" w:rsidRPr="00201020">
        <w:rPr>
          <w:rFonts w:ascii="Calibri" w:hAnsi="Calibri" w:cs="Calibri"/>
        </w:rPr>
        <w:t>associ</w:t>
      </w:r>
      <w:r w:rsidR="008A33BA" w:rsidRPr="00201020">
        <w:rPr>
          <w:rFonts w:ascii="Calibri" w:hAnsi="Calibri" w:cs="Calibri"/>
        </w:rPr>
        <w:t>é</w:t>
      </w:r>
      <w:r w:rsidR="004F79A8" w:rsidRPr="00201020">
        <w:rPr>
          <w:rFonts w:ascii="Calibri" w:hAnsi="Calibri" w:cs="Calibri"/>
        </w:rPr>
        <w:t>s</w:t>
      </w:r>
      <w:r w:rsidRPr="00201020">
        <w:rPr>
          <w:rFonts w:ascii="Calibri" w:hAnsi="Calibri" w:cs="Calibri"/>
        </w:rPr>
        <w:t xml:space="preserve"> à la </w:t>
      </w:r>
      <w:r w:rsidR="004F79A8" w:rsidRPr="00201020">
        <w:rPr>
          <w:rFonts w:ascii="Calibri" w:hAnsi="Calibri" w:cs="Calibri"/>
        </w:rPr>
        <w:t>t</w:t>
      </w:r>
      <w:r w:rsidR="008A33BA" w:rsidRPr="00201020">
        <w:rPr>
          <w:rFonts w:ascii="Calibri" w:hAnsi="Calibri" w:cs="Calibri"/>
        </w:rPr>
        <w:t>â</w:t>
      </w:r>
      <w:r w:rsidR="004F79A8" w:rsidRPr="00201020">
        <w:rPr>
          <w:rFonts w:ascii="Calibri" w:hAnsi="Calibri" w:cs="Calibri"/>
        </w:rPr>
        <w:t>che</w:t>
      </w:r>
      <w:r w:rsidRPr="00201020">
        <w:rPr>
          <w:rFonts w:ascii="Calibri" w:hAnsi="Calibri" w:cs="Calibri"/>
        </w:rPr>
        <w:t xml:space="preserve"> </w:t>
      </w:r>
      <w:r w:rsidR="004F79A8" w:rsidRPr="00201020">
        <w:rPr>
          <w:rFonts w:ascii="Calibri" w:hAnsi="Calibri" w:cs="Calibri"/>
        </w:rPr>
        <w:t>effectuée</w:t>
      </w:r>
      <w:r w:rsidR="00CF6354">
        <w:rPr>
          <w:rFonts w:ascii="Calibri" w:hAnsi="Calibri" w:cs="Calibri"/>
        </w:rPr>
        <w:t>.</w:t>
      </w:r>
    </w:p>
    <w:p w14:paraId="06ECD3BB" w14:textId="39CDB747" w:rsidR="00ED2A2B" w:rsidRPr="00201020" w:rsidRDefault="00ED2A2B" w:rsidP="00EB22A7">
      <w:pPr>
        <w:pStyle w:val="NormalWeb"/>
        <w:spacing w:before="120" w:beforeAutospacing="0" w:after="120" w:afterAutospacing="0" w:line="240" w:lineRule="auto"/>
        <w:ind w:left="720" w:hanging="360"/>
        <w:contextualSpacing/>
        <w:jc w:val="both"/>
        <w:rPr>
          <w:rFonts w:ascii="Calibri" w:hAnsi="Calibri" w:cs="Calibri"/>
        </w:rPr>
      </w:pPr>
      <w:r w:rsidRPr="00201020">
        <w:rPr>
          <w:rFonts w:ascii="Calibri" w:hAnsi="Calibri" w:cs="Calibri"/>
        </w:rPr>
        <w:t xml:space="preserve">c) </w:t>
      </w:r>
      <w:r w:rsidR="0093472A">
        <w:rPr>
          <w:rFonts w:ascii="Calibri" w:hAnsi="Calibri" w:cs="Calibri"/>
        </w:rPr>
        <w:tab/>
      </w:r>
      <w:r w:rsidR="00CF6354">
        <w:rPr>
          <w:rFonts w:ascii="Calibri" w:hAnsi="Calibri" w:cs="Calibri"/>
        </w:rPr>
        <w:t>P</w:t>
      </w:r>
      <w:r w:rsidRPr="00201020">
        <w:rPr>
          <w:rFonts w:ascii="Calibri" w:hAnsi="Calibri" w:cs="Calibri"/>
        </w:rPr>
        <w:t>ort</w:t>
      </w:r>
      <w:r w:rsidR="00242E9D" w:rsidRPr="00201020">
        <w:rPr>
          <w:rFonts w:ascii="Calibri" w:hAnsi="Calibri" w:cs="Calibri"/>
        </w:rPr>
        <w:t>e</w:t>
      </w:r>
      <w:r w:rsidRPr="00201020">
        <w:rPr>
          <w:rFonts w:ascii="Calibri" w:hAnsi="Calibri" w:cs="Calibri"/>
        </w:rPr>
        <w:t xml:space="preserve"> l</w:t>
      </w:r>
      <w:r w:rsidR="00D10F19" w:rsidRPr="00201020">
        <w:rPr>
          <w:rFonts w:ascii="Calibri" w:hAnsi="Calibri" w:cs="Calibri"/>
        </w:rPr>
        <w:t>’</w:t>
      </w:r>
      <w:r w:rsidR="004F79A8" w:rsidRPr="00201020">
        <w:rPr>
          <w:rFonts w:ascii="Calibri" w:hAnsi="Calibri" w:cs="Calibri"/>
        </w:rPr>
        <w:t>équipement</w:t>
      </w:r>
      <w:r w:rsidRPr="00201020">
        <w:rPr>
          <w:rFonts w:ascii="Calibri" w:hAnsi="Calibri" w:cs="Calibri"/>
        </w:rPr>
        <w:t xml:space="preserve"> de protection individuel approprié (</w:t>
      </w:r>
      <w:r w:rsidR="00242E9D" w:rsidRPr="00201020">
        <w:rPr>
          <w:rFonts w:ascii="Calibri" w:hAnsi="Calibri" w:cs="Calibri"/>
        </w:rPr>
        <w:t>E</w:t>
      </w:r>
      <w:r w:rsidRPr="00201020">
        <w:rPr>
          <w:rFonts w:ascii="Calibri" w:hAnsi="Calibri" w:cs="Calibri"/>
        </w:rPr>
        <w:t xml:space="preserve">PI) </w:t>
      </w:r>
      <w:r w:rsidR="00D54D9C" w:rsidRPr="00201020">
        <w:rPr>
          <w:rFonts w:ascii="Calibri" w:hAnsi="Calibri" w:cs="Calibri"/>
        </w:rPr>
        <w:t xml:space="preserve">pour </w:t>
      </w:r>
      <w:r w:rsidRPr="00201020">
        <w:rPr>
          <w:rFonts w:ascii="Calibri" w:hAnsi="Calibri" w:cs="Calibri"/>
        </w:rPr>
        <w:t>effectuer un sauvetage</w:t>
      </w:r>
      <w:r w:rsidR="00CF6354">
        <w:rPr>
          <w:rFonts w:ascii="Calibri" w:hAnsi="Calibri" w:cs="Calibri"/>
        </w:rPr>
        <w:t>.</w:t>
      </w:r>
    </w:p>
    <w:p w14:paraId="468370F8" w14:textId="1D616B69" w:rsidR="00ED2A2B" w:rsidRPr="00201020" w:rsidRDefault="00ED2A2B" w:rsidP="00EB22A7">
      <w:pPr>
        <w:pStyle w:val="NormalWeb"/>
        <w:spacing w:before="120" w:beforeAutospacing="0" w:after="120" w:afterAutospacing="0" w:line="240" w:lineRule="auto"/>
        <w:ind w:left="720" w:hanging="360"/>
        <w:contextualSpacing/>
        <w:jc w:val="both"/>
        <w:rPr>
          <w:rFonts w:ascii="Calibri" w:hAnsi="Calibri" w:cs="Calibri"/>
        </w:rPr>
      </w:pPr>
      <w:r w:rsidRPr="00201020">
        <w:rPr>
          <w:rFonts w:ascii="Calibri" w:hAnsi="Calibri" w:cs="Calibri"/>
        </w:rPr>
        <w:t xml:space="preserve">d) </w:t>
      </w:r>
      <w:r w:rsidR="0093472A">
        <w:rPr>
          <w:rFonts w:ascii="Calibri" w:hAnsi="Calibri" w:cs="Calibri"/>
        </w:rPr>
        <w:tab/>
      </w:r>
      <w:r w:rsidR="00CF6354">
        <w:rPr>
          <w:rFonts w:ascii="Calibri" w:hAnsi="Calibri" w:cs="Calibri"/>
        </w:rPr>
        <w:t>D</w:t>
      </w:r>
      <w:r w:rsidR="00242E9D" w:rsidRPr="00201020">
        <w:rPr>
          <w:rFonts w:ascii="Calibri" w:hAnsi="Calibri" w:cs="Calibri"/>
        </w:rPr>
        <w:t xml:space="preserve">étient un </w:t>
      </w:r>
      <w:r w:rsidR="00A50E36" w:rsidRPr="00201020">
        <w:rPr>
          <w:rFonts w:ascii="Calibri" w:hAnsi="Calibri" w:cs="Calibri"/>
        </w:rPr>
        <w:t>certificat</w:t>
      </w:r>
      <w:r w:rsidRPr="00201020">
        <w:rPr>
          <w:rFonts w:ascii="Calibri" w:hAnsi="Calibri" w:cs="Calibri"/>
        </w:rPr>
        <w:t xml:space="preserve"> </w:t>
      </w:r>
      <w:r w:rsidR="00AC1B18" w:rsidRPr="00201020">
        <w:rPr>
          <w:rFonts w:ascii="Calibri" w:hAnsi="Calibri" w:cs="Calibri"/>
        </w:rPr>
        <w:t xml:space="preserve">de </w:t>
      </w:r>
      <w:r w:rsidRPr="00201020">
        <w:rPr>
          <w:rFonts w:ascii="Calibri" w:hAnsi="Calibri" w:cs="Calibri"/>
        </w:rPr>
        <w:t>premiers soins</w:t>
      </w:r>
      <w:r w:rsidR="00745BE3" w:rsidRPr="00201020">
        <w:rPr>
          <w:rFonts w:ascii="Calibri" w:hAnsi="Calibri" w:cs="Calibri"/>
        </w:rPr>
        <w:t xml:space="preserve"> (ex</w:t>
      </w:r>
      <w:r w:rsidR="003C637E" w:rsidRPr="00201020">
        <w:rPr>
          <w:rFonts w:ascii="Calibri" w:hAnsi="Calibri" w:cs="Calibri"/>
        </w:rPr>
        <w:t>.</w:t>
      </w:r>
      <w:r w:rsidR="00745BE3" w:rsidRPr="00201020">
        <w:rPr>
          <w:rFonts w:ascii="Calibri" w:hAnsi="Calibri" w:cs="Calibri"/>
        </w:rPr>
        <w:t xml:space="preserve"> : </w:t>
      </w:r>
      <w:r w:rsidR="00AC1B18" w:rsidRPr="00201020">
        <w:rPr>
          <w:rFonts w:ascii="Calibri" w:hAnsi="Calibri" w:cs="Calibri"/>
        </w:rPr>
        <w:t xml:space="preserve">réanimation cardiorespiratoire </w:t>
      </w:r>
      <w:r w:rsidR="0093472A">
        <w:rPr>
          <w:rFonts w:ascii="Calibri" w:hAnsi="Calibri" w:cs="Calibri"/>
        </w:rPr>
        <w:t>[</w:t>
      </w:r>
      <w:r w:rsidR="00745BE3" w:rsidRPr="00201020">
        <w:rPr>
          <w:rFonts w:ascii="Calibri" w:hAnsi="Calibri" w:cs="Calibri"/>
        </w:rPr>
        <w:t>RCR</w:t>
      </w:r>
      <w:r w:rsidR="0093472A">
        <w:rPr>
          <w:rFonts w:ascii="Calibri" w:hAnsi="Calibri" w:cs="Calibri"/>
        </w:rPr>
        <w:t>]</w:t>
      </w:r>
      <w:r w:rsidR="00745BE3" w:rsidRPr="00201020">
        <w:rPr>
          <w:rFonts w:ascii="Calibri" w:hAnsi="Calibri" w:cs="Calibri"/>
        </w:rPr>
        <w:t>)</w:t>
      </w:r>
      <w:r w:rsidR="00CF6354">
        <w:rPr>
          <w:rFonts w:ascii="Calibri" w:hAnsi="Calibri" w:cs="Calibri"/>
        </w:rPr>
        <w:t>.</w:t>
      </w:r>
    </w:p>
    <w:p w14:paraId="3B91B13C" w14:textId="02041DB1" w:rsidR="00ED2A2B" w:rsidRPr="00201020" w:rsidRDefault="00ED2A2B" w:rsidP="00EB22A7">
      <w:pPr>
        <w:pStyle w:val="NormalWeb"/>
        <w:spacing w:before="120" w:beforeAutospacing="0" w:after="120" w:afterAutospacing="0" w:line="240" w:lineRule="auto"/>
        <w:ind w:left="720" w:hanging="360"/>
        <w:contextualSpacing/>
        <w:jc w:val="both"/>
        <w:rPr>
          <w:rFonts w:ascii="Calibri" w:hAnsi="Calibri" w:cs="Calibri"/>
        </w:rPr>
      </w:pPr>
      <w:r w:rsidRPr="00201020">
        <w:rPr>
          <w:rFonts w:ascii="Calibri" w:hAnsi="Calibri" w:cs="Calibri"/>
        </w:rPr>
        <w:t xml:space="preserve">e) </w:t>
      </w:r>
      <w:r w:rsidR="0093472A">
        <w:rPr>
          <w:rFonts w:ascii="Calibri" w:hAnsi="Calibri" w:cs="Calibri"/>
        </w:rPr>
        <w:tab/>
      </w:r>
      <w:r w:rsidR="00CF6354">
        <w:rPr>
          <w:rFonts w:ascii="Calibri" w:hAnsi="Calibri" w:cs="Calibri"/>
        </w:rPr>
        <w:t>S</w:t>
      </w:r>
      <w:r w:rsidRPr="00201020">
        <w:rPr>
          <w:rFonts w:ascii="Calibri" w:hAnsi="Calibri" w:cs="Calibri"/>
        </w:rPr>
        <w:t>ait comment obtenir de l</w:t>
      </w:r>
      <w:r w:rsidR="00D10F19" w:rsidRPr="00201020">
        <w:rPr>
          <w:rFonts w:ascii="Calibri" w:hAnsi="Calibri" w:cs="Calibri"/>
        </w:rPr>
        <w:t>’</w:t>
      </w:r>
      <w:r w:rsidRPr="00201020">
        <w:rPr>
          <w:rFonts w:ascii="Calibri" w:hAnsi="Calibri" w:cs="Calibri"/>
        </w:rPr>
        <w:t xml:space="preserve">aide </w:t>
      </w:r>
      <w:r w:rsidR="004F79A8" w:rsidRPr="00201020">
        <w:rPr>
          <w:rFonts w:ascii="Calibri" w:hAnsi="Calibri" w:cs="Calibri"/>
        </w:rPr>
        <w:t>médicale</w:t>
      </w:r>
      <w:r w:rsidR="00CF6354">
        <w:rPr>
          <w:rFonts w:ascii="Calibri" w:hAnsi="Calibri" w:cs="Calibri"/>
        </w:rPr>
        <w:t>.</w:t>
      </w:r>
    </w:p>
    <w:p w14:paraId="5F492E26" w14:textId="0E220B59" w:rsidR="00ED2A2B" w:rsidRPr="00201020" w:rsidRDefault="00ED2A2B" w:rsidP="00EB22A7">
      <w:pPr>
        <w:pStyle w:val="NormalWeb"/>
        <w:spacing w:before="120" w:beforeAutospacing="0" w:after="120" w:afterAutospacing="0" w:line="240" w:lineRule="auto"/>
        <w:ind w:left="720" w:hanging="360"/>
        <w:jc w:val="both"/>
        <w:rPr>
          <w:rFonts w:ascii="Calibri" w:hAnsi="Calibri" w:cs="Calibri"/>
        </w:rPr>
      </w:pPr>
      <w:r w:rsidRPr="00201020">
        <w:rPr>
          <w:rFonts w:ascii="Calibri" w:hAnsi="Calibri" w:cs="Calibri"/>
        </w:rPr>
        <w:t xml:space="preserve">f) </w:t>
      </w:r>
      <w:r w:rsidR="0093472A">
        <w:rPr>
          <w:rFonts w:ascii="Calibri" w:hAnsi="Calibri" w:cs="Calibri"/>
        </w:rPr>
        <w:tab/>
      </w:r>
      <w:r w:rsidR="00CF6354">
        <w:rPr>
          <w:rFonts w:ascii="Calibri" w:hAnsi="Calibri" w:cs="Calibri"/>
        </w:rPr>
        <w:t>P</w:t>
      </w:r>
      <w:r w:rsidR="00AC1B18" w:rsidRPr="00201020">
        <w:rPr>
          <w:rFonts w:ascii="Calibri" w:hAnsi="Calibri" w:cs="Calibri"/>
        </w:rPr>
        <w:t xml:space="preserve">ossède </w:t>
      </w:r>
      <w:r w:rsidRPr="00201020">
        <w:rPr>
          <w:rFonts w:ascii="Calibri" w:hAnsi="Calibri" w:cs="Calibri"/>
        </w:rPr>
        <w:t>la formation et l</w:t>
      </w:r>
      <w:r w:rsidR="00D10F19" w:rsidRPr="00201020">
        <w:rPr>
          <w:rFonts w:ascii="Calibri" w:hAnsi="Calibri" w:cs="Calibri"/>
        </w:rPr>
        <w:t>’</w:t>
      </w:r>
      <w:r w:rsidR="004F79A8" w:rsidRPr="00201020">
        <w:rPr>
          <w:rFonts w:ascii="Calibri" w:hAnsi="Calibri" w:cs="Calibri"/>
        </w:rPr>
        <w:t>équipement</w:t>
      </w:r>
      <w:r w:rsidRPr="00201020">
        <w:rPr>
          <w:rFonts w:ascii="Calibri" w:hAnsi="Calibri" w:cs="Calibri"/>
        </w:rPr>
        <w:t xml:space="preserve"> </w:t>
      </w:r>
      <w:r w:rsidR="004F79A8" w:rsidRPr="00201020">
        <w:rPr>
          <w:rFonts w:ascii="Calibri" w:hAnsi="Calibri" w:cs="Calibri"/>
        </w:rPr>
        <w:t>nécessaires</w:t>
      </w:r>
      <w:r w:rsidRPr="00201020">
        <w:rPr>
          <w:rFonts w:ascii="Calibri" w:hAnsi="Calibri" w:cs="Calibri"/>
        </w:rPr>
        <w:t xml:space="preserve"> aux </w:t>
      </w:r>
      <w:r w:rsidR="004F79A8" w:rsidRPr="00201020">
        <w:rPr>
          <w:rFonts w:ascii="Calibri" w:hAnsi="Calibri" w:cs="Calibri"/>
        </w:rPr>
        <w:t>opérations</w:t>
      </w:r>
      <w:r w:rsidRPr="00201020">
        <w:rPr>
          <w:rFonts w:ascii="Calibri" w:hAnsi="Calibri" w:cs="Calibri"/>
        </w:rPr>
        <w:t xml:space="preserve"> de sauvetage. </w:t>
      </w:r>
    </w:p>
    <w:p w14:paraId="6D2B5215" w14:textId="1060B78E" w:rsidR="00552347" w:rsidRPr="00201020" w:rsidRDefault="00552347" w:rsidP="00C16A67">
      <w:pPr>
        <w:pStyle w:val="NormalWeb"/>
        <w:spacing w:before="120" w:beforeAutospacing="0" w:after="120" w:afterAutospacing="0" w:line="240" w:lineRule="auto"/>
        <w:ind w:left="360" w:hanging="360"/>
        <w:jc w:val="both"/>
        <w:rPr>
          <w:rFonts w:ascii="Calibri" w:hAnsi="Calibri" w:cs="Calibri"/>
        </w:rPr>
      </w:pPr>
      <w:r w:rsidRPr="00201020">
        <w:rPr>
          <w:rFonts w:ascii="Calibri" w:hAnsi="Calibri" w:cs="Calibri"/>
          <w:b/>
        </w:rPr>
        <w:t>Risque</w:t>
      </w:r>
      <w:r w:rsidRPr="00201020">
        <w:rPr>
          <w:rFonts w:ascii="Calibri" w:hAnsi="Calibri" w:cs="Calibri"/>
        </w:rPr>
        <w:t xml:space="preserve"> : </w:t>
      </w:r>
      <w:r w:rsidR="00811F8A" w:rsidRPr="00201020">
        <w:rPr>
          <w:rFonts w:ascii="Calibri" w:hAnsi="Calibri" w:cs="Calibri"/>
        </w:rPr>
        <w:t>C</w:t>
      </w:r>
      <w:r w:rsidRPr="00201020">
        <w:rPr>
          <w:rFonts w:ascii="Calibri" w:hAnsi="Calibri" w:cs="Calibri"/>
        </w:rPr>
        <w:t>ombinaison de la probabilit</w:t>
      </w:r>
      <w:r w:rsidR="00625449" w:rsidRPr="00201020">
        <w:rPr>
          <w:rFonts w:ascii="Calibri" w:hAnsi="Calibri" w:cs="Calibri"/>
        </w:rPr>
        <w:t>é</w:t>
      </w:r>
      <w:r w:rsidRPr="00201020">
        <w:rPr>
          <w:rFonts w:ascii="Calibri" w:hAnsi="Calibri" w:cs="Calibri"/>
        </w:rPr>
        <w:t xml:space="preserve"> d</w:t>
      </w:r>
      <w:r w:rsidR="00D10F19" w:rsidRPr="00201020">
        <w:rPr>
          <w:rFonts w:ascii="Calibri" w:hAnsi="Calibri" w:cs="Calibri"/>
        </w:rPr>
        <w:t>’</w:t>
      </w:r>
      <w:r w:rsidRPr="00201020">
        <w:rPr>
          <w:rFonts w:ascii="Calibri" w:hAnsi="Calibri" w:cs="Calibri"/>
        </w:rPr>
        <w:t>occurrence d</w:t>
      </w:r>
      <w:r w:rsidR="00D10F19" w:rsidRPr="00201020">
        <w:rPr>
          <w:rFonts w:ascii="Calibri" w:hAnsi="Calibri" w:cs="Calibri"/>
        </w:rPr>
        <w:t>’</w:t>
      </w:r>
      <w:r w:rsidRPr="00201020">
        <w:rPr>
          <w:rFonts w:ascii="Calibri" w:hAnsi="Calibri" w:cs="Calibri"/>
        </w:rPr>
        <w:t>une blessure ou d</w:t>
      </w:r>
      <w:r w:rsidR="00D10F19" w:rsidRPr="00201020">
        <w:rPr>
          <w:rFonts w:ascii="Calibri" w:hAnsi="Calibri" w:cs="Calibri"/>
        </w:rPr>
        <w:t>’</w:t>
      </w:r>
      <w:r w:rsidRPr="00201020">
        <w:rPr>
          <w:rFonts w:ascii="Calibri" w:hAnsi="Calibri" w:cs="Calibri"/>
        </w:rPr>
        <w:t>un dommage à la santé et de la gravité de la blessure ou du dommage à la santé résultant d</w:t>
      </w:r>
      <w:r w:rsidR="00D10F19" w:rsidRPr="00201020">
        <w:rPr>
          <w:rFonts w:ascii="Calibri" w:hAnsi="Calibri" w:cs="Calibri"/>
        </w:rPr>
        <w:t>’</w:t>
      </w:r>
      <w:r w:rsidRPr="00201020">
        <w:rPr>
          <w:rFonts w:ascii="Calibri" w:hAnsi="Calibri" w:cs="Calibri"/>
        </w:rPr>
        <w:t>un danger</w:t>
      </w:r>
      <w:r w:rsidR="00625449" w:rsidRPr="00201020">
        <w:rPr>
          <w:rFonts w:ascii="Calibri" w:hAnsi="Calibri" w:cs="Calibri"/>
        </w:rPr>
        <w:t>.</w:t>
      </w:r>
      <w:r w:rsidRPr="00201020">
        <w:rPr>
          <w:rFonts w:ascii="Calibri" w:hAnsi="Calibri" w:cs="Calibri"/>
        </w:rPr>
        <w:t xml:space="preserve"> </w:t>
      </w:r>
    </w:p>
    <w:p w14:paraId="7FBA82E5" w14:textId="60C35DCB" w:rsidR="00552347" w:rsidRPr="00201020" w:rsidRDefault="00552347" w:rsidP="00C16A67">
      <w:pPr>
        <w:pStyle w:val="NormalWeb"/>
        <w:spacing w:before="120" w:beforeAutospacing="0" w:after="120" w:afterAutospacing="0" w:line="240" w:lineRule="auto"/>
        <w:ind w:left="360" w:hanging="360"/>
        <w:jc w:val="both"/>
        <w:rPr>
          <w:rFonts w:ascii="Calibri" w:hAnsi="Calibri" w:cs="Calibri"/>
        </w:rPr>
      </w:pPr>
      <w:r w:rsidRPr="00201020">
        <w:rPr>
          <w:rFonts w:ascii="Calibri" w:hAnsi="Calibri" w:cs="Calibri"/>
          <w:b/>
        </w:rPr>
        <w:t xml:space="preserve">Situation de travail </w:t>
      </w:r>
      <w:r w:rsidR="004A252C" w:rsidRPr="00201020">
        <w:rPr>
          <w:rFonts w:ascii="Calibri" w:hAnsi="Calibri" w:cs="Calibri"/>
          <w:b/>
        </w:rPr>
        <w:t>électriquement sécuritaire</w:t>
      </w:r>
      <w:r w:rsidRPr="00201020">
        <w:rPr>
          <w:rFonts w:ascii="Calibri" w:hAnsi="Calibri" w:cs="Calibri"/>
        </w:rPr>
        <w:t xml:space="preserve"> : </w:t>
      </w:r>
      <w:r w:rsidR="00D54D9C" w:rsidRPr="00201020">
        <w:rPr>
          <w:rFonts w:ascii="Calibri" w:hAnsi="Calibri" w:cs="Calibri"/>
        </w:rPr>
        <w:t>É</w:t>
      </w:r>
      <w:r w:rsidRPr="00201020">
        <w:rPr>
          <w:rFonts w:ascii="Calibri" w:hAnsi="Calibri" w:cs="Calibri"/>
        </w:rPr>
        <w:t>tat d</w:t>
      </w:r>
      <w:r w:rsidR="00D10F19" w:rsidRPr="00201020">
        <w:rPr>
          <w:rFonts w:ascii="Calibri" w:hAnsi="Calibri" w:cs="Calibri"/>
        </w:rPr>
        <w:t>’</w:t>
      </w:r>
      <w:r w:rsidRPr="00201020">
        <w:rPr>
          <w:rFonts w:ascii="Calibri" w:hAnsi="Calibri" w:cs="Calibri"/>
        </w:rPr>
        <w:t xml:space="preserve">un conducteur ou </w:t>
      </w:r>
      <w:r w:rsidR="003852DC" w:rsidRPr="00201020">
        <w:rPr>
          <w:rFonts w:ascii="Calibri" w:hAnsi="Calibri" w:cs="Calibri"/>
        </w:rPr>
        <w:t xml:space="preserve">d’un </w:t>
      </w:r>
      <w:r w:rsidRPr="00201020">
        <w:rPr>
          <w:rFonts w:ascii="Calibri" w:hAnsi="Calibri" w:cs="Calibri"/>
        </w:rPr>
        <w:t>autre élément de circuit qui a ét</w:t>
      </w:r>
      <w:r w:rsidR="008A33BA" w:rsidRPr="00201020">
        <w:rPr>
          <w:rFonts w:ascii="Calibri" w:hAnsi="Calibri" w:cs="Calibri"/>
        </w:rPr>
        <w:t>é</w:t>
      </w:r>
      <w:r w:rsidRPr="00201020">
        <w:rPr>
          <w:rFonts w:ascii="Calibri" w:hAnsi="Calibri" w:cs="Calibri"/>
        </w:rPr>
        <w:t xml:space="preserve"> débranché de pièces sous tension, cadenassé conformément aux normes en vigueur, mis </w:t>
      </w:r>
      <w:r w:rsidR="00811F8A" w:rsidRPr="00201020">
        <w:rPr>
          <w:rFonts w:ascii="Calibri" w:hAnsi="Calibri" w:cs="Calibri"/>
        </w:rPr>
        <w:t>à</w:t>
      </w:r>
      <w:r w:rsidRPr="00201020">
        <w:rPr>
          <w:rFonts w:ascii="Calibri" w:hAnsi="Calibri" w:cs="Calibri"/>
        </w:rPr>
        <w:t xml:space="preserve"> l</w:t>
      </w:r>
      <w:r w:rsidR="00D10F19" w:rsidRPr="00201020">
        <w:rPr>
          <w:rFonts w:ascii="Calibri" w:hAnsi="Calibri" w:cs="Calibri"/>
        </w:rPr>
        <w:t>’</w:t>
      </w:r>
      <w:r w:rsidRPr="00201020">
        <w:rPr>
          <w:rFonts w:ascii="Calibri" w:hAnsi="Calibri" w:cs="Calibri"/>
        </w:rPr>
        <w:t>essai pour confirmer l</w:t>
      </w:r>
      <w:r w:rsidR="00D10F19" w:rsidRPr="00201020">
        <w:rPr>
          <w:rFonts w:ascii="Calibri" w:hAnsi="Calibri" w:cs="Calibri"/>
        </w:rPr>
        <w:t>’</w:t>
      </w:r>
      <w:r w:rsidRPr="00201020">
        <w:rPr>
          <w:rFonts w:ascii="Calibri" w:hAnsi="Calibri" w:cs="Calibri"/>
        </w:rPr>
        <w:t xml:space="preserve">absence de tension et temporairement mis à la terre aux fins de protection du personnel, si cela est jugé nécessaire. </w:t>
      </w:r>
    </w:p>
    <w:p w14:paraId="7565ABF9" w14:textId="05F45807" w:rsidR="00552347" w:rsidRPr="00201020" w:rsidRDefault="00552347" w:rsidP="00C16A67">
      <w:pPr>
        <w:pStyle w:val="NormalWeb"/>
        <w:spacing w:before="120" w:beforeAutospacing="0" w:after="120" w:afterAutospacing="0" w:line="240" w:lineRule="auto"/>
        <w:ind w:left="360" w:hanging="360"/>
        <w:rPr>
          <w:rFonts w:ascii="Calibri" w:hAnsi="Calibri" w:cs="Calibri"/>
        </w:rPr>
      </w:pPr>
      <w:r w:rsidRPr="00201020">
        <w:rPr>
          <w:rFonts w:ascii="Calibri" w:hAnsi="Calibri" w:cs="Calibri"/>
          <w:b/>
        </w:rPr>
        <w:t>Sous tension</w:t>
      </w:r>
      <w:r w:rsidRPr="00201020">
        <w:rPr>
          <w:rFonts w:ascii="Calibri" w:hAnsi="Calibri" w:cs="Calibri"/>
        </w:rPr>
        <w:t xml:space="preserve"> : </w:t>
      </w:r>
      <w:r w:rsidR="00811F8A" w:rsidRPr="00201020">
        <w:rPr>
          <w:rFonts w:ascii="Calibri" w:hAnsi="Calibri" w:cs="Calibri"/>
        </w:rPr>
        <w:t>S</w:t>
      </w:r>
      <w:r w:rsidRPr="00201020">
        <w:rPr>
          <w:rFonts w:ascii="Calibri" w:hAnsi="Calibri" w:cs="Calibri"/>
        </w:rPr>
        <w:t>e dit d</w:t>
      </w:r>
      <w:r w:rsidR="00D10F19" w:rsidRPr="00201020">
        <w:rPr>
          <w:rFonts w:ascii="Calibri" w:hAnsi="Calibri" w:cs="Calibri"/>
        </w:rPr>
        <w:t>’</w:t>
      </w:r>
      <w:r w:rsidRPr="00201020">
        <w:rPr>
          <w:rFonts w:ascii="Calibri" w:hAnsi="Calibri" w:cs="Calibri"/>
        </w:rPr>
        <w:t>un objet qui est une source d</w:t>
      </w:r>
      <w:r w:rsidR="00D10F19" w:rsidRPr="00201020">
        <w:rPr>
          <w:rFonts w:ascii="Calibri" w:hAnsi="Calibri" w:cs="Calibri"/>
        </w:rPr>
        <w:t>’</w:t>
      </w:r>
      <w:r w:rsidRPr="00201020">
        <w:rPr>
          <w:rFonts w:ascii="Calibri" w:hAnsi="Calibri" w:cs="Calibri"/>
        </w:rPr>
        <w:t xml:space="preserve">énergie électrique ou qui est raccordé électriquement à une telle source. </w:t>
      </w:r>
    </w:p>
    <w:p w14:paraId="6365E719" w14:textId="57E892B8" w:rsidR="00552347" w:rsidRPr="00201020" w:rsidRDefault="00552347" w:rsidP="00C16A67">
      <w:pPr>
        <w:pStyle w:val="Corps"/>
        <w:spacing w:before="120" w:after="120"/>
        <w:ind w:left="360" w:hanging="360"/>
        <w:jc w:val="both"/>
        <w:rPr>
          <w:rFonts w:ascii="Calibri" w:eastAsia="Symbol" w:hAnsi="Calibri" w:cs="Calibri"/>
          <w:color w:val="auto"/>
          <w:sz w:val="22"/>
          <w:szCs w:val="22"/>
          <w:lang w:val="fr-CA"/>
        </w:rPr>
      </w:pPr>
      <w:r w:rsidRPr="00201020">
        <w:rPr>
          <w:rFonts w:ascii="Calibri" w:eastAsia="Symbol" w:hAnsi="Calibri" w:cs="Calibri"/>
          <w:b/>
          <w:color w:val="auto"/>
          <w:sz w:val="22"/>
          <w:szCs w:val="22"/>
          <w:lang w:val="fr-CA"/>
        </w:rPr>
        <w:t xml:space="preserve">Surveillant </w:t>
      </w:r>
      <w:r w:rsidR="00321F6A" w:rsidRPr="00201020">
        <w:rPr>
          <w:rFonts w:ascii="Calibri" w:eastAsia="Symbol" w:hAnsi="Calibri" w:cs="Calibri"/>
          <w:b/>
          <w:color w:val="auto"/>
          <w:sz w:val="22"/>
          <w:szCs w:val="22"/>
          <w:lang w:val="fr-CA"/>
        </w:rPr>
        <w:t>qualifié</w:t>
      </w:r>
      <w:r w:rsidRPr="00201020">
        <w:rPr>
          <w:rFonts w:ascii="Calibri" w:eastAsia="Symbol" w:hAnsi="Calibri" w:cs="Calibri"/>
          <w:b/>
          <w:color w:val="auto"/>
          <w:sz w:val="22"/>
          <w:szCs w:val="22"/>
          <w:lang w:val="fr-CA"/>
        </w:rPr>
        <w:t xml:space="preserve"> : </w:t>
      </w:r>
      <w:r w:rsidRPr="00201020">
        <w:rPr>
          <w:rFonts w:ascii="Calibri" w:eastAsia="Symbol" w:hAnsi="Calibri" w:cs="Calibri"/>
          <w:color w:val="auto"/>
          <w:sz w:val="22"/>
          <w:szCs w:val="22"/>
          <w:lang w:val="fr-CA"/>
        </w:rPr>
        <w:t>En plus du rôle d</w:t>
      </w:r>
      <w:r w:rsidR="00FB3223" w:rsidRPr="00201020">
        <w:rPr>
          <w:rFonts w:ascii="Calibri" w:eastAsia="Symbol" w:hAnsi="Calibri" w:cs="Calibri"/>
          <w:color w:val="auto"/>
          <w:sz w:val="22"/>
          <w:szCs w:val="22"/>
          <w:lang w:val="fr-CA"/>
        </w:rPr>
        <w:t>e</w:t>
      </w:r>
      <w:r w:rsidRPr="00201020">
        <w:rPr>
          <w:rFonts w:ascii="Calibri" w:eastAsia="Symbol" w:hAnsi="Calibri" w:cs="Calibri"/>
          <w:color w:val="auto"/>
          <w:sz w:val="22"/>
          <w:szCs w:val="22"/>
          <w:lang w:val="fr-CA"/>
        </w:rPr>
        <w:t xml:space="preserve"> surveillant </w:t>
      </w:r>
      <w:r w:rsidRPr="00201020">
        <w:rPr>
          <w:rFonts w:ascii="Calibri" w:eastAsia="Symbol" w:hAnsi="Calibri" w:cs="Calibri"/>
          <w:i/>
          <w:color w:val="auto"/>
          <w:sz w:val="22"/>
          <w:szCs w:val="22"/>
          <w:lang w:val="fr-CA"/>
        </w:rPr>
        <w:t>non</w:t>
      </w:r>
      <w:r w:rsidRPr="00201020">
        <w:rPr>
          <w:rFonts w:ascii="Calibri" w:eastAsia="Symbol" w:hAnsi="Calibri" w:cs="Calibri"/>
          <w:color w:val="auto"/>
          <w:sz w:val="22"/>
          <w:szCs w:val="22"/>
          <w:lang w:val="fr-CA"/>
        </w:rPr>
        <w:t xml:space="preserve"> </w:t>
      </w:r>
      <w:r w:rsidR="00321F6A" w:rsidRPr="00201020">
        <w:rPr>
          <w:rFonts w:ascii="Calibri" w:eastAsia="Symbol" w:hAnsi="Calibri" w:cs="Calibri"/>
          <w:i/>
          <w:color w:val="auto"/>
          <w:sz w:val="22"/>
          <w:szCs w:val="22"/>
          <w:lang w:val="fr-CA"/>
        </w:rPr>
        <w:t>qualifié</w:t>
      </w:r>
      <w:r w:rsidRPr="00201020">
        <w:rPr>
          <w:rFonts w:ascii="Calibri" w:eastAsia="Symbol" w:hAnsi="Calibri" w:cs="Calibri"/>
          <w:color w:val="auto"/>
          <w:sz w:val="22"/>
          <w:szCs w:val="22"/>
          <w:lang w:val="fr-CA"/>
        </w:rPr>
        <w:t>, le surveillant</w:t>
      </w:r>
      <w:r w:rsidR="003852DC" w:rsidRPr="00201020">
        <w:rPr>
          <w:rFonts w:ascii="Calibri" w:eastAsia="Symbol" w:hAnsi="Calibri" w:cs="Calibri"/>
          <w:color w:val="auto"/>
          <w:sz w:val="22"/>
          <w:szCs w:val="22"/>
          <w:lang w:val="fr-CA"/>
        </w:rPr>
        <w:t xml:space="preserve"> qualifié</w:t>
      </w:r>
      <w:r w:rsidRPr="00201020">
        <w:rPr>
          <w:rFonts w:ascii="Calibri" w:eastAsia="Symbol" w:hAnsi="Calibri" w:cs="Calibri"/>
          <w:color w:val="auto"/>
          <w:sz w:val="22"/>
          <w:szCs w:val="22"/>
          <w:lang w:val="fr-CA"/>
        </w:rPr>
        <w:t xml:space="preserve"> possède les mêmes qualifications que le travailleur</w:t>
      </w:r>
      <w:r w:rsidR="000B25A2">
        <w:rPr>
          <w:rFonts w:ascii="Calibri" w:eastAsia="Symbol" w:hAnsi="Calibri" w:cs="Calibri"/>
          <w:color w:val="auto"/>
          <w:sz w:val="22"/>
          <w:szCs w:val="22"/>
          <w:lang w:val="fr-CA"/>
        </w:rPr>
        <w:t xml:space="preserve"> qualifié qui </w:t>
      </w:r>
      <w:r w:rsidR="00684864">
        <w:rPr>
          <w:rFonts w:ascii="Calibri" w:eastAsia="Symbol" w:hAnsi="Calibri" w:cs="Calibri"/>
          <w:color w:val="auto"/>
          <w:sz w:val="22"/>
          <w:szCs w:val="22"/>
          <w:lang w:val="fr-CA"/>
        </w:rPr>
        <w:t>effectue la tâche</w:t>
      </w:r>
      <w:r w:rsidRPr="00201020">
        <w:rPr>
          <w:rFonts w:ascii="Calibri" w:eastAsia="Symbol" w:hAnsi="Calibri" w:cs="Calibri"/>
          <w:color w:val="auto"/>
          <w:sz w:val="22"/>
          <w:szCs w:val="22"/>
          <w:lang w:val="fr-CA"/>
        </w:rPr>
        <w:t>. Il peut également avoir à surveiller les tâches pour éviter les erreurs ou mauvaises manipulations.</w:t>
      </w:r>
    </w:p>
    <w:p w14:paraId="66DDA3CC" w14:textId="7965D84A" w:rsidR="00552347" w:rsidRPr="00201020" w:rsidRDefault="00552347" w:rsidP="00C16A67">
      <w:pPr>
        <w:pStyle w:val="Corps"/>
        <w:spacing w:before="120" w:after="120"/>
        <w:ind w:left="360" w:hanging="360"/>
        <w:jc w:val="both"/>
        <w:rPr>
          <w:rFonts w:ascii="Calibri" w:eastAsia="Symbol" w:hAnsi="Calibri" w:cs="Calibri"/>
          <w:color w:val="auto"/>
          <w:sz w:val="22"/>
          <w:szCs w:val="22"/>
          <w:lang w:val="fr-CA"/>
        </w:rPr>
      </w:pPr>
      <w:r w:rsidRPr="00201020">
        <w:rPr>
          <w:rFonts w:ascii="Calibri" w:eastAsia="Symbol" w:hAnsi="Calibri" w:cs="Calibri"/>
          <w:b/>
          <w:color w:val="auto"/>
          <w:sz w:val="22"/>
          <w:szCs w:val="22"/>
          <w:lang w:val="fr-CA"/>
        </w:rPr>
        <w:t xml:space="preserve">Surveillant non </w:t>
      </w:r>
      <w:r w:rsidR="00321F6A" w:rsidRPr="00201020">
        <w:rPr>
          <w:rFonts w:ascii="Calibri" w:eastAsia="Symbol" w:hAnsi="Calibri" w:cs="Calibri"/>
          <w:b/>
          <w:color w:val="auto"/>
          <w:sz w:val="22"/>
          <w:szCs w:val="22"/>
          <w:lang w:val="fr-CA"/>
        </w:rPr>
        <w:t>qualifié</w:t>
      </w:r>
      <w:r w:rsidRPr="00201020">
        <w:rPr>
          <w:rFonts w:ascii="Calibri" w:eastAsia="Symbol" w:hAnsi="Calibri" w:cs="Calibri"/>
          <w:b/>
          <w:color w:val="auto"/>
          <w:sz w:val="22"/>
          <w:szCs w:val="22"/>
          <w:lang w:val="fr-CA"/>
        </w:rPr>
        <w:t xml:space="preserve"> : </w:t>
      </w:r>
      <w:r w:rsidRPr="00201020">
        <w:rPr>
          <w:rFonts w:ascii="Calibri" w:eastAsia="Symbol" w:hAnsi="Calibri" w:cs="Calibri"/>
          <w:color w:val="auto"/>
          <w:sz w:val="22"/>
          <w:szCs w:val="22"/>
          <w:lang w:val="fr-CA"/>
        </w:rPr>
        <w:t xml:space="preserve">Le surveillant non </w:t>
      </w:r>
      <w:r w:rsidR="00321F6A" w:rsidRPr="00201020">
        <w:rPr>
          <w:rFonts w:ascii="Calibri" w:eastAsia="Symbol" w:hAnsi="Calibri" w:cs="Calibri"/>
          <w:color w:val="auto"/>
          <w:sz w:val="22"/>
          <w:szCs w:val="22"/>
          <w:lang w:val="fr-CA"/>
        </w:rPr>
        <w:t>qualifié</w:t>
      </w:r>
      <w:r w:rsidRPr="00201020">
        <w:rPr>
          <w:rFonts w:ascii="Calibri" w:eastAsia="Symbol" w:hAnsi="Calibri" w:cs="Calibri"/>
          <w:color w:val="auto"/>
          <w:sz w:val="22"/>
          <w:szCs w:val="22"/>
          <w:lang w:val="fr-CA"/>
        </w:rPr>
        <w:t xml:space="preserve"> est une deuxième personne désignée pour répondre aux exigences de travail accompagné lorsqu</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 xml:space="preserve">un travailleur </w:t>
      </w:r>
      <w:r w:rsidR="00321F6A" w:rsidRPr="00201020">
        <w:rPr>
          <w:rFonts w:ascii="Calibri" w:eastAsia="Symbol" w:hAnsi="Calibri" w:cs="Calibri"/>
          <w:i/>
          <w:color w:val="auto"/>
          <w:sz w:val="22"/>
          <w:szCs w:val="22"/>
          <w:lang w:val="fr-CA"/>
        </w:rPr>
        <w:t>qualifié</w:t>
      </w:r>
      <w:r w:rsidRPr="00201020">
        <w:rPr>
          <w:rFonts w:ascii="Calibri" w:eastAsia="Symbol" w:hAnsi="Calibri" w:cs="Calibri"/>
          <w:color w:val="auto"/>
          <w:sz w:val="22"/>
          <w:szCs w:val="22"/>
          <w:lang w:val="fr-CA"/>
        </w:rPr>
        <w:t xml:space="preserve"> effectue certains types de travaux électriques à haut risque. </w:t>
      </w:r>
      <w:r w:rsidR="00811F8A" w:rsidRPr="00201020">
        <w:rPr>
          <w:rFonts w:ascii="Calibri" w:eastAsia="Symbol" w:hAnsi="Calibri" w:cs="Calibri"/>
          <w:color w:val="auto"/>
          <w:sz w:val="22"/>
          <w:szCs w:val="22"/>
          <w:lang w:val="fr-CA"/>
        </w:rPr>
        <w:t>S</w:t>
      </w:r>
      <w:r w:rsidRPr="00201020">
        <w:rPr>
          <w:rFonts w:ascii="Calibri" w:eastAsia="Symbol" w:hAnsi="Calibri" w:cs="Calibri"/>
          <w:color w:val="auto"/>
          <w:sz w:val="22"/>
          <w:szCs w:val="22"/>
          <w:lang w:val="fr-CA"/>
        </w:rPr>
        <w:t xml:space="preserve">a fonction principale est </w:t>
      </w:r>
      <w:r w:rsidR="00C25CD0" w:rsidRPr="00201020">
        <w:rPr>
          <w:rFonts w:ascii="Calibri" w:eastAsia="Symbol" w:hAnsi="Calibri" w:cs="Calibri"/>
          <w:color w:val="auto"/>
          <w:sz w:val="22"/>
          <w:szCs w:val="22"/>
          <w:lang w:val="fr-CA"/>
        </w:rPr>
        <w:t xml:space="preserve">d’engager </w:t>
      </w:r>
      <w:r w:rsidRPr="00201020">
        <w:rPr>
          <w:rFonts w:ascii="Calibri" w:eastAsia="Symbol" w:hAnsi="Calibri" w:cs="Calibri"/>
          <w:color w:val="auto"/>
          <w:sz w:val="22"/>
          <w:szCs w:val="22"/>
          <w:lang w:val="fr-CA"/>
        </w:rPr>
        <w:t>la procédure d</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 xml:space="preserve">urgence.  </w:t>
      </w:r>
    </w:p>
    <w:p w14:paraId="5FE1C138" w14:textId="4650A234" w:rsidR="00552347" w:rsidRPr="00201020" w:rsidRDefault="00552347" w:rsidP="0008633F">
      <w:pPr>
        <w:pStyle w:val="Corps"/>
        <w:spacing w:before="120" w:after="120"/>
        <w:ind w:left="360"/>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t xml:space="preserve">Le surveillant non </w:t>
      </w:r>
      <w:r w:rsidR="00321F6A" w:rsidRPr="00201020">
        <w:rPr>
          <w:rFonts w:ascii="Calibri" w:eastAsia="Symbol" w:hAnsi="Calibri" w:cs="Calibri"/>
          <w:color w:val="auto"/>
          <w:sz w:val="22"/>
          <w:szCs w:val="22"/>
          <w:lang w:val="fr-CA"/>
        </w:rPr>
        <w:t>qualifié</w:t>
      </w:r>
      <w:r w:rsidRPr="00201020">
        <w:rPr>
          <w:rFonts w:ascii="Calibri" w:eastAsia="Symbol" w:hAnsi="Calibri" w:cs="Calibri"/>
          <w:color w:val="auto"/>
          <w:sz w:val="22"/>
          <w:szCs w:val="22"/>
          <w:lang w:val="fr-CA"/>
        </w:rPr>
        <w:t xml:space="preserve"> doit également savoir comment mettre hors tension l</w:t>
      </w:r>
      <w:r w:rsidR="00D10F19" w:rsidRPr="00201020">
        <w:rPr>
          <w:rFonts w:ascii="Calibri" w:eastAsia="Symbol" w:hAnsi="Calibri" w:cs="Calibri"/>
          <w:color w:val="auto"/>
          <w:sz w:val="22"/>
          <w:szCs w:val="22"/>
          <w:lang w:val="fr-CA"/>
        </w:rPr>
        <w:t>’</w:t>
      </w:r>
      <w:r w:rsidRPr="00201020">
        <w:rPr>
          <w:rFonts w:ascii="Calibri" w:eastAsia="Symbol" w:hAnsi="Calibri" w:cs="Calibri"/>
          <w:color w:val="auto"/>
          <w:sz w:val="22"/>
          <w:szCs w:val="22"/>
          <w:lang w:val="fr-CA"/>
        </w:rPr>
        <w:t xml:space="preserve">équipement électrique et dégager en toute sécurité </w:t>
      </w:r>
      <w:r w:rsidR="00811F8A" w:rsidRPr="00201020">
        <w:rPr>
          <w:rFonts w:ascii="Calibri" w:eastAsia="Symbol" w:hAnsi="Calibri" w:cs="Calibri"/>
          <w:color w:val="auto"/>
          <w:sz w:val="22"/>
          <w:szCs w:val="22"/>
          <w:lang w:val="fr-CA"/>
        </w:rPr>
        <w:t xml:space="preserve">le </w:t>
      </w:r>
      <w:r w:rsidRPr="00201020">
        <w:rPr>
          <w:rFonts w:ascii="Calibri" w:eastAsia="Symbol" w:hAnsi="Calibri" w:cs="Calibri"/>
          <w:color w:val="auto"/>
          <w:sz w:val="22"/>
          <w:szCs w:val="22"/>
          <w:lang w:val="fr-CA"/>
        </w:rPr>
        <w:t xml:space="preserve">travailleur </w:t>
      </w:r>
      <w:r w:rsidR="00321F6A" w:rsidRPr="00201020">
        <w:rPr>
          <w:rFonts w:ascii="Calibri" w:eastAsia="Symbol" w:hAnsi="Calibri" w:cs="Calibri"/>
          <w:i/>
          <w:color w:val="auto"/>
          <w:sz w:val="22"/>
          <w:szCs w:val="22"/>
          <w:lang w:val="fr-CA"/>
        </w:rPr>
        <w:t>qualifié</w:t>
      </w:r>
      <w:r w:rsidRPr="00201020">
        <w:rPr>
          <w:rFonts w:ascii="Calibri" w:eastAsia="Symbol" w:hAnsi="Calibri" w:cs="Calibri"/>
          <w:color w:val="auto"/>
          <w:sz w:val="22"/>
          <w:szCs w:val="22"/>
          <w:lang w:val="fr-CA"/>
        </w:rPr>
        <w:t xml:space="preserve"> du contact avec les pièces sous tension. </w:t>
      </w:r>
    </w:p>
    <w:p w14:paraId="72BE61B3" w14:textId="77777777" w:rsidR="00552347" w:rsidRPr="00201020" w:rsidRDefault="00552347" w:rsidP="0008633F">
      <w:pPr>
        <w:pStyle w:val="Corps"/>
        <w:spacing w:before="120" w:after="120"/>
        <w:ind w:left="360"/>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t xml:space="preserve">Il doit être formé à cet effet.  </w:t>
      </w:r>
    </w:p>
    <w:p w14:paraId="0CB70080" w14:textId="2CF1700A" w:rsidR="00552347" w:rsidRPr="00201020" w:rsidRDefault="00552347" w:rsidP="0008633F">
      <w:pPr>
        <w:pStyle w:val="Corps"/>
        <w:spacing w:before="120" w:after="120"/>
        <w:ind w:left="360"/>
        <w:jc w:val="both"/>
        <w:rPr>
          <w:rFonts w:ascii="Calibri" w:eastAsia="Symbol" w:hAnsi="Calibri" w:cs="Calibri"/>
          <w:color w:val="auto"/>
          <w:sz w:val="22"/>
          <w:szCs w:val="22"/>
          <w:lang w:val="fr-CA"/>
        </w:rPr>
      </w:pPr>
      <w:r w:rsidRPr="00201020">
        <w:rPr>
          <w:rFonts w:ascii="Calibri" w:eastAsia="Symbol" w:hAnsi="Calibri" w:cs="Calibri"/>
          <w:color w:val="auto"/>
          <w:sz w:val="22"/>
          <w:szCs w:val="22"/>
          <w:lang w:val="fr-CA"/>
        </w:rPr>
        <w:t>Il doit participer à la rencontre de communication (</w:t>
      </w:r>
      <w:r w:rsidR="00D80077" w:rsidRPr="00201020">
        <w:rPr>
          <w:rFonts w:ascii="Calibri" w:eastAsia="Symbol" w:hAnsi="Calibri" w:cs="Calibri"/>
          <w:color w:val="auto"/>
          <w:sz w:val="22"/>
          <w:szCs w:val="22"/>
          <w:lang w:val="fr-CA"/>
        </w:rPr>
        <w:t>« </w:t>
      </w:r>
      <w:r w:rsidRPr="00201020">
        <w:rPr>
          <w:rFonts w:ascii="Calibri" w:eastAsia="Symbol" w:hAnsi="Calibri" w:cs="Calibri"/>
          <w:color w:val="auto"/>
          <w:sz w:val="22"/>
          <w:szCs w:val="22"/>
          <w:lang w:val="fr-CA"/>
        </w:rPr>
        <w:t xml:space="preserve">job </w:t>
      </w:r>
      <w:proofErr w:type="gramStart"/>
      <w:r w:rsidRPr="00201020">
        <w:rPr>
          <w:rFonts w:ascii="Calibri" w:eastAsia="Symbol" w:hAnsi="Calibri" w:cs="Calibri"/>
          <w:color w:val="auto"/>
          <w:sz w:val="22"/>
          <w:szCs w:val="22"/>
          <w:lang w:val="fr-CA"/>
        </w:rPr>
        <w:t>briefing</w:t>
      </w:r>
      <w:r w:rsidR="00D80077" w:rsidRPr="00201020">
        <w:rPr>
          <w:rFonts w:ascii="Calibri" w:eastAsia="Symbol" w:hAnsi="Calibri" w:cs="Calibri"/>
          <w:color w:val="auto"/>
          <w:sz w:val="22"/>
          <w:szCs w:val="22"/>
          <w:lang w:val="fr-CA"/>
        </w:rPr>
        <w:t> »</w:t>
      </w:r>
      <w:proofErr w:type="gramEnd"/>
      <w:r w:rsidRPr="00201020">
        <w:rPr>
          <w:rFonts w:ascii="Calibri" w:eastAsia="Symbol" w:hAnsi="Calibri" w:cs="Calibri"/>
          <w:color w:val="auto"/>
          <w:sz w:val="22"/>
          <w:szCs w:val="22"/>
          <w:lang w:val="fr-CA"/>
        </w:rPr>
        <w:t>).</w:t>
      </w:r>
    </w:p>
    <w:p w14:paraId="37E21986" w14:textId="557F358B" w:rsidR="00A84E40" w:rsidRPr="00201020" w:rsidRDefault="00552347" w:rsidP="000B6F0B">
      <w:pPr>
        <w:pStyle w:val="NormalWeb"/>
        <w:keepNext/>
        <w:keepLines/>
        <w:spacing w:before="120" w:beforeAutospacing="0" w:after="120" w:afterAutospacing="0" w:line="240" w:lineRule="auto"/>
        <w:ind w:left="360" w:hanging="360"/>
        <w:jc w:val="both"/>
        <w:rPr>
          <w:rFonts w:ascii="Calibri" w:hAnsi="Calibri" w:cs="Calibri"/>
        </w:rPr>
      </w:pPr>
      <w:r w:rsidRPr="00201020">
        <w:rPr>
          <w:rFonts w:ascii="Calibri" w:hAnsi="Calibri" w:cs="Calibri"/>
          <w:b/>
        </w:rPr>
        <w:lastRenderedPageBreak/>
        <w:t>Travaillant sur</w:t>
      </w:r>
      <w:r w:rsidRPr="00201020">
        <w:rPr>
          <w:rFonts w:ascii="Calibri" w:hAnsi="Calibri" w:cs="Calibri"/>
        </w:rPr>
        <w:t xml:space="preserve"> (des conducteurs ou </w:t>
      </w:r>
      <w:r w:rsidR="00FB3223" w:rsidRPr="00201020">
        <w:rPr>
          <w:rFonts w:ascii="Calibri" w:hAnsi="Calibri" w:cs="Calibri"/>
        </w:rPr>
        <w:t>d’</w:t>
      </w:r>
      <w:r w:rsidRPr="00201020">
        <w:rPr>
          <w:rFonts w:ascii="Calibri" w:hAnsi="Calibri" w:cs="Calibri"/>
        </w:rPr>
        <w:t>autres éléments de circuit sous tension)</w:t>
      </w:r>
      <w:r w:rsidR="002D5499" w:rsidRPr="00201020">
        <w:rPr>
          <w:rFonts w:ascii="Calibri" w:hAnsi="Calibri" w:cs="Calibri"/>
        </w:rPr>
        <w:t> :</w:t>
      </w:r>
      <w:r w:rsidRPr="00201020">
        <w:rPr>
          <w:rFonts w:ascii="Calibri" w:hAnsi="Calibri" w:cs="Calibri"/>
        </w:rPr>
        <w:t xml:space="preserve"> </w:t>
      </w:r>
      <w:r w:rsidR="002D5499" w:rsidRPr="00201020">
        <w:rPr>
          <w:rFonts w:ascii="Calibri" w:hAnsi="Calibri" w:cs="Calibri"/>
        </w:rPr>
        <w:t>S</w:t>
      </w:r>
      <w:r w:rsidRPr="00201020">
        <w:rPr>
          <w:rFonts w:ascii="Calibri" w:hAnsi="Calibri" w:cs="Calibri"/>
        </w:rPr>
        <w:t>e dit d</w:t>
      </w:r>
      <w:r w:rsidR="00D10F19" w:rsidRPr="00201020">
        <w:rPr>
          <w:rFonts w:ascii="Calibri" w:hAnsi="Calibri" w:cs="Calibri"/>
        </w:rPr>
        <w:t>’</w:t>
      </w:r>
      <w:r w:rsidRPr="00201020">
        <w:rPr>
          <w:rFonts w:ascii="Calibri" w:hAnsi="Calibri" w:cs="Calibri"/>
        </w:rPr>
        <w:t xml:space="preserve">un travailleur qui touche intentionnellement des conducteurs ou </w:t>
      </w:r>
      <w:r w:rsidR="00FB3223" w:rsidRPr="00201020">
        <w:rPr>
          <w:rFonts w:ascii="Calibri" w:hAnsi="Calibri" w:cs="Calibri"/>
        </w:rPr>
        <w:t>d’</w:t>
      </w:r>
      <w:r w:rsidRPr="00201020">
        <w:rPr>
          <w:rFonts w:ascii="Calibri" w:hAnsi="Calibri" w:cs="Calibri"/>
        </w:rPr>
        <w:t>autres éléments de circuit sous tension avec les mains, les pieds ou d</w:t>
      </w:r>
      <w:r w:rsidR="00D10F19" w:rsidRPr="00201020">
        <w:rPr>
          <w:rFonts w:ascii="Calibri" w:hAnsi="Calibri" w:cs="Calibri"/>
        </w:rPr>
        <w:t>’</w:t>
      </w:r>
      <w:r w:rsidRPr="00201020">
        <w:rPr>
          <w:rFonts w:ascii="Calibri" w:hAnsi="Calibri" w:cs="Calibri"/>
        </w:rPr>
        <w:t>autres parties du corps, ou avec des outils, des sondes ou des appareils d</w:t>
      </w:r>
      <w:r w:rsidR="00D10F19" w:rsidRPr="00201020">
        <w:rPr>
          <w:rFonts w:ascii="Calibri" w:hAnsi="Calibri" w:cs="Calibri"/>
        </w:rPr>
        <w:t>’</w:t>
      </w:r>
      <w:r w:rsidRPr="00201020">
        <w:rPr>
          <w:rFonts w:ascii="Calibri" w:hAnsi="Calibri" w:cs="Calibri"/>
        </w:rPr>
        <w:t>essai, sans égard à l</w:t>
      </w:r>
      <w:r w:rsidR="00D10F19" w:rsidRPr="00201020">
        <w:rPr>
          <w:rFonts w:ascii="Calibri" w:hAnsi="Calibri" w:cs="Calibri"/>
        </w:rPr>
        <w:t>’</w:t>
      </w:r>
      <w:r w:rsidRPr="00201020">
        <w:rPr>
          <w:rFonts w:ascii="Calibri" w:hAnsi="Calibri" w:cs="Calibri"/>
        </w:rPr>
        <w:t xml:space="preserve">équipement de protection individuel </w:t>
      </w:r>
      <w:r w:rsidR="004C5933">
        <w:rPr>
          <w:rFonts w:ascii="Calibri" w:hAnsi="Calibri" w:cs="Calibri"/>
        </w:rPr>
        <w:t xml:space="preserve">(EPI) </w:t>
      </w:r>
      <w:r w:rsidRPr="00201020">
        <w:rPr>
          <w:rFonts w:ascii="Calibri" w:hAnsi="Calibri" w:cs="Calibri"/>
        </w:rPr>
        <w:t>qu</w:t>
      </w:r>
      <w:r w:rsidR="00D10F19" w:rsidRPr="00201020">
        <w:rPr>
          <w:rFonts w:ascii="Calibri" w:hAnsi="Calibri" w:cs="Calibri"/>
        </w:rPr>
        <w:t>’</w:t>
      </w:r>
      <w:r w:rsidRPr="00201020">
        <w:rPr>
          <w:rFonts w:ascii="Calibri" w:hAnsi="Calibri" w:cs="Calibri"/>
        </w:rPr>
        <w:t>il peut porter.</w:t>
      </w:r>
    </w:p>
    <w:p w14:paraId="6575194F" w14:textId="3FDB7B17" w:rsidR="00552347" w:rsidRPr="00201020" w:rsidRDefault="00552347" w:rsidP="000B6F0B">
      <w:pPr>
        <w:pStyle w:val="NormalWeb"/>
        <w:spacing w:before="120" w:beforeAutospacing="0" w:after="120" w:afterAutospacing="0" w:line="240" w:lineRule="auto"/>
        <w:ind w:left="360"/>
        <w:rPr>
          <w:rFonts w:ascii="Calibri" w:hAnsi="Calibri" w:cs="Calibri"/>
        </w:rPr>
      </w:pPr>
      <w:r w:rsidRPr="007C6F83">
        <w:rPr>
          <w:rFonts w:ascii="Calibri" w:hAnsi="Calibri" w:cs="Calibri"/>
          <w:b/>
        </w:rPr>
        <w:t>Note</w:t>
      </w:r>
      <w:r w:rsidR="00913B0B" w:rsidRPr="007C6F83">
        <w:rPr>
          <w:rFonts w:ascii="Calibri" w:hAnsi="Calibri" w:cs="Calibri"/>
          <w:b/>
        </w:rPr>
        <w:t> </w:t>
      </w:r>
      <w:r w:rsidRPr="007C6F83">
        <w:rPr>
          <w:rFonts w:ascii="Calibri" w:hAnsi="Calibri" w:cs="Calibri"/>
          <w:b/>
        </w:rPr>
        <w:t>:</w:t>
      </w:r>
      <w:r w:rsidRPr="00201020">
        <w:rPr>
          <w:rFonts w:ascii="Calibri" w:hAnsi="Calibri" w:cs="Calibri"/>
        </w:rPr>
        <w:t xml:space="preserve"> Cette définition distingue deux catégories de travail</w:t>
      </w:r>
      <w:r w:rsidR="00D73C50">
        <w:rPr>
          <w:rFonts w:ascii="Calibri" w:hAnsi="Calibri" w:cs="Calibri"/>
        </w:rPr>
        <w:t> :</w:t>
      </w:r>
    </w:p>
    <w:p w14:paraId="5858D233" w14:textId="3C472601" w:rsidR="00552347" w:rsidRPr="00201020" w:rsidRDefault="00552347" w:rsidP="000B6F0B">
      <w:pPr>
        <w:pStyle w:val="NormalWeb"/>
        <w:spacing w:before="120" w:beforeAutospacing="0" w:after="120" w:afterAutospacing="0" w:line="240" w:lineRule="auto"/>
        <w:ind w:left="720" w:hanging="360"/>
        <w:rPr>
          <w:rFonts w:ascii="Calibri" w:hAnsi="Calibri" w:cs="Calibri"/>
        </w:rPr>
      </w:pPr>
      <w:r w:rsidRPr="00201020">
        <w:rPr>
          <w:rFonts w:ascii="Calibri" w:hAnsi="Calibri" w:cs="Calibri"/>
        </w:rPr>
        <w:t xml:space="preserve">a) </w:t>
      </w:r>
      <w:r w:rsidR="000F3894">
        <w:rPr>
          <w:rFonts w:ascii="Calibri" w:hAnsi="Calibri" w:cs="Calibri"/>
        </w:rPr>
        <w:tab/>
      </w:r>
      <w:r w:rsidRPr="00201020">
        <w:rPr>
          <w:rFonts w:ascii="Calibri" w:hAnsi="Calibri" w:cs="Calibri"/>
        </w:rPr>
        <w:t>Diagnostic (essais)</w:t>
      </w:r>
      <w:r w:rsidR="00913B0B" w:rsidRPr="00201020">
        <w:rPr>
          <w:rFonts w:ascii="Calibri" w:hAnsi="Calibri" w:cs="Calibri"/>
        </w:rPr>
        <w:t> </w:t>
      </w:r>
      <w:r w:rsidRPr="00201020">
        <w:rPr>
          <w:rFonts w:ascii="Calibri" w:hAnsi="Calibri" w:cs="Calibri"/>
        </w:rPr>
        <w:t xml:space="preserve">: </w:t>
      </w:r>
      <w:r w:rsidR="002D5499" w:rsidRPr="00201020">
        <w:rPr>
          <w:rFonts w:ascii="Calibri" w:hAnsi="Calibri" w:cs="Calibri"/>
        </w:rPr>
        <w:t>E</w:t>
      </w:r>
      <w:r w:rsidRPr="00201020">
        <w:rPr>
          <w:rFonts w:ascii="Calibri" w:hAnsi="Calibri" w:cs="Calibri"/>
        </w:rPr>
        <w:t>ffectuer des lectures ou des mesures sur un appareillage électrique avec des instruments approuv</w:t>
      </w:r>
      <w:r w:rsidR="00C25CD0" w:rsidRPr="00201020">
        <w:rPr>
          <w:rFonts w:ascii="Calibri" w:hAnsi="Calibri" w:cs="Calibri"/>
        </w:rPr>
        <w:t>é</w:t>
      </w:r>
      <w:r w:rsidRPr="00201020">
        <w:rPr>
          <w:rFonts w:ascii="Calibri" w:hAnsi="Calibri" w:cs="Calibri"/>
        </w:rPr>
        <w:t xml:space="preserve">s, sans </w:t>
      </w:r>
      <w:r w:rsidR="001A69DC" w:rsidRPr="00201020">
        <w:rPr>
          <w:rFonts w:ascii="Calibri" w:hAnsi="Calibri" w:cs="Calibri"/>
        </w:rPr>
        <w:t xml:space="preserve">que </w:t>
      </w:r>
      <w:r w:rsidRPr="00201020">
        <w:rPr>
          <w:rFonts w:ascii="Calibri" w:hAnsi="Calibri" w:cs="Calibri"/>
        </w:rPr>
        <w:t>de</w:t>
      </w:r>
      <w:r w:rsidR="001A69DC" w:rsidRPr="00201020">
        <w:rPr>
          <w:rFonts w:ascii="Calibri" w:hAnsi="Calibri" w:cs="Calibri"/>
        </w:rPr>
        <w:t>s</w:t>
      </w:r>
      <w:r w:rsidRPr="00201020">
        <w:rPr>
          <w:rFonts w:ascii="Calibri" w:hAnsi="Calibri" w:cs="Calibri"/>
        </w:rPr>
        <w:t xml:space="preserve"> modifications à l</w:t>
      </w:r>
      <w:r w:rsidR="00D10F19" w:rsidRPr="00201020">
        <w:rPr>
          <w:rFonts w:ascii="Calibri" w:hAnsi="Calibri" w:cs="Calibri"/>
        </w:rPr>
        <w:t>’</w:t>
      </w:r>
      <w:r w:rsidRPr="00201020">
        <w:rPr>
          <w:rFonts w:ascii="Calibri" w:hAnsi="Calibri" w:cs="Calibri"/>
        </w:rPr>
        <w:t>appareillage</w:t>
      </w:r>
      <w:r w:rsidR="001A69DC" w:rsidRPr="00201020">
        <w:rPr>
          <w:rFonts w:ascii="Calibri" w:hAnsi="Calibri" w:cs="Calibri"/>
        </w:rPr>
        <w:t xml:space="preserve"> soient nécessaires</w:t>
      </w:r>
      <w:r w:rsidRPr="00201020">
        <w:rPr>
          <w:rFonts w:ascii="Calibri" w:hAnsi="Calibri" w:cs="Calibri"/>
        </w:rPr>
        <w:t xml:space="preserve">. </w:t>
      </w:r>
    </w:p>
    <w:p w14:paraId="59E34733" w14:textId="1089D76C" w:rsidR="003C2F60" w:rsidRPr="00C16A67" w:rsidRDefault="00552347" w:rsidP="000B6F0B">
      <w:pPr>
        <w:pStyle w:val="NormalWeb"/>
        <w:spacing w:before="120" w:beforeAutospacing="0" w:after="120" w:afterAutospacing="0" w:line="240" w:lineRule="auto"/>
        <w:ind w:left="720" w:hanging="360"/>
        <w:rPr>
          <w:rFonts w:ascii="Calibri" w:eastAsia="Arial Black" w:hAnsi="Calibri" w:cs="Calibri"/>
        </w:rPr>
      </w:pPr>
      <w:r w:rsidRPr="00201020">
        <w:rPr>
          <w:rFonts w:ascii="Calibri" w:hAnsi="Calibri" w:cs="Calibri"/>
        </w:rPr>
        <w:t xml:space="preserve">b) </w:t>
      </w:r>
      <w:r w:rsidR="000F3894">
        <w:rPr>
          <w:rFonts w:ascii="Calibri" w:hAnsi="Calibri" w:cs="Calibri"/>
        </w:rPr>
        <w:tab/>
      </w:r>
      <w:r w:rsidRPr="00201020">
        <w:rPr>
          <w:rFonts w:ascii="Calibri" w:hAnsi="Calibri" w:cs="Calibri"/>
        </w:rPr>
        <w:t>Réparation</w:t>
      </w:r>
      <w:r w:rsidR="00913B0B" w:rsidRPr="00201020">
        <w:rPr>
          <w:rFonts w:ascii="Calibri" w:hAnsi="Calibri" w:cs="Calibri"/>
        </w:rPr>
        <w:t> </w:t>
      </w:r>
      <w:r w:rsidRPr="00201020">
        <w:rPr>
          <w:rFonts w:ascii="Calibri" w:hAnsi="Calibri" w:cs="Calibri"/>
        </w:rPr>
        <w:t xml:space="preserve">: </w:t>
      </w:r>
      <w:r w:rsidR="002D5499" w:rsidRPr="00201020">
        <w:rPr>
          <w:rFonts w:ascii="Calibri" w:hAnsi="Calibri" w:cs="Calibri"/>
        </w:rPr>
        <w:t>M</w:t>
      </w:r>
      <w:r w:rsidRPr="00201020">
        <w:rPr>
          <w:rFonts w:ascii="Calibri" w:hAnsi="Calibri" w:cs="Calibri"/>
        </w:rPr>
        <w:t>odifier directement l</w:t>
      </w:r>
      <w:r w:rsidR="00D10F19" w:rsidRPr="00201020">
        <w:rPr>
          <w:rFonts w:ascii="Calibri" w:hAnsi="Calibri" w:cs="Calibri"/>
        </w:rPr>
        <w:t>’</w:t>
      </w:r>
      <w:r w:rsidRPr="00201020">
        <w:rPr>
          <w:rFonts w:ascii="Calibri" w:hAnsi="Calibri" w:cs="Calibri"/>
        </w:rPr>
        <w:t>appareillage électrique, p</w:t>
      </w:r>
      <w:r w:rsidR="002D5499" w:rsidRPr="00201020">
        <w:rPr>
          <w:rFonts w:ascii="Calibri" w:hAnsi="Calibri" w:cs="Calibri"/>
        </w:rPr>
        <w:t>ar exemple</w:t>
      </w:r>
      <w:r w:rsidRPr="00201020">
        <w:rPr>
          <w:rFonts w:ascii="Calibri" w:hAnsi="Calibri" w:cs="Calibri"/>
        </w:rPr>
        <w:t xml:space="preserve"> en exécutant ou en serrant des connexions</w:t>
      </w:r>
      <w:r w:rsidR="002D5499" w:rsidRPr="00201020">
        <w:rPr>
          <w:rFonts w:ascii="Calibri" w:hAnsi="Calibri" w:cs="Calibri"/>
        </w:rPr>
        <w:t>,</w:t>
      </w:r>
      <w:r w:rsidRPr="00201020">
        <w:rPr>
          <w:rFonts w:ascii="Calibri" w:hAnsi="Calibri" w:cs="Calibri"/>
        </w:rPr>
        <w:t xml:space="preserve"> ou en retirant ou en remplaçant des composants.</w:t>
      </w:r>
    </w:p>
    <w:p w14:paraId="554BEDA7" w14:textId="77777777" w:rsidR="008B3B9B" w:rsidRPr="00201020" w:rsidRDefault="008B3B9B" w:rsidP="00C16A67">
      <w:pPr>
        <w:pBdr>
          <w:top w:val="nil"/>
          <w:left w:val="nil"/>
          <w:bottom w:val="nil"/>
          <w:right w:val="nil"/>
          <w:between w:val="nil"/>
          <w:bar w:val="nil"/>
        </w:pBdr>
        <w:spacing w:before="120" w:after="120"/>
        <w:ind w:left="360" w:hanging="360"/>
        <w:rPr>
          <w:rFonts w:eastAsiaTheme="majorEastAsia" w:cs="Calibri"/>
          <w:color w:val="1F4F69" w:themeColor="accent1" w:themeShade="80"/>
          <w:sz w:val="36"/>
          <w:szCs w:val="36"/>
          <w:lang w:eastAsia="fr-CA"/>
        </w:rPr>
      </w:pPr>
      <w:bookmarkStart w:id="53" w:name="_Toc45192868"/>
      <w:bookmarkEnd w:id="52"/>
      <w:r w:rsidRPr="00201020">
        <w:rPr>
          <w:rFonts w:cs="Calibri"/>
        </w:rPr>
        <w:br w:type="page"/>
      </w:r>
    </w:p>
    <w:p w14:paraId="5147973B" w14:textId="3E97EBB6" w:rsidR="00D22048" w:rsidRPr="00201020" w:rsidRDefault="00ED39D3" w:rsidP="00C52197">
      <w:pPr>
        <w:pStyle w:val="Titre1"/>
        <w:ind w:left="576" w:hanging="576"/>
        <w:rPr>
          <w:rFonts w:cs="Calibri"/>
        </w:rPr>
      </w:pPr>
      <w:bookmarkStart w:id="54" w:name="_Toc100496939"/>
      <w:bookmarkStart w:id="55" w:name="_Toc198210859"/>
      <w:r w:rsidRPr="00201020">
        <w:rPr>
          <w:rFonts w:cs="Calibri"/>
          <w:caps w:val="0"/>
        </w:rPr>
        <w:lastRenderedPageBreak/>
        <w:t>12.</w:t>
      </w:r>
      <w:r w:rsidRPr="00201020">
        <w:rPr>
          <w:rFonts w:cs="Calibri"/>
          <w:caps w:val="0"/>
        </w:rPr>
        <w:tab/>
      </w:r>
      <w:bookmarkEnd w:id="53"/>
      <w:r w:rsidR="00DA2FC9" w:rsidRPr="00201020">
        <w:rPr>
          <w:rFonts w:cs="Calibri"/>
          <w:caps w:val="0"/>
        </w:rPr>
        <w:t>BIBLIOGRAPHIE</w:t>
      </w:r>
      <w:bookmarkEnd w:id="54"/>
      <w:bookmarkEnd w:id="55"/>
    </w:p>
    <w:p w14:paraId="2BAC806B" w14:textId="77777777" w:rsidR="000A7D15" w:rsidRPr="00AC4877" w:rsidRDefault="000A7D15" w:rsidP="00777E82">
      <w:pPr>
        <w:spacing w:before="120" w:after="120"/>
      </w:pPr>
      <w:r w:rsidRPr="0074312D">
        <w:t xml:space="preserve">Association canadienne de normalisation. </w:t>
      </w:r>
      <w:r>
        <w:t xml:space="preserve">(2018). </w:t>
      </w:r>
      <w:r w:rsidRPr="0074312D">
        <w:rPr>
          <w:i/>
          <w:iCs/>
        </w:rPr>
        <w:t>Entretien des systèmes électriques</w:t>
      </w:r>
      <w:r>
        <w:t xml:space="preserve"> (n</w:t>
      </w:r>
      <w:r w:rsidRPr="00AC4877">
        <w:t>orme CSA Z463</w:t>
      </w:r>
      <w:r>
        <w:t>-18). CSA.</w:t>
      </w:r>
    </w:p>
    <w:p w14:paraId="13C75C0B" w14:textId="77777777" w:rsidR="000A7D15" w:rsidRPr="00201020" w:rsidRDefault="000A7D15" w:rsidP="00777E82">
      <w:pPr>
        <w:spacing w:before="120" w:after="120"/>
      </w:pPr>
      <w:r w:rsidRPr="0074312D">
        <w:t xml:space="preserve">Association canadienne de normalisation. </w:t>
      </w:r>
      <w:r>
        <w:t xml:space="preserve">(2020). </w:t>
      </w:r>
      <w:r w:rsidRPr="0074312D">
        <w:rPr>
          <w:i/>
          <w:iCs/>
        </w:rPr>
        <w:t>Maîtrise des énergies dangereuses : Cadenassage et autres méthodes</w:t>
      </w:r>
      <w:r>
        <w:t xml:space="preserve"> (n</w:t>
      </w:r>
      <w:r w:rsidRPr="00AC4877">
        <w:t>orme CSA Z460</w:t>
      </w:r>
      <w:r>
        <w:t>-20). CSA.</w:t>
      </w:r>
    </w:p>
    <w:p w14:paraId="6222DD4C" w14:textId="30CE4DEB" w:rsidR="000A7D15" w:rsidRDefault="000A7D15" w:rsidP="00777E82">
      <w:pPr>
        <w:spacing w:before="120" w:after="120"/>
      </w:pPr>
      <w:r w:rsidRPr="00201020">
        <w:t xml:space="preserve">Association canadienne de normalisation. </w:t>
      </w:r>
      <w:r>
        <w:t>(202</w:t>
      </w:r>
      <w:r w:rsidR="00CF76B7">
        <w:t>4</w:t>
      </w:r>
      <w:r>
        <w:t xml:space="preserve">). </w:t>
      </w:r>
      <w:r w:rsidRPr="00201020">
        <w:rPr>
          <w:i/>
        </w:rPr>
        <w:t>Sécurité électrique au travail</w:t>
      </w:r>
      <w:r w:rsidRPr="00201020">
        <w:t xml:space="preserve"> (norme CSA Z462-</w:t>
      </w:r>
      <w:r w:rsidR="00CF76B7">
        <w:t>24</w:t>
      </w:r>
      <w:r w:rsidRPr="00201020">
        <w:t>). CSA</w:t>
      </w:r>
      <w:r>
        <w:t>.</w:t>
      </w:r>
    </w:p>
    <w:p w14:paraId="468ABB1E" w14:textId="2C2183C1" w:rsidR="00A950F5" w:rsidRDefault="00A950F5" w:rsidP="00777E82">
      <w:pPr>
        <w:spacing w:before="120" w:after="120"/>
      </w:pPr>
      <w:r>
        <w:t>Cor</w:t>
      </w:r>
      <w:r w:rsidR="008D2E7F">
        <w:t>poration des maîtres électriciens du Québec/ASP Construction. (</w:t>
      </w:r>
      <w:r w:rsidR="00392C14">
        <w:t xml:space="preserve">2022). </w:t>
      </w:r>
      <w:r w:rsidR="00804DCE" w:rsidRPr="00BD1990">
        <w:rPr>
          <w:i/>
        </w:rPr>
        <w:t xml:space="preserve">Travailler hors tension! </w:t>
      </w:r>
      <w:r w:rsidR="00392C14" w:rsidRPr="00BD1990">
        <w:rPr>
          <w:i/>
        </w:rPr>
        <w:t>Une question de vie ou de mort!</w:t>
      </w:r>
      <w:r w:rsidR="00EA1CE3">
        <w:t xml:space="preserve"> (</w:t>
      </w:r>
      <w:r w:rsidR="006D73B9">
        <w:t>9</w:t>
      </w:r>
      <w:r w:rsidR="006D73B9" w:rsidRPr="00BD1990">
        <w:rPr>
          <w:vertAlign w:val="superscript"/>
        </w:rPr>
        <w:t>e</w:t>
      </w:r>
      <w:r w:rsidR="006D73B9">
        <w:t> éd.)</w:t>
      </w:r>
      <w:r w:rsidR="00786A07">
        <w:t xml:space="preserve"> – </w:t>
      </w:r>
      <w:r w:rsidR="00786A07" w:rsidRPr="00786A07">
        <w:t>Guide sommaire des pratiques recommandées lors des travaux d’électricité</w:t>
      </w:r>
      <w:r w:rsidR="006D73B9">
        <w:t xml:space="preserve">. </w:t>
      </w:r>
      <w:hyperlink r:id="rId23" w:history="1">
        <w:proofErr w:type="gramStart"/>
        <w:r w:rsidR="002C6AEF" w:rsidRPr="002C6AEF">
          <w:rPr>
            <w:rStyle w:val="Lienhypertexte"/>
            <w:rFonts w:cs="Calibri"/>
            <w:color w:val="0070C0"/>
          </w:rPr>
          <w:t>travailler</w:t>
        </w:r>
        <w:proofErr w:type="gramEnd"/>
        <w:r w:rsidR="002C6AEF" w:rsidRPr="002C6AEF">
          <w:rPr>
            <w:rStyle w:val="Lienhypertexte"/>
            <w:rFonts w:cs="Calibri"/>
            <w:color w:val="0070C0"/>
          </w:rPr>
          <w:t>-hors-tension-2022-55-p (asp-construction.org)</w:t>
        </w:r>
      </w:hyperlink>
    </w:p>
    <w:p w14:paraId="6E909B80" w14:textId="77777777" w:rsidR="000A7D15" w:rsidRPr="001B11B9" w:rsidRDefault="000A7D15" w:rsidP="00777E82">
      <w:pPr>
        <w:spacing w:before="120" w:after="120"/>
        <w:rPr>
          <w:rFonts w:cs="Calibri"/>
        </w:rPr>
      </w:pPr>
      <w:r w:rsidRPr="00201020">
        <w:t>Éditeur officiel du Québec.</w:t>
      </w:r>
      <w:r w:rsidRPr="001B11B9">
        <w:rPr>
          <w:rFonts w:cs="Calibri"/>
        </w:rPr>
        <w:t xml:space="preserve"> (2021, 1</w:t>
      </w:r>
      <w:r w:rsidRPr="001B11B9">
        <w:rPr>
          <w:rFonts w:cs="Calibri"/>
          <w:vertAlign w:val="superscript"/>
        </w:rPr>
        <w:t>er</w:t>
      </w:r>
      <w:r w:rsidRPr="001B11B9">
        <w:rPr>
          <w:rFonts w:cs="Calibri"/>
        </w:rPr>
        <w:t xml:space="preserve"> novembre). </w:t>
      </w:r>
      <w:r w:rsidRPr="001B11B9">
        <w:rPr>
          <w:rFonts w:cs="Calibri"/>
          <w:i/>
        </w:rPr>
        <w:t xml:space="preserve">Code de construction [du Québec] </w:t>
      </w:r>
      <w:r w:rsidRPr="008525C5">
        <w:rPr>
          <w:rFonts w:cs="Calibri"/>
          <w:iCs/>
        </w:rPr>
        <w:t>(c</w:t>
      </w:r>
      <w:r>
        <w:rPr>
          <w:rFonts w:cs="Calibri"/>
          <w:iCs/>
        </w:rPr>
        <w:t>hapitre</w:t>
      </w:r>
      <w:r w:rsidRPr="008525C5">
        <w:rPr>
          <w:rFonts w:cs="Calibri"/>
          <w:iCs/>
        </w:rPr>
        <w:t xml:space="preserve"> V – Électricité)</w:t>
      </w:r>
      <w:r w:rsidRPr="001B11B9">
        <w:rPr>
          <w:rFonts w:cs="Calibri"/>
        </w:rPr>
        <w:t xml:space="preserve">. </w:t>
      </w:r>
    </w:p>
    <w:p w14:paraId="3CAA771C" w14:textId="77777777" w:rsidR="000A7D15" w:rsidRPr="001B11B9" w:rsidRDefault="000A7D15" w:rsidP="00777E82">
      <w:pPr>
        <w:spacing w:before="120" w:after="120"/>
        <w:rPr>
          <w:rFonts w:cs="Calibri"/>
        </w:rPr>
      </w:pPr>
      <w:r w:rsidRPr="00201020">
        <w:t>Éditeur officiel du Québec. (2021, 1</w:t>
      </w:r>
      <w:r w:rsidRPr="00201020">
        <w:rPr>
          <w:vertAlign w:val="superscript"/>
        </w:rPr>
        <w:t>er</w:t>
      </w:r>
      <w:r w:rsidRPr="00201020">
        <w:t xml:space="preserve"> novembre). </w:t>
      </w:r>
      <w:r w:rsidRPr="00201020">
        <w:rPr>
          <w:i/>
        </w:rPr>
        <w:t>Loi sur la formation et la qualification</w:t>
      </w:r>
      <w:r w:rsidRPr="001B11B9">
        <w:rPr>
          <w:rFonts w:cs="Calibri"/>
          <w:i/>
        </w:rPr>
        <w:t xml:space="preserve"> professionnelles de la main-d’œuvre.</w:t>
      </w:r>
    </w:p>
    <w:p w14:paraId="72A83F84" w14:textId="77777777" w:rsidR="000A7D15" w:rsidRPr="001B11B9" w:rsidRDefault="000A7D15" w:rsidP="00777E82">
      <w:pPr>
        <w:spacing w:before="120" w:after="120"/>
        <w:rPr>
          <w:rFonts w:cs="Calibri"/>
          <w:i/>
        </w:rPr>
      </w:pPr>
      <w:r w:rsidRPr="00201020">
        <w:t xml:space="preserve">Éditeur officiel du Québec. </w:t>
      </w:r>
      <w:r w:rsidRPr="001B11B9">
        <w:rPr>
          <w:rFonts w:cs="Calibri"/>
        </w:rPr>
        <w:t>(2021, 1</w:t>
      </w:r>
      <w:r w:rsidRPr="001B11B9">
        <w:rPr>
          <w:rFonts w:cs="Calibri"/>
          <w:vertAlign w:val="superscript"/>
        </w:rPr>
        <w:t>er</w:t>
      </w:r>
      <w:r w:rsidRPr="001B11B9">
        <w:rPr>
          <w:rFonts w:cs="Calibri"/>
        </w:rPr>
        <w:t xml:space="preserve"> novembre). </w:t>
      </w:r>
      <w:r w:rsidRPr="001B11B9">
        <w:rPr>
          <w:rFonts w:cs="Calibri"/>
          <w:i/>
        </w:rPr>
        <w:t>Loi sur la santé et la sécurité du travail.</w:t>
      </w:r>
    </w:p>
    <w:p w14:paraId="3B999CB2" w14:textId="77777777" w:rsidR="000A7D15" w:rsidRPr="001B11B9" w:rsidRDefault="000A7D15" w:rsidP="00777E82">
      <w:pPr>
        <w:spacing w:before="120" w:after="120"/>
        <w:rPr>
          <w:rFonts w:cs="Calibri"/>
          <w:i/>
        </w:rPr>
      </w:pPr>
      <w:r w:rsidRPr="00201020">
        <w:t xml:space="preserve">Éditeur officiel du </w:t>
      </w:r>
      <w:r w:rsidRPr="001B11B9">
        <w:rPr>
          <w:rFonts w:cs="Calibri"/>
        </w:rPr>
        <w:t>Québec. (2021, 1</w:t>
      </w:r>
      <w:r w:rsidRPr="001B11B9">
        <w:rPr>
          <w:rFonts w:cs="Calibri"/>
          <w:vertAlign w:val="superscript"/>
        </w:rPr>
        <w:t>er</w:t>
      </w:r>
      <w:r w:rsidRPr="001B11B9">
        <w:rPr>
          <w:rFonts w:cs="Calibri"/>
        </w:rPr>
        <w:t xml:space="preserve"> novembre). </w:t>
      </w:r>
      <w:r w:rsidRPr="001B11B9">
        <w:rPr>
          <w:rFonts w:cs="Calibri"/>
          <w:i/>
        </w:rPr>
        <w:t>Règlement sur la santé et la sécurité du travail.</w:t>
      </w:r>
    </w:p>
    <w:p w14:paraId="0F1D2851" w14:textId="77777777" w:rsidR="000A7D15" w:rsidRPr="00201020" w:rsidRDefault="000A7D15" w:rsidP="00777E82">
      <w:pPr>
        <w:spacing w:before="120" w:after="120"/>
        <w:rPr>
          <w:rFonts w:cs="Calibri"/>
        </w:rPr>
      </w:pPr>
      <w:r w:rsidRPr="00201020">
        <w:t>Éditeur of</w:t>
      </w:r>
      <w:r w:rsidRPr="001B11B9">
        <w:rPr>
          <w:rFonts w:cs="Calibri"/>
        </w:rPr>
        <w:t>ficiel du Québec. (2021, 1</w:t>
      </w:r>
      <w:r w:rsidRPr="001B11B9">
        <w:rPr>
          <w:rFonts w:cs="Calibri"/>
          <w:vertAlign w:val="superscript"/>
        </w:rPr>
        <w:t>er</w:t>
      </w:r>
      <w:r w:rsidRPr="001B11B9">
        <w:rPr>
          <w:rFonts w:cs="Calibri"/>
        </w:rPr>
        <w:t xml:space="preserve"> novembre). </w:t>
      </w:r>
      <w:r w:rsidRPr="001B11B9">
        <w:rPr>
          <w:rFonts w:cs="Calibri"/>
          <w:i/>
        </w:rPr>
        <w:t>Règlement sur les certificats de qualification et sur l’apprentissage en matière d’électricité, de tuyauterie et de mécanique de systèmes de déplacement mécanisé dans les secteurs autres que celui de la construction.</w:t>
      </w:r>
    </w:p>
    <w:p w14:paraId="71037E89" w14:textId="77777777" w:rsidR="008B3B9B" w:rsidRPr="00201020" w:rsidRDefault="008B3B9B">
      <w:pPr>
        <w:pBdr>
          <w:top w:val="nil"/>
          <w:left w:val="nil"/>
          <w:bottom w:val="nil"/>
          <w:right w:val="nil"/>
          <w:between w:val="nil"/>
          <w:bar w:val="nil"/>
        </w:pBdr>
        <w:rPr>
          <w:rFonts w:eastAsiaTheme="majorEastAsia" w:cs="Calibri"/>
          <w:color w:val="1F4F69" w:themeColor="accent1" w:themeShade="80"/>
          <w:sz w:val="36"/>
          <w:szCs w:val="36"/>
          <w:lang w:eastAsia="fr-CA"/>
        </w:rPr>
      </w:pPr>
      <w:r w:rsidRPr="00201020">
        <w:rPr>
          <w:rFonts w:cs="Calibri"/>
        </w:rPr>
        <w:br w:type="page"/>
      </w:r>
    </w:p>
    <w:p w14:paraId="7358B85D" w14:textId="0816839C" w:rsidR="008E1DE1" w:rsidRPr="00201020" w:rsidRDefault="00E17096" w:rsidP="00C52197">
      <w:pPr>
        <w:pStyle w:val="Titre1"/>
        <w:ind w:left="576" w:hanging="576"/>
        <w:rPr>
          <w:rFonts w:cs="Calibri"/>
        </w:rPr>
      </w:pPr>
      <w:bookmarkStart w:id="56" w:name="_Toc100496940"/>
      <w:bookmarkStart w:id="57" w:name="_Toc198210860"/>
      <w:r w:rsidRPr="00201020">
        <w:rPr>
          <w:rFonts w:cs="Calibri"/>
          <w:caps w:val="0"/>
        </w:rPr>
        <w:lastRenderedPageBreak/>
        <w:t>13.</w:t>
      </w:r>
      <w:r w:rsidRPr="00201020">
        <w:rPr>
          <w:rFonts w:cs="Calibri"/>
          <w:caps w:val="0"/>
        </w:rPr>
        <w:tab/>
        <w:t>SUJETS PARTICULIERS (FICHES TECHNIQUES)</w:t>
      </w:r>
      <w:bookmarkEnd w:id="56"/>
      <w:bookmarkEnd w:id="57"/>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126DB1" w14:paraId="430AC1A2" w14:textId="77777777" w:rsidTr="00091B5F">
        <w:trPr>
          <w:jc w:val="center"/>
        </w:trPr>
        <w:tc>
          <w:tcPr>
            <w:tcW w:w="10166" w:type="dxa"/>
            <w:shd w:val="clear" w:color="auto" w:fill="E6E6E9"/>
          </w:tcPr>
          <w:p w14:paraId="0A738C7B" w14:textId="77777777" w:rsidR="00126DB1" w:rsidRPr="00126DB1" w:rsidRDefault="00126DB1" w:rsidP="00A6024B">
            <w:pPr>
              <w:pStyle w:val="Cadredebutsection"/>
              <w:jc w:val="both"/>
            </w:pPr>
            <w:r w:rsidRPr="00126DB1">
              <w:t>Insérer ici les fiches techniques applicables à votre organisation. Il faut choisir celles que vous jugez utiles, celles qui permettront d’éviter les erreurs d’interprétation.</w:t>
            </w:r>
          </w:p>
          <w:p w14:paraId="0DE10FC5" w14:textId="77777777" w:rsidR="00126DB1" w:rsidRPr="00126DB1" w:rsidRDefault="00126DB1" w:rsidP="00A6024B">
            <w:pPr>
              <w:pStyle w:val="Cadredebutsection"/>
              <w:jc w:val="both"/>
            </w:pPr>
            <w:r w:rsidRPr="00126DB1">
              <w:t>Par exemple, des fiches techniques peuvent être préparées pour les sujets suivants :</w:t>
            </w:r>
          </w:p>
          <w:p w14:paraId="0E26BE2E" w14:textId="278C10C8" w:rsidR="00126DB1" w:rsidRPr="00126DB1" w:rsidRDefault="000B1F50" w:rsidP="00DB573B">
            <w:pPr>
              <w:pStyle w:val="Cadredebutsection"/>
              <w:numPr>
                <w:ilvl w:val="1"/>
                <w:numId w:val="22"/>
              </w:numPr>
              <w:tabs>
                <w:tab w:val="left" w:pos="864"/>
              </w:tabs>
              <w:jc w:val="both"/>
            </w:pPr>
            <w:r w:rsidRPr="00126DB1">
              <w:t xml:space="preserve">Gants diélectriques </w:t>
            </w:r>
          </w:p>
          <w:p w14:paraId="7F5A945E" w14:textId="60110AA9" w:rsidR="00126DB1" w:rsidRPr="00126DB1" w:rsidRDefault="00126DB1" w:rsidP="00DB573B">
            <w:pPr>
              <w:pStyle w:val="Cadredebutsection"/>
              <w:numPr>
                <w:ilvl w:val="1"/>
                <w:numId w:val="22"/>
              </w:numPr>
              <w:tabs>
                <w:tab w:val="left" w:pos="864"/>
              </w:tabs>
              <w:jc w:val="both"/>
            </w:pPr>
            <w:r w:rsidRPr="00126DB1">
              <w:t>Prises DDFT (</w:t>
            </w:r>
            <w:r w:rsidR="00143570">
              <w:t>GFCI</w:t>
            </w:r>
            <w:r w:rsidR="00AF6280">
              <w:t>)</w:t>
            </w:r>
            <w:r w:rsidR="00143570">
              <w:t> </w:t>
            </w:r>
            <w:r w:rsidR="00CC25CA">
              <w:t xml:space="preserve">– </w:t>
            </w:r>
            <w:r w:rsidRPr="00126DB1">
              <w:t>disjoncteur différentiel de fuite à la terre</w:t>
            </w:r>
          </w:p>
          <w:p w14:paraId="50FADA0D" w14:textId="436C8E0A" w:rsidR="00126DB1" w:rsidRPr="00126DB1" w:rsidRDefault="000B1F50" w:rsidP="00DB573B">
            <w:pPr>
              <w:pStyle w:val="Cadredebutsection"/>
              <w:numPr>
                <w:ilvl w:val="1"/>
                <w:numId w:val="22"/>
              </w:numPr>
              <w:tabs>
                <w:tab w:val="left" w:pos="864"/>
              </w:tabs>
              <w:jc w:val="both"/>
            </w:pPr>
            <w:r>
              <w:t>Affichage</w:t>
            </w:r>
          </w:p>
          <w:p w14:paraId="2105B692" w14:textId="18C1F971" w:rsidR="00DB573B" w:rsidRDefault="001624A9" w:rsidP="00DB573B">
            <w:pPr>
              <w:pStyle w:val="Cadredebutsection"/>
              <w:numPr>
                <w:ilvl w:val="1"/>
                <w:numId w:val="22"/>
              </w:numPr>
              <w:tabs>
                <w:tab w:val="left" w:pos="864"/>
              </w:tabs>
              <w:jc w:val="both"/>
            </w:pPr>
            <w:r>
              <w:t>Génératrices</w:t>
            </w:r>
          </w:p>
          <w:p w14:paraId="2496AA2A" w14:textId="6E3B0769" w:rsidR="00DB573B" w:rsidRPr="00126DB1" w:rsidRDefault="00D828AF" w:rsidP="00D828AF">
            <w:pPr>
              <w:pStyle w:val="Cadredebutsection"/>
              <w:numPr>
                <w:ilvl w:val="1"/>
                <w:numId w:val="22"/>
              </w:numPr>
              <w:tabs>
                <w:tab w:val="left" w:pos="864"/>
              </w:tabs>
              <w:jc w:val="both"/>
            </w:pPr>
            <w:r>
              <w:t>Manœuvrer un dispositif de sectionnement</w:t>
            </w:r>
          </w:p>
        </w:tc>
      </w:tr>
    </w:tbl>
    <w:p w14:paraId="37EE094D" w14:textId="1A56F538" w:rsidR="008E4861" w:rsidRPr="00201020" w:rsidRDefault="008E4861" w:rsidP="00C40708">
      <w:pPr>
        <w:spacing w:before="120" w:after="120"/>
        <w:rPr>
          <w:rFonts w:cs="Calibri"/>
        </w:rPr>
      </w:pPr>
    </w:p>
    <w:p w14:paraId="4B8EB187" w14:textId="77777777" w:rsidR="00F07B37" w:rsidRPr="00201020" w:rsidRDefault="00F07B37" w:rsidP="00552347">
      <w:pPr>
        <w:pStyle w:val="Programmeliste"/>
        <w:rPr>
          <w:rFonts w:ascii="Calibri" w:hAnsi="Calibri" w:cs="Calibri"/>
          <w:lang w:val="fr-CA"/>
        </w:rPr>
      </w:pPr>
    </w:p>
    <w:p w14:paraId="5BF867C3" w14:textId="77777777" w:rsidR="001B51E7" w:rsidRPr="00201020" w:rsidRDefault="001B51E7" w:rsidP="00A56DE3">
      <w:pPr>
        <w:pStyle w:val="Titre3"/>
        <w:rPr>
          <w:rStyle w:val="Titredulivre"/>
          <w:rFonts w:ascii="Calibri" w:hAnsi="Calibri" w:cs="Calibri"/>
          <w:b w:val="0"/>
        </w:rPr>
        <w:sectPr w:rsidR="001B51E7" w:rsidRPr="00201020" w:rsidSect="009348D0">
          <w:footerReference w:type="default" r:id="rId24"/>
          <w:headerReference w:type="first" r:id="rId25"/>
          <w:footerReference w:type="first" r:id="rId26"/>
          <w:pgSz w:w="12240" w:h="15840" w:code="119"/>
          <w:pgMar w:top="1440" w:right="1080" w:bottom="1080" w:left="1080" w:header="720" w:footer="576" w:gutter="0"/>
          <w:pgNumType w:start="2"/>
          <w:cols w:space="720"/>
          <w:titlePg/>
        </w:sectPr>
      </w:pPr>
      <w:bookmarkStart w:id="58" w:name="_Toc45192869"/>
    </w:p>
    <w:p w14:paraId="51BFA570" w14:textId="0207D92C" w:rsidR="00243CCC" w:rsidRPr="00201020" w:rsidRDefault="00A00E18" w:rsidP="00D8113E">
      <w:pPr>
        <w:pStyle w:val="Titre1"/>
        <w:rPr>
          <w:rStyle w:val="Titredulivre"/>
          <w:rFonts w:cs="Calibri"/>
          <w:b/>
          <w:smallCaps w:val="0"/>
          <w:spacing w:val="0"/>
        </w:rPr>
      </w:pPr>
      <w:bookmarkStart w:id="59" w:name="_Toc100496941"/>
      <w:bookmarkStart w:id="60" w:name="_Toc198210861"/>
      <w:r w:rsidRPr="00201020">
        <w:rPr>
          <w:rStyle w:val="Titredulivre"/>
          <w:rFonts w:cs="Calibri"/>
          <w:b/>
          <w:smallCaps w:val="0"/>
          <w:spacing w:val="0"/>
        </w:rPr>
        <w:lastRenderedPageBreak/>
        <w:t xml:space="preserve">Annexe </w:t>
      </w:r>
      <w:r w:rsidR="005C5144" w:rsidRPr="00201020">
        <w:rPr>
          <w:rStyle w:val="Titredulivre"/>
          <w:rFonts w:cs="Calibri"/>
          <w:b/>
          <w:smallCaps w:val="0"/>
          <w:spacing w:val="0"/>
        </w:rPr>
        <w:t>I</w:t>
      </w:r>
      <w:r w:rsidR="000E73BB" w:rsidRPr="00201020">
        <w:rPr>
          <w:rStyle w:val="Titredulivre"/>
          <w:rFonts w:cs="Calibri"/>
          <w:b/>
          <w:smallCaps w:val="0"/>
          <w:spacing w:val="0"/>
        </w:rPr>
        <w:t> –</w:t>
      </w:r>
      <w:r w:rsidR="00D0493A" w:rsidRPr="00201020">
        <w:rPr>
          <w:rStyle w:val="Titredulivre"/>
          <w:rFonts w:cs="Calibri"/>
          <w:b/>
          <w:smallCaps w:val="0"/>
          <w:spacing w:val="0"/>
        </w:rPr>
        <w:t xml:space="preserve"> </w:t>
      </w:r>
      <w:r w:rsidR="009A2612" w:rsidRPr="00201020">
        <w:rPr>
          <w:rStyle w:val="Titredulivre"/>
          <w:rFonts w:cs="Calibri"/>
          <w:b/>
          <w:smallCaps w:val="0"/>
          <w:spacing w:val="0"/>
        </w:rPr>
        <w:t>P</w:t>
      </w:r>
      <w:r w:rsidR="005C65C7" w:rsidRPr="00201020">
        <w:rPr>
          <w:rStyle w:val="Titredulivre"/>
          <w:rFonts w:cs="Calibri"/>
          <w:b/>
          <w:smallCaps w:val="0"/>
          <w:spacing w:val="0"/>
        </w:rPr>
        <w:t xml:space="preserve">ermis </w:t>
      </w:r>
      <w:r w:rsidRPr="00201020">
        <w:rPr>
          <w:rStyle w:val="Titredulivre"/>
          <w:rFonts w:cs="Calibri"/>
          <w:b/>
          <w:smallCaps w:val="0"/>
          <w:spacing w:val="0"/>
        </w:rPr>
        <w:t>de travail sous tension</w:t>
      </w:r>
      <w:bookmarkEnd w:id="58"/>
      <w:bookmarkEnd w:id="59"/>
      <w:bookmarkEnd w:id="60"/>
      <w:r w:rsidR="004E70FF" w:rsidRPr="00201020">
        <w:rPr>
          <w:rStyle w:val="Titredulivre"/>
          <w:rFonts w:cs="Calibri"/>
          <w:b/>
          <w:smallCaps w:val="0"/>
          <w:spacing w:val="0"/>
        </w:rPr>
        <w:t xml:space="preserve"> </w:t>
      </w:r>
    </w:p>
    <w:tbl>
      <w:tblPr>
        <w:tblW w:w="10075" w:type="dxa"/>
        <w:jc w:val="center"/>
        <w:tblBorders>
          <w:top w:val="single" w:sz="4" w:space="0" w:color="EC8926"/>
          <w:left w:val="single" w:sz="4" w:space="0" w:color="EC8926"/>
          <w:bottom w:val="single" w:sz="4" w:space="0" w:color="EC8926"/>
          <w:right w:val="single" w:sz="4" w:space="0" w:color="EC8926"/>
        </w:tblBorders>
        <w:tblLayout w:type="fixed"/>
        <w:tblCellMar>
          <w:left w:w="70" w:type="dxa"/>
          <w:right w:w="70" w:type="dxa"/>
        </w:tblCellMar>
        <w:tblLook w:val="0000" w:firstRow="0" w:lastRow="0" w:firstColumn="0" w:lastColumn="0" w:noHBand="0" w:noVBand="0"/>
      </w:tblPr>
      <w:tblGrid>
        <w:gridCol w:w="10075"/>
      </w:tblGrid>
      <w:tr w:rsidR="00256F6C" w:rsidRPr="00256F6C" w14:paraId="097E9B92" w14:textId="77777777" w:rsidTr="00E17C38">
        <w:trPr>
          <w:trHeight w:val="432"/>
          <w:jc w:val="center"/>
        </w:trPr>
        <w:tc>
          <w:tcPr>
            <w:tcW w:w="10075" w:type="dxa"/>
            <w:shd w:val="clear" w:color="auto" w:fill="EC8926"/>
          </w:tcPr>
          <w:p w14:paraId="50A29D6F" w14:textId="1A28C19C" w:rsidR="00256F6C" w:rsidRPr="00256F6C" w:rsidRDefault="00256F6C" w:rsidP="00256F6C">
            <w:pPr>
              <w:pStyle w:val="Corps"/>
              <w:spacing w:before="120" w:after="120"/>
              <w:rPr>
                <w:rFonts w:ascii="Calibri" w:hAnsi="Calibri" w:cs="Calibri"/>
                <w:b/>
                <w:color w:val="FFFFFF" w:themeColor="background1"/>
              </w:rPr>
            </w:pPr>
            <w:r w:rsidRPr="00256F6C">
              <w:rPr>
                <w:rFonts w:ascii="Calibri" w:hAnsi="Calibri" w:cs="Calibri"/>
                <w:b/>
                <w:color w:val="FFFFFF" w:themeColor="background1"/>
              </w:rPr>
              <w:t>PERMIS DE TRAVAIL SOUS TENSION</w:t>
            </w:r>
            <w:r w:rsidR="00114AB8">
              <w:rPr>
                <w:rFonts w:ascii="Calibri" w:hAnsi="Calibri" w:cs="Calibri"/>
                <w:b/>
                <w:color w:val="FFFFFF" w:themeColor="background1"/>
              </w:rPr>
              <w:t xml:space="preserve"> (</w:t>
            </w:r>
            <w:r w:rsidR="006116FA" w:rsidRPr="000A501A">
              <w:rPr>
                <w:rFonts w:ascii="Calibri" w:hAnsi="Calibri" w:cs="Calibri"/>
                <w:bCs/>
                <w:color w:val="FFFFFF" w:themeColor="background1"/>
              </w:rPr>
              <w:t xml:space="preserve">Remettre </w:t>
            </w:r>
            <w:r w:rsidR="00114AB8" w:rsidRPr="000A501A">
              <w:rPr>
                <w:rFonts w:ascii="Calibri" w:hAnsi="Calibri" w:cs="Calibri"/>
                <w:bCs/>
                <w:color w:val="FFFFFF" w:themeColor="background1"/>
              </w:rPr>
              <w:t>au directeur de la maintenance</w:t>
            </w:r>
            <w:r w:rsidR="006116FA" w:rsidRPr="000A501A">
              <w:rPr>
                <w:rFonts w:ascii="Calibri" w:hAnsi="Calibri" w:cs="Calibri"/>
                <w:bCs/>
                <w:color w:val="FFFFFF" w:themeColor="background1"/>
              </w:rPr>
              <w:t xml:space="preserve"> pour archive</w:t>
            </w:r>
            <w:r w:rsidR="00114AB8" w:rsidRPr="000A501A">
              <w:rPr>
                <w:rFonts w:ascii="Calibri" w:hAnsi="Calibri" w:cs="Calibri"/>
                <w:bCs/>
                <w:color w:val="FFFFFF" w:themeColor="background1"/>
              </w:rPr>
              <w:t>)</w:t>
            </w:r>
          </w:p>
        </w:tc>
      </w:tr>
      <w:tr w:rsidR="005D1454" w:rsidRPr="00345E98" w14:paraId="7846DA37" w14:textId="77777777" w:rsidTr="001C1721">
        <w:trPr>
          <w:trHeight w:val="1467"/>
          <w:jc w:val="center"/>
        </w:trPr>
        <w:tc>
          <w:tcPr>
            <w:tcW w:w="10075" w:type="dxa"/>
            <w:tcBorders>
              <w:bottom w:val="single" w:sz="4" w:space="0" w:color="EC8926"/>
            </w:tcBorders>
            <w:shd w:val="clear" w:color="auto" w:fill="FADEC2"/>
          </w:tcPr>
          <w:p w14:paraId="30918CAC" w14:textId="132DD900" w:rsidR="00243CCC" w:rsidRPr="00201020" w:rsidRDefault="00243CCC" w:rsidP="00686B11">
            <w:pPr>
              <w:pStyle w:val="Corps"/>
              <w:spacing w:before="60" w:after="60"/>
              <w:rPr>
                <w:rFonts w:ascii="Calibri" w:hAnsi="Calibri" w:cs="Calibri"/>
                <w:sz w:val="20"/>
                <w:szCs w:val="20"/>
              </w:rPr>
            </w:pPr>
            <w:r w:rsidRPr="00201020">
              <w:rPr>
                <w:rFonts w:ascii="Calibri" w:hAnsi="Calibri" w:cs="Calibri"/>
                <w:sz w:val="20"/>
                <w:szCs w:val="20"/>
              </w:rPr>
              <w:t xml:space="preserve">Les travaux sous tension sont les travaux </w:t>
            </w:r>
            <w:r w:rsidR="00F75EAD" w:rsidRPr="00201020">
              <w:rPr>
                <w:rFonts w:ascii="Calibri" w:hAnsi="Calibri" w:cs="Calibri"/>
                <w:sz w:val="20"/>
                <w:szCs w:val="20"/>
              </w:rPr>
              <w:t xml:space="preserve">qui </w:t>
            </w:r>
            <w:r w:rsidRPr="00201020">
              <w:rPr>
                <w:rFonts w:ascii="Calibri" w:hAnsi="Calibri" w:cs="Calibri"/>
                <w:sz w:val="20"/>
                <w:szCs w:val="20"/>
              </w:rPr>
              <w:t>présent</w:t>
            </w:r>
            <w:r w:rsidR="00F75EAD" w:rsidRPr="00201020">
              <w:rPr>
                <w:rFonts w:ascii="Calibri" w:hAnsi="Calibri" w:cs="Calibri"/>
                <w:sz w:val="20"/>
                <w:szCs w:val="20"/>
              </w:rPr>
              <w:t>e</w:t>
            </w:r>
            <w:r w:rsidRPr="00201020">
              <w:rPr>
                <w:rFonts w:ascii="Calibri" w:hAnsi="Calibri" w:cs="Calibri"/>
                <w:sz w:val="20"/>
                <w:szCs w:val="20"/>
              </w:rPr>
              <w:t>nt un risque de choc électrique et de brûlures pouvant être causés par un contact accidentel avec des composantes sous tension et/ou par un éclat d</w:t>
            </w:r>
            <w:r w:rsidR="00D10F19" w:rsidRPr="00201020">
              <w:rPr>
                <w:rFonts w:ascii="Calibri" w:hAnsi="Calibri" w:cs="Calibri"/>
                <w:sz w:val="20"/>
                <w:szCs w:val="20"/>
              </w:rPr>
              <w:t>’</w:t>
            </w:r>
            <w:r w:rsidRPr="00201020">
              <w:rPr>
                <w:rFonts w:ascii="Calibri" w:hAnsi="Calibri" w:cs="Calibri"/>
                <w:sz w:val="20"/>
                <w:szCs w:val="20"/>
              </w:rPr>
              <w:t>arc. Il s</w:t>
            </w:r>
            <w:r w:rsidR="00D10F19" w:rsidRPr="00201020">
              <w:rPr>
                <w:rFonts w:ascii="Calibri" w:hAnsi="Calibri" w:cs="Calibri"/>
                <w:sz w:val="20"/>
                <w:szCs w:val="20"/>
              </w:rPr>
              <w:t>’</w:t>
            </w:r>
            <w:r w:rsidRPr="00201020">
              <w:rPr>
                <w:rFonts w:ascii="Calibri" w:hAnsi="Calibri" w:cs="Calibri"/>
                <w:sz w:val="20"/>
                <w:szCs w:val="20"/>
              </w:rPr>
              <w:t>agit de mesures exceptionnelles qui sont réservé</w:t>
            </w:r>
            <w:r w:rsidR="00C25CD0" w:rsidRPr="00201020">
              <w:rPr>
                <w:rFonts w:ascii="Calibri" w:hAnsi="Calibri" w:cs="Calibri"/>
                <w:sz w:val="20"/>
                <w:szCs w:val="20"/>
              </w:rPr>
              <w:t>e</w:t>
            </w:r>
            <w:r w:rsidRPr="00201020">
              <w:rPr>
                <w:rFonts w:ascii="Calibri" w:hAnsi="Calibri" w:cs="Calibri"/>
                <w:sz w:val="20"/>
                <w:szCs w:val="20"/>
              </w:rPr>
              <w:t xml:space="preserve">s au personnel qualifié. </w:t>
            </w:r>
          </w:p>
          <w:p w14:paraId="5ACE659E" w14:textId="2320DEA0" w:rsidR="00243CCC" w:rsidRPr="00201020" w:rsidRDefault="00243CCC" w:rsidP="00686B11">
            <w:pPr>
              <w:pStyle w:val="NormalWeb"/>
              <w:spacing w:before="60" w:beforeAutospacing="0" w:after="60" w:afterAutospacing="0" w:line="240" w:lineRule="auto"/>
              <w:rPr>
                <w:rFonts w:ascii="Calibri" w:hAnsi="Calibri" w:cs="Calibri"/>
                <w:color w:val="000000"/>
                <w:sz w:val="20"/>
                <w:szCs w:val="20"/>
                <w:lang w:val="fr-FR"/>
              </w:rPr>
            </w:pPr>
            <w:r w:rsidRPr="00201020">
              <w:rPr>
                <w:rFonts w:ascii="Calibri" w:hAnsi="Calibri" w:cs="Calibri"/>
                <w:color w:val="000000"/>
                <w:sz w:val="20"/>
                <w:szCs w:val="20"/>
                <w:lang w:val="fr-FR"/>
              </w:rPr>
              <w:t xml:space="preserve">Ce formulaire doit être rempli et signé </w:t>
            </w:r>
            <w:r w:rsidRPr="00341B88">
              <w:rPr>
                <w:rFonts w:ascii="Calibri" w:hAnsi="Calibri" w:cs="Calibri"/>
                <w:b/>
                <w:color w:val="000000"/>
                <w:sz w:val="20"/>
                <w:szCs w:val="20"/>
                <w:lang w:val="fr-FR"/>
              </w:rPr>
              <w:t>AVANT</w:t>
            </w:r>
            <w:r w:rsidRPr="00201020">
              <w:rPr>
                <w:rFonts w:ascii="Calibri" w:hAnsi="Calibri" w:cs="Calibri"/>
                <w:color w:val="000000"/>
                <w:sz w:val="20"/>
                <w:szCs w:val="20"/>
                <w:lang w:val="fr-FR"/>
              </w:rPr>
              <w:t xml:space="preserve"> </w:t>
            </w:r>
            <w:r w:rsidR="00F75EAD" w:rsidRPr="00201020">
              <w:rPr>
                <w:rFonts w:ascii="Calibri" w:hAnsi="Calibri" w:cs="Calibri"/>
                <w:color w:val="000000"/>
                <w:sz w:val="20"/>
                <w:szCs w:val="20"/>
                <w:lang w:val="fr-FR"/>
              </w:rPr>
              <w:t>la réalisation d’</w:t>
            </w:r>
            <w:r w:rsidRPr="00201020">
              <w:rPr>
                <w:rFonts w:ascii="Calibri" w:hAnsi="Calibri" w:cs="Calibri"/>
                <w:color w:val="000000"/>
                <w:sz w:val="20"/>
                <w:szCs w:val="20"/>
                <w:lang w:val="fr-FR"/>
              </w:rPr>
              <w:t>un travail sous tension</w:t>
            </w:r>
            <w:r w:rsidR="00F75EAD" w:rsidRPr="00201020">
              <w:rPr>
                <w:rFonts w:ascii="Calibri" w:hAnsi="Calibri" w:cs="Calibri"/>
                <w:color w:val="000000"/>
                <w:sz w:val="20"/>
                <w:szCs w:val="20"/>
                <w:lang w:val="fr-FR"/>
              </w:rPr>
              <w:t>.</w:t>
            </w:r>
            <w:r w:rsidRPr="00201020">
              <w:rPr>
                <w:rFonts w:ascii="Calibri" w:hAnsi="Calibri" w:cs="Calibri"/>
                <w:color w:val="000000"/>
                <w:sz w:val="20"/>
                <w:szCs w:val="20"/>
                <w:lang w:val="fr-FR"/>
              </w:rPr>
              <w:t xml:space="preserve"> </w:t>
            </w:r>
          </w:p>
          <w:p w14:paraId="090DFA45" w14:textId="23D7EDC5" w:rsidR="00BD476C" w:rsidRPr="00201020" w:rsidRDefault="00243CCC" w:rsidP="00686B11">
            <w:pPr>
              <w:pStyle w:val="NormalWeb"/>
              <w:spacing w:before="60" w:beforeAutospacing="0" w:after="60" w:afterAutospacing="0" w:line="240" w:lineRule="auto"/>
              <w:rPr>
                <w:rFonts w:ascii="Calibri" w:hAnsi="Calibri" w:cs="Calibri"/>
                <w:sz w:val="20"/>
                <w:szCs w:val="20"/>
              </w:rPr>
            </w:pPr>
            <w:r w:rsidRPr="00201020">
              <w:rPr>
                <w:rFonts w:ascii="Calibri" w:hAnsi="Calibri" w:cs="Calibri"/>
                <w:color w:val="000000"/>
                <w:sz w:val="20"/>
                <w:szCs w:val="20"/>
                <w:lang w:val="fr-FR"/>
              </w:rPr>
              <w:t xml:space="preserve">Une fiche de planification des travaux </w:t>
            </w:r>
            <w:r w:rsidR="00F75EAD" w:rsidRPr="00201020">
              <w:rPr>
                <w:rFonts w:ascii="Calibri" w:hAnsi="Calibri" w:cs="Calibri"/>
                <w:color w:val="000000"/>
                <w:sz w:val="20"/>
                <w:szCs w:val="20"/>
                <w:lang w:val="fr-FR"/>
              </w:rPr>
              <w:t xml:space="preserve">accompagne </w:t>
            </w:r>
            <w:r w:rsidRPr="00341B88">
              <w:rPr>
                <w:rFonts w:ascii="Calibri" w:hAnsi="Calibri" w:cs="Calibri"/>
                <w:b/>
                <w:color w:val="000000"/>
                <w:sz w:val="20"/>
                <w:szCs w:val="20"/>
                <w:lang w:val="fr-FR"/>
              </w:rPr>
              <w:t>OBLIGATOIREMENT</w:t>
            </w:r>
            <w:r w:rsidRPr="00201020">
              <w:rPr>
                <w:rFonts w:ascii="Calibri" w:hAnsi="Calibri" w:cs="Calibri"/>
                <w:color w:val="000000"/>
                <w:sz w:val="20"/>
                <w:szCs w:val="20"/>
                <w:lang w:val="fr-FR"/>
              </w:rPr>
              <w:t xml:space="preserve"> ce permis.</w:t>
            </w:r>
          </w:p>
        </w:tc>
      </w:tr>
      <w:tr w:rsidR="00B424D5" w:rsidRPr="00201020" w14:paraId="7CEAB952" w14:textId="77777777" w:rsidTr="00C60E37">
        <w:trPr>
          <w:trHeight w:val="386"/>
          <w:jc w:val="center"/>
        </w:trPr>
        <w:tc>
          <w:tcPr>
            <w:tcW w:w="10075" w:type="dxa"/>
            <w:tcBorders>
              <w:top w:val="single" w:sz="4" w:space="0" w:color="EC8926"/>
              <w:bottom w:val="single" w:sz="4" w:space="0" w:color="EC8926"/>
            </w:tcBorders>
            <w:shd w:val="clear" w:color="auto" w:fill="F2F2F2" w:themeFill="background1" w:themeFillShade="F2"/>
          </w:tcPr>
          <w:p w14:paraId="01CEFDC9" w14:textId="2B1FB854" w:rsidR="00B424D5" w:rsidRPr="00201020" w:rsidRDefault="00B424D5" w:rsidP="00B424D5">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sidRPr="00FA1445">
              <w:rPr>
                <w:rFonts w:ascii="Calibri" w:hAnsi="Calibri" w:cs="Calibri"/>
                <w:b/>
                <w:sz w:val="20"/>
                <w:szCs w:val="20"/>
              </w:rPr>
              <w:t>Partie 1</w:t>
            </w:r>
            <w:r w:rsidRPr="00201020" w:rsidDel="00F75EAD">
              <w:rPr>
                <w:rFonts w:ascii="Calibri" w:hAnsi="Calibri" w:cs="Calibri"/>
                <w:sz w:val="20"/>
                <w:szCs w:val="20"/>
              </w:rPr>
              <w:t xml:space="preserve"> </w:t>
            </w:r>
            <w:r w:rsidRPr="00201020">
              <w:rPr>
                <w:rFonts w:ascii="Calibri" w:hAnsi="Calibri" w:cs="Calibri"/>
                <w:sz w:val="20"/>
                <w:szCs w:val="20"/>
              </w:rPr>
              <w:t xml:space="preserve">– À remplir par le demandeur </w:t>
            </w:r>
            <w:r w:rsidRPr="0053541A">
              <w:rPr>
                <w:rFonts w:ascii="Calibri" w:hAnsi="Calibri" w:cs="Calibri"/>
                <w:color w:val="808080" w:themeColor="background1" w:themeShade="80"/>
                <w:sz w:val="18"/>
                <w:szCs w:val="18"/>
              </w:rPr>
              <w:t>(joindre la fiche de planification des travaux électriques)</w:t>
            </w:r>
          </w:p>
        </w:tc>
      </w:tr>
      <w:tr w:rsidR="00C60E37" w:rsidRPr="00201020" w14:paraId="020041E4" w14:textId="77777777" w:rsidTr="00B424D5">
        <w:trPr>
          <w:trHeight w:val="738"/>
          <w:jc w:val="center"/>
        </w:trPr>
        <w:tc>
          <w:tcPr>
            <w:tcW w:w="10075" w:type="dxa"/>
            <w:tcBorders>
              <w:top w:val="single" w:sz="4" w:space="0" w:color="EC8926"/>
              <w:bottom w:val="single" w:sz="4" w:space="0" w:color="EC8926"/>
            </w:tcBorders>
          </w:tcPr>
          <w:p w14:paraId="60562B28" w14:textId="416C09CE" w:rsidR="00C60E37" w:rsidRPr="00201020" w:rsidRDefault="00C60E37" w:rsidP="00EA4866">
            <w:pPr>
              <w:pStyle w:val="Corpsdetexte"/>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0"/>
              <w:jc w:val="left"/>
              <w:rPr>
                <w:rFonts w:ascii="Calibri" w:hAnsi="Calibri" w:cs="Calibri"/>
                <w:sz w:val="20"/>
                <w:szCs w:val="20"/>
              </w:rPr>
            </w:pPr>
            <w:r w:rsidRPr="00201020">
              <w:rPr>
                <w:rFonts w:ascii="Calibri" w:hAnsi="Calibri" w:cs="Calibri"/>
                <w:sz w:val="20"/>
                <w:szCs w:val="20"/>
              </w:rPr>
              <w:t xml:space="preserve">Description du circuit, de l’appareillage et de l’emplacement : </w:t>
            </w:r>
            <w:r w:rsidR="003A4EC3">
              <w:rPr>
                <w:rFonts w:ascii="Calibri" w:hAnsi="Calibri" w:cs="Calibri"/>
                <w:sz w:val="20"/>
                <w:szCs w:val="20"/>
              </w:rPr>
              <w:t xml:space="preserve"> </w:t>
            </w:r>
            <w:r w:rsidRPr="00201020">
              <w:rPr>
                <w:rFonts w:ascii="Calibri" w:hAnsi="Calibri" w:cs="Calibri"/>
                <w:sz w:val="20"/>
                <w:szCs w:val="20"/>
              </w:rPr>
              <w:t>________________________</w:t>
            </w:r>
            <w:r w:rsidR="004F23E4">
              <w:rPr>
                <w:rFonts w:ascii="Calibri" w:hAnsi="Calibri" w:cs="Calibri"/>
                <w:sz w:val="20"/>
                <w:szCs w:val="20"/>
              </w:rPr>
              <w:t>________________________</w:t>
            </w:r>
          </w:p>
          <w:p w14:paraId="64C2756C" w14:textId="0B4D0080" w:rsidR="00C60E37" w:rsidRPr="00201020" w:rsidRDefault="00C60E37" w:rsidP="00C60E37">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sidRPr="00201020">
              <w:rPr>
                <w:rFonts w:ascii="Calibri" w:hAnsi="Calibri" w:cs="Calibri"/>
                <w:sz w:val="20"/>
                <w:szCs w:val="20"/>
              </w:rPr>
              <w:t>_________________________________________________________________________</w:t>
            </w:r>
            <w:r w:rsidR="004F23E4">
              <w:rPr>
                <w:rFonts w:ascii="Calibri" w:hAnsi="Calibri" w:cs="Calibri"/>
                <w:sz w:val="20"/>
                <w:szCs w:val="20"/>
              </w:rPr>
              <w:t>__________________________</w:t>
            </w:r>
          </w:p>
          <w:p w14:paraId="131F8C8D" w14:textId="66462996" w:rsidR="00C60E37" w:rsidRPr="00201020" w:rsidRDefault="00C60E37" w:rsidP="00EA4866">
            <w:pPr>
              <w:pStyle w:val="Corpsdetexte"/>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0"/>
              <w:jc w:val="left"/>
              <w:rPr>
                <w:rFonts w:ascii="Calibri" w:hAnsi="Calibri" w:cs="Calibri"/>
                <w:sz w:val="20"/>
                <w:szCs w:val="20"/>
              </w:rPr>
            </w:pPr>
            <w:r w:rsidRPr="00201020">
              <w:rPr>
                <w:rFonts w:ascii="Calibri" w:hAnsi="Calibri" w:cs="Calibri"/>
                <w:sz w:val="20"/>
                <w:szCs w:val="20"/>
              </w:rPr>
              <w:t xml:space="preserve">Description </w:t>
            </w:r>
            <w:r w:rsidR="00F35F8D">
              <w:rPr>
                <w:rFonts w:ascii="Calibri" w:hAnsi="Calibri" w:cs="Calibri"/>
                <w:sz w:val="20"/>
                <w:szCs w:val="20"/>
              </w:rPr>
              <w:t xml:space="preserve">détaillée </w:t>
            </w:r>
            <w:r w:rsidRPr="00201020">
              <w:rPr>
                <w:rFonts w:ascii="Calibri" w:hAnsi="Calibri" w:cs="Calibri"/>
                <w:sz w:val="20"/>
                <w:szCs w:val="20"/>
              </w:rPr>
              <w:t xml:space="preserve">du travail à effectuer : </w:t>
            </w:r>
            <w:r w:rsidR="00D869DF">
              <w:rPr>
                <w:rFonts w:ascii="Calibri" w:hAnsi="Calibri" w:cs="Calibri"/>
                <w:sz w:val="20"/>
                <w:szCs w:val="20"/>
              </w:rPr>
              <w:t xml:space="preserve"> </w:t>
            </w:r>
            <w:r w:rsidRPr="00201020">
              <w:rPr>
                <w:rFonts w:ascii="Calibri" w:hAnsi="Calibri" w:cs="Calibri"/>
                <w:sz w:val="20"/>
                <w:szCs w:val="20"/>
              </w:rPr>
              <w:t>______________________________________________</w:t>
            </w:r>
            <w:r w:rsidR="00526B25">
              <w:rPr>
                <w:rFonts w:ascii="Calibri" w:hAnsi="Calibri" w:cs="Calibri"/>
                <w:sz w:val="20"/>
                <w:szCs w:val="20"/>
              </w:rPr>
              <w:t>_____________</w:t>
            </w:r>
            <w:r w:rsidR="00F35F8D">
              <w:rPr>
                <w:rFonts w:ascii="Calibri" w:hAnsi="Calibri" w:cs="Calibri"/>
                <w:sz w:val="20"/>
                <w:szCs w:val="20"/>
              </w:rPr>
              <w:t>_____________________________</w:t>
            </w:r>
            <w:r w:rsidR="00526B25">
              <w:rPr>
                <w:rFonts w:ascii="Calibri" w:hAnsi="Calibri" w:cs="Calibri"/>
                <w:sz w:val="20"/>
                <w:szCs w:val="20"/>
              </w:rPr>
              <w:t>___________</w:t>
            </w:r>
            <w:r w:rsidR="00F35F8D">
              <w:rPr>
                <w:rFonts w:ascii="Calibri" w:hAnsi="Calibri" w:cs="Calibri"/>
                <w:sz w:val="20"/>
                <w:szCs w:val="20"/>
              </w:rPr>
              <w:t xml:space="preserve"> </w:t>
            </w:r>
          </w:p>
          <w:p w14:paraId="3C5FA84F" w14:textId="778BA97B" w:rsidR="00C60E37" w:rsidRPr="00201020" w:rsidRDefault="00C60E37" w:rsidP="00526B25">
            <w:pPr>
              <w:spacing w:before="120" w:after="120"/>
              <w:rPr>
                <w:rFonts w:eastAsiaTheme="minorEastAsia" w:cs="Calibri"/>
                <w:color w:val="000000"/>
                <w:sz w:val="20"/>
                <w:szCs w:val="20"/>
                <w:lang w:val="fr-FR" w:eastAsia="fr-CA"/>
              </w:rPr>
            </w:pPr>
            <w:r w:rsidRPr="00201020">
              <w:rPr>
                <w:rFonts w:eastAsiaTheme="minorEastAsia" w:cs="Calibri"/>
                <w:color w:val="000000"/>
                <w:sz w:val="20"/>
                <w:szCs w:val="20"/>
                <w:lang w:val="fr-FR" w:eastAsia="fr-CA"/>
              </w:rPr>
              <w:t>__________________________________________________________________________</w:t>
            </w:r>
            <w:r w:rsidR="00526B25">
              <w:rPr>
                <w:rFonts w:eastAsiaTheme="minorEastAsia" w:cs="Calibri"/>
                <w:color w:val="000000"/>
                <w:sz w:val="20"/>
                <w:szCs w:val="20"/>
                <w:lang w:val="fr-FR" w:eastAsia="fr-CA"/>
              </w:rPr>
              <w:t>_________________________</w:t>
            </w:r>
          </w:p>
          <w:p w14:paraId="3CC8A32F" w14:textId="4ECF03E4" w:rsidR="00C60E37" w:rsidRPr="00201020" w:rsidRDefault="00C60E37" w:rsidP="00C60E37">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sidRPr="00201020">
              <w:rPr>
                <w:rFonts w:ascii="Calibri" w:hAnsi="Calibri" w:cs="Calibri"/>
                <w:sz w:val="20"/>
                <w:szCs w:val="20"/>
              </w:rPr>
              <w:t>__________________________________________________________________________</w:t>
            </w:r>
            <w:r w:rsidR="00526B25">
              <w:rPr>
                <w:rFonts w:ascii="Calibri" w:hAnsi="Calibri" w:cs="Calibri"/>
                <w:sz w:val="20"/>
                <w:szCs w:val="20"/>
              </w:rPr>
              <w:t>_________________________</w:t>
            </w:r>
          </w:p>
          <w:p w14:paraId="1017639F" w14:textId="77777777" w:rsidR="00526B25" w:rsidRPr="00201020" w:rsidRDefault="00526B25" w:rsidP="00526B25">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sidRPr="00201020">
              <w:rPr>
                <w:rFonts w:ascii="Calibri" w:hAnsi="Calibri" w:cs="Calibri"/>
                <w:sz w:val="20"/>
                <w:szCs w:val="20"/>
              </w:rPr>
              <w:t>__________________________________________________________________________</w:t>
            </w:r>
            <w:r>
              <w:rPr>
                <w:rFonts w:ascii="Calibri" w:hAnsi="Calibri" w:cs="Calibri"/>
                <w:sz w:val="20"/>
                <w:szCs w:val="20"/>
              </w:rPr>
              <w:t>_________________________</w:t>
            </w:r>
          </w:p>
          <w:p w14:paraId="06E7B465" w14:textId="4886B312" w:rsidR="00C60E37" w:rsidRPr="00201020" w:rsidRDefault="00CA0F87" w:rsidP="00C60E37">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Pr>
                <w:rFonts w:ascii="Calibri" w:hAnsi="Calibri" w:cs="Calibri"/>
                <w:sz w:val="20"/>
                <w:szCs w:val="20"/>
              </w:rPr>
              <w:t>Prénom, n</w:t>
            </w:r>
            <w:r w:rsidR="00C60E37" w:rsidRPr="00201020">
              <w:rPr>
                <w:rFonts w:ascii="Calibri" w:hAnsi="Calibri" w:cs="Calibri"/>
                <w:sz w:val="20"/>
                <w:szCs w:val="20"/>
              </w:rPr>
              <w:t>om et titre du demandeur : ___________________________________________________</w:t>
            </w:r>
            <w:r w:rsidR="00526B25">
              <w:rPr>
                <w:rFonts w:ascii="Calibri" w:hAnsi="Calibri" w:cs="Calibri"/>
                <w:sz w:val="20"/>
                <w:szCs w:val="20"/>
              </w:rPr>
              <w:t>________________________</w:t>
            </w:r>
            <w:r w:rsidR="003C03A7">
              <w:rPr>
                <w:rFonts w:ascii="Calibri" w:hAnsi="Calibri" w:cs="Calibri"/>
                <w:sz w:val="20"/>
                <w:szCs w:val="20"/>
              </w:rPr>
              <w:t>________________________</w:t>
            </w:r>
          </w:p>
        </w:tc>
      </w:tr>
      <w:tr w:rsidR="00C60E37" w:rsidRPr="00201020" w14:paraId="53B268B2" w14:textId="77777777" w:rsidTr="00FA1445">
        <w:trPr>
          <w:trHeight w:val="144"/>
          <w:jc w:val="center"/>
        </w:trPr>
        <w:tc>
          <w:tcPr>
            <w:tcW w:w="10075" w:type="dxa"/>
            <w:tcBorders>
              <w:top w:val="single" w:sz="4" w:space="0" w:color="EC8926"/>
              <w:bottom w:val="single" w:sz="4" w:space="0" w:color="EC8926"/>
            </w:tcBorders>
            <w:shd w:val="clear" w:color="auto" w:fill="F2F2F2" w:themeFill="background1" w:themeFillShade="F2"/>
          </w:tcPr>
          <w:p w14:paraId="4FB7A7EF" w14:textId="584687A2" w:rsidR="00C60E37" w:rsidRPr="00201020" w:rsidRDefault="00FA1445" w:rsidP="00FA1445">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sidRPr="00FA1445">
              <w:rPr>
                <w:rFonts w:ascii="Calibri" w:hAnsi="Calibri" w:cs="Calibri"/>
                <w:b/>
                <w:bCs/>
                <w:sz w:val="20"/>
                <w:szCs w:val="20"/>
              </w:rPr>
              <w:t>Partie 2</w:t>
            </w:r>
            <w:r w:rsidRPr="00201020" w:rsidDel="00F75EAD">
              <w:rPr>
                <w:rFonts w:ascii="Calibri" w:hAnsi="Calibri" w:cs="Calibri"/>
                <w:sz w:val="20"/>
                <w:szCs w:val="20"/>
              </w:rPr>
              <w:t xml:space="preserve"> </w:t>
            </w:r>
            <w:r w:rsidRPr="00201020">
              <w:rPr>
                <w:rFonts w:ascii="Calibri" w:hAnsi="Calibri" w:cs="Calibri"/>
                <w:sz w:val="20"/>
                <w:szCs w:val="20"/>
              </w:rPr>
              <w:t>– À remplir par la personne qui approuve</w:t>
            </w:r>
          </w:p>
        </w:tc>
      </w:tr>
      <w:tr w:rsidR="00B424D5" w:rsidRPr="00201020" w14:paraId="4020DAC3" w14:textId="77777777" w:rsidTr="00B424D5">
        <w:trPr>
          <w:trHeight w:val="2880"/>
          <w:jc w:val="center"/>
        </w:trPr>
        <w:tc>
          <w:tcPr>
            <w:tcW w:w="10075" w:type="dxa"/>
            <w:tcBorders>
              <w:top w:val="single" w:sz="4" w:space="0" w:color="EC8926"/>
              <w:bottom w:val="single" w:sz="4" w:space="0" w:color="EC8926"/>
            </w:tcBorders>
          </w:tcPr>
          <w:p w14:paraId="019E64F0" w14:textId="561CCB54" w:rsidR="00B424D5" w:rsidRPr="00201020" w:rsidRDefault="00B424D5" w:rsidP="00EA4866">
            <w:pPr>
              <w:pStyle w:val="Corpsdetexte"/>
              <w:numPr>
                <w:ilvl w:val="0"/>
                <w:numId w:val="15"/>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0"/>
              <w:jc w:val="left"/>
              <w:rPr>
                <w:rFonts w:ascii="Calibri" w:hAnsi="Calibri" w:cs="Calibri"/>
                <w:sz w:val="20"/>
                <w:szCs w:val="20"/>
              </w:rPr>
            </w:pPr>
            <w:r w:rsidRPr="00201020">
              <w:rPr>
                <w:rFonts w:ascii="Calibri" w:hAnsi="Calibri" w:cs="Calibri"/>
                <w:sz w:val="20"/>
                <w:szCs w:val="20"/>
              </w:rPr>
              <w:t>Justification de l’impossibilité de mettre le circuit ou l’appareillage hors tension ou d’attendre au prochain arrêt programmé : _________________________________________________</w:t>
            </w:r>
            <w:r w:rsidR="003A4EC3">
              <w:rPr>
                <w:rFonts w:ascii="Calibri" w:hAnsi="Calibri" w:cs="Calibri"/>
                <w:sz w:val="20"/>
                <w:szCs w:val="20"/>
              </w:rPr>
              <w:t>_______________________________________</w:t>
            </w:r>
          </w:p>
          <w:p w14:paraId="3492EB2F" w14:textId="670F413D" w:rsidR="00B424D5" w:rsidRPr="00201020" w:rsidRDefault="00B424D5" w:rsidP="00B424D5">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sidRPr="00201020">
              <w:rPr>
                <w:rFonts w:ascii="Calibri" w:hAnsi="Calibri" w:cs="Calibri"/>
                <w:sz w:val="20"/>
                <w:szCs w:val="20"/>
              </w:rPr>
              <w:t>__________________________________________________________________________</w:t>
            </w:r>
            <w:r w:rsidR="003A4EC3">
              <w:rPr>
                <w:rFonts w:ascii="Calibri" w:hAnsi="Calibri" w:cs="Calibri"/>
                <w:sz w:val="20"/>
                <w:szCs w:val="20"/>
              </w:rPr>
              <w:t>_________________________</w:t>
            </w:r>
          </w:p>
          <w:p w14:paraId="0355330F" w14:textId="32B4CAB7" w:rsidR="00B424D5" w:rsidRPr="00201020" w:rsidRDefault="00B424D5" w:rsidP="00B424D5">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sidRPr="00201020">
              <w:rPr>
                <w:rFonts w:ascii="Calibri" w:hAnsi="Calibri" w:cs="Calibri"/>
                <w:sz w:val="20"/>
                <w:szCs w:val="20"/>
              </w:rPr>
              <w:t>__________________________________________________________________________</w:t>
            </w:r>
            <w:r w:rsidR="003A4EC3">
              <w:rPr>
                <w:rFonts w:ascii="Calibri" w:hAnsi="Calibri" w:cs="Calibri"/>
                <w:sz w:val="20"/>
                <w:szCs w:val="20"/>
              </w:rPr>
              <w:t>_________________________</w:t>
            </w:r>
          </w:p>
          <w:p w14:paraId="3CB3E290" w14:textId="77777777" w:rsidR="00B424D5" w:rsidRDefault="00B424D5" w:rsidP="00EA4866">
            <w:pPr>
              <w:pStyle w:val="Corpsdetexte"/>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0"/>
              <w:jc w:val="left"/>
              <w:rPr>
                <w:rFonts w:ascii="Calibri" w:hAnsi="Calibri" w:cs="Calibri"/>
                <w:sz w:val="20"/>
                <w:szCs w:val="20"/>
              </w:rPr>
            </w:pPr>
            <w:r w:rsidRPr="00201020">
              <w:rPr>
                <w:rFonts w:ascii="Calibri" w:hAnsi="Calibri" w:cs="Calibri"/>
                <w:sz w:val="20"/>
                <w:szCs w:val="20"/>
              </w:rPr>
              <w:t>Marche à suivre (procédure) détaillée du travail à réaliser : ___________________________</w:t>
            </w:r>
            <w:r w:rsidR="003A4EC3">
              <w:rPr>
                <w:rFonts w:ascii="Calibri" w:hAnsi="Calibri" w:cs="Calibri"/>
                <w:sz w:val="20"/>
                <w:szCs w:val="20"/>
              </w:rPr>
              <w:t>________________________</w:t>
            </w:r>
          </w:p>
          <w:p w14:paraId="45E9BF2A" w14:textId="77777777" w:rsidR="003A4EC3" w:rsidRDefault="003A4EC3" w:rsidP="00EA4866">
            <w:pPr>
              <w:pStyle w:val="Corpsdetexte"/>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0"/>
              <w:jc w:val="left"/>
              <w:rPr>
                <w:rFonts w:ascii="Calibri" w:hAnsi="Calibri" w:cs="Calibri"/>
                <w:sz w:val="20"/>
                <w:szCs w:val="20"/>
              </w:rPr>
            </w:pPr>
            <w:r>
              <w:rPr>
                <w:rFonts w:ascii="Calibri" w:hAnsi="Calibri" w:cs="Calibri"/>
                <w:sz w:val="20"/>
                <w:szCs w:val="20"/>
              </w:rPr>
              <w:t>___________________________________________________________________________________________________</w:t>
            </w:r>
          </w:p>
          <w:p w14:paraId="410374A9" w14:textId="77777777" w:rsidR="000E031E" w:rsidRDefault="000E031E" w:rsidP="00EA4866">
            <w:pPr>
              <w:pStyle w:val="Corpsdetexte"/>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0"/>
              <w:jc w:val="left"/>
              <w:rPr>
                <w:rFonts w:ascii="Calibri" w:hAnsi="Calibri" w:cs="Calibri"/>
                <w:sz w:val="20"/>
                <w:szCs w:val="20"/>
              </w:rPr>
            </w:pPr>
            <w:r>
              <w:rPr>
                <w:rFonts w:ascii="Calibri" w:hAnsi="Calibri" w:cs="Calibri"/>
                <w:sz w:val="20"/>
                <w:szCs w:val="20"/>
              </w:rPr>
              <w:t>___________________________________________________________________________________________________</w:t>
            </w:r>
          </w:p>
          <w:p w14:paraId="308CEF8F" w14:textId="77777777" w:rsidR="000E031E" w:rsidRDefault="003A4EC3" w:rsidP="00EA4866">
            <w:pPr>
              <w:pStyle w:val="Corpsdetexte"/>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0"/>
              <w:jc w:val="left"/>
              <w:rPr>
                <w:rFonts w:ascii="Calibri" w:hAnsi="Calibri" w:cs="Calibri"/>
                <w:sz w:val="20"/>
                <w:szCs w:val="20"/>
              </w:rPr>
            </w:pPr>
            <w:r>
              <w:rPr>
                <w:rFonts w:ascii="Calibri" w:hAnsi="Calibri" w:cs="Calibri"/>
                <w:sz w:val="20"/>
                <w:szCs w:val="20"/>
              </w:rPr>
              <w:t>___________________________________________________________________________________________________</w:t>
            </w:r>
          </w:p>
          <w:p w14:paraId="4445AD94" w14:textId="4F042A83" w:rsidR="00B424D5" w:rsidRDefault="00CA0F87" w:rsidP="00EA4866">
            <w:pPr>
              <w:pStyle w:val="Corpsdetexte"/>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0"/>
              <w:jc w:val="left"/>
              <w:rPr>
                <w:rFonts w:ascii="Calibri" w:hAnsi="Calibri" w:cs="Calibri"/>
                <w:sz w:val="20"/>
                <w:szCs w:val="20"/>
              </w:rPr>
            </w:pPr>
            <w:r>
              <w:rPr>
                <w:rFonts w:ascii="Calibri" w:hAnsi="Calibri" w:cs="Calibri"/>
                <w:sz w:val="20"/>
                <w:szCs w:val="20"/>
              </w:rPr>
              <w:t>Prénom, n</w:t>
            </w:r>
            <w:r w:rsidR="00A128ED" w:rsidRPr="00201020">
              <w:rPr>
                <w:rFonts w:ascii="Calibri" w:hAnsi="Calibri" w:cs="Calibri"/>
                <w:sz w:val="20"/>
                <w:szCs w:val="20"/>
              </w:rPr>
              <w:t>om et titre d</w:t>
            </w:r>
            <w:r w:rsidR="00A128ED">
              <w:rPr>
                <w:rFonts w:ascii="Calibri" w:hAnsi="Calibri" w:cs="Calibri"/>
                <w:sz w:val="20"/>
                <w:szCs w:val="20"/>
              </w:rPr>
              <w:t>e la personne qui approuve</w:t>
            </w:r>
            <w:r w:rsidR="00A128ED" w:rsidRPr="00201020">
              <w:rPr>
                <w:rFonts w:ascii="Calibri" w:hAnsi="Calibri" w:cs="Calibri"/>
                <w:sz w:val="20"/>
                <w:szCs w:val="20"/>
              </w:rPr>
              <w:t> :</w:t>
            </w:r>
            <w:r w:rsidR="00D12C57">
              <w:rPr>
                <w:rFonts w:ascii="Calibri" w:hAnsi="Calibri" w:cs="Calibri"/>
                <w:sz w:val="20"/>
                <w:szCs w:val="20"/>
              </w:rPr>
              <w:t xml:space="preserve">  </w:t>
            </w:r>
            <w:r w:rsidR="00A128ED" w:rsidRPr="00201020">
              <w:rPr>
                <w:rFonts w:ascii="Calibri" w:hAnsi="Calibri" w:cs="Calibri"/>
                <w:sz w:val="20"/>
                <w:szCs w:val="20"/>
              </w:rPr>
              <w:t>__________________________________________________</w:t>
            </w:r>
            <w:r w:rsidR="00A128ED">
              <w:rPr>
                <w:rFonts w:ascii="Calibri" w:hAnsi="Calibri" w:cs="Calibri"/>
                <w:sz w:val="20"/>
                <w:szCs w:val="20"/>
              </w:rPr>
              <w:t>_____________</w:t>
            </w:r>
            <w:r w:rsidR="003C03A7">
              <w:rPr>
                <w:rFonts w:ascii="Calibri" w:hAnsi="Calibri" w:cs="Calibri"/>
                <w:sz w:val="20"/>
                <w:szCs w:val="20"/>
              </w:rPr>
              <w:t>____________________________________</w:t>
            </w:r>
          </w:p>
        </w:tc>
      </w:tr>
      <w:tr w:rsidR="00FA1445" w:rsidRPr="00201020" w14:paraId="13A60206" w14:textId="77777777" w:rsidTr="00FA1445">
        <w:trPr>
          <w:trHeight w:val="144"/>
          <w:jc w:val="center"/>
        </w:trPr>
        <w:tc>
          <w:tcPr>
            <w:tcW w:w="10075" w:type="dxa"/>
            <w:tcBorders>
              <w:top w:val="single" w:sz="4" w:space="0" w:color="EC8926"/>
              <w:bottom w:val="single" w:sz="4" w:space="0" w:color="EC8926"/>
            </w:tcBorders>
            <w:shd w:val="clear" w:color="auto" w:fill="F2F2F2" w:themeFill="background1" w:themeFillShade="F2"/>
          </w:tcPr>
          <w:p w14:paraId="14D39273" w14:textId="56AB5DDB" w:rsidR="00FA1445" w:rsidRPr="00201020" w:rsidRDefault="00FA1445" w:rsidP="00FA1445">
            <w:pPr>
              <w:pStyle w:val="Corpsdetexte"/>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jc w:val="left"/>
              <w:rPr>
                <w:rFonts w:ascii="Calibri" w:hAnsi="Calibri" w:cs="Calibri"/>
                <w:sz w:val="20"/>
                <w:szCs w:val="20"/>
              </w:rPr>
            </w:pPr>
            <w:r w:rsidRPr="00FA1445">
              <w:rPr>
                <w:rFonts w:ascii="Calibri" w:hAnsi="Calibri" w:cs="Calibri"/>
                <w:b/>
                <w:bCs/>
                <w:sz w:val="20"/>
                <w:szCs w:val="20"/>
              </w:rPr>
              <w:t>Partie 3</w:t>
            </w:r>
            <w:r w:rsidRPr="00201020" w:rsidDel="002D663A">
              <w:rPr>
                <w:rFonts w:ascii="Calibri" w:hAnsi="Calibri" w:cs="Calibri"/>
                <w:sz w:val="20"/>
                <w:szCs w:val="20"/>
              </w:rPr>
              <w:t xml:space="preserve"> </w:t>
            </w:r>
            <w:r w:rsidRPr="00201020">
              <w:rPr>
                <w:rFonts w:ascii="Calibri" w:hAnsi="Calibri" w:cs="Calibri"/>
                <w:sz w:val="20"/>
                <w:szCs w:val="20"/>
              </w:rPr>
              <w:t>– Autorisations d’exécution des travaux sous tension</w:t>
            </w:r>
          </w:p>
        </w:tc>
      </w:tr>
      <w:tr w:rsidR="00B424D5" w:rsidRPr="00201020" w14:paraId="11D7F1A5" w14:textId="77777777" w:rsidTr="00686B11">
        <w:trPr>
          <w:trHeight w:val="1538"/>
          <w:jc w:val="center"/>
        </w:trPr>
        <w:tc>
          <w:tcPr>
            <w:tcW w:w="10075" w:type="dxa"/>
            <w:tcBorders>
              <w:top w:val="single" w:sz="4" w:space="0" w:color="EC8926"/>
              <w:bottom w:val="single" w:sz="4" w:space="0" w:color="EC8926"/>
            </w:tcBorders>
          </w:tcPr>
          <w:p w14:paraId="1473F39E" w14:textId="4B2B10D9" w:rsidR="00B424D5" w:rsidRPr="00201020" w:rsidRDefault="00B424D5" w:rsidP="00686B11">
            <w:pPr>
              <w:pStyle w:val="Corpsdetexte"/>
              <w:tabs>
                <w:tab w:val="left" w:pos="3075"/>
              </w:tabs>
              <w:spacing w:before="120" w:after="120"/>
              <w:jc w:val="left"/>
              <w:rPr>
                <w:rFonts w:ascii="Calibri" w:hAnsi="Calibri" w:cs="Calibri"/>
                <w:sz w:val="20"/>
                <w:szCs w:val="20"/>
              </w:rPr>
            </w:pPr>
            <w:r w:rsidRPr="00201020">
              <w:rPr>
                <w:rFonts w:ascii="Calibri" w:hAnsi="Calibri" w:cs="Calibri"/>
                <w:sz w:val="20"/>
                <w:szCs w:val="20"/>
              </w:rPr>
              <w:t xml:space="preserve">Signature du demandeur : </w:t>
            </w:r>
            <w:r w:rsidR="00084A4A">
              <w:rPr>
                <w:rFonts w:ascii="Calibri" w:hAnsi="Calibri" w:cs="Calibri"/>
                <w:sz w:val="20"/>
                <w:szCs w:val="20"/>
              </w:rPr>
              <w:tab/>
            </w:r>
            <w:r w:rsidRPr="00201020">
              <w:rPr>
                <w:rFonts w:ascii="Calibri" w:hAnsi="Calibri" w:cs="Calibri"/>
                <w:sz w:val="20"/>
                <w:szCs w:val="20"/>
              </w:rPr>
              <w:t>____________________________________</w:t>
            </w:r>
            <w:r w:rsidR="00686B11">
              <w:rPr>
                <w:rFonts w:ascii="Calibri" w:hAnsi="Calibri" w:cs="Calibri"/>
                <w:sz w:val="20"/>
                <w:szCs w:val="20"/>
              </w:rPr>
              <w:t>____</w:t>
            </w:r>
            <w:r w:rsidRPr="00201020">
              <w:rPr>
                <w:rFonts w:ascii="Calibri" w:hAnsi="Calibri" w:cs="Calibri"/>
                <w:sz w:val="20"/>
                <w:szCs w:val="20"/>
              </w:rPr>
              <w:t xml:space="preserve"> </w:t>
            </w:r>
            <w:r w:rsidR="00686B11">
              <w:rPr>
                <w:rFonts w:ascii="Calibri" w:hAnsi="Calibri" w:cs="Calibri"/>
                <w:sz w:val="20"/>
                <w:szCs w:val="20"/>
              </w:rPr>
              <w:tab/>
            </w:r>
            <w:r w:rsidRPr="00201020">
              <w:rPr>
                <w:rFonts w:ascii="Calibri" w:hAnsi="Calibri" w:cs="Calibri"/>
                <w:sz w:val="20"/>
                <w:szCs w:val="20"/>
              </w:rPr>
              <w:t xml:space="preserve">Date : </w:t>
            </w:r>
            <w:r w:rsidR="00686B11">
              <w:rPr>
                <w:rFonts w:ascii="Calibri" w:hAnsi="Calibri" w:cs="Calibri"/>
                <w:sz w:val="20"/>
                <w:szCs w:val="20"/>
              </w:rPr>
              <w:t>______________________</w:t>
            </w:r>
          </w:p>
          <w:p w14:paraId="3F55BCB4" w14:textId="4E84FF5C" w:rsidR="00B424D5" w:rsidRPr="00201020" w:rsidRDefault="00B424D5" w:rsidP="00686B11">
            <w:pPr>
              <w:pStyle w:val="Corpsdetexte"/>
              <w:tabs>
                <w:tab w:val="left" w:pos="3075"/>
              </w:tabs>
              <w:spacing w:before="120" w:after="120"/>
              <w:jc w:val="left"/>
              <w:rPr>
                <w:rFonts w:ascii="Calibri" w:hAnsi="Calibri" w:cs="Calibri"/>
                <w:sz w:val="20"/>
                <w:szCs w:val="20"/>
              </w:rPr>
            </w:pPr>
            <w:r w:rsidRPr="00201020">
              <w:rPr>
                <w:rFonts w:ascii="Calibri" w:hAnsi="Calibri" w:cs="Calibri"/>
                <w:sz w:val="20"/>
                <w:szCs w:val="20"/>
              </w:rPr>
              <w:t xml:space="preserve">Signature du responsable technique : </w:t>
            </w:r>
            <w:r w:rsidR="00084A4A">
              <w:rPr>
                <w:rFonts w:ascii="Calibri" w:hAnsi="Calibri" w:cs="Calibri"/>
                <w:sz w:val="20"/>
                <w:szCs w:val="20"/>
              </w:rPr>
              <w:tab/>
            </w:r>
            <w:r w:rsidRPr="00201020">
              <w:rPr>
                <w:rFonts w:ascii="Calibri" w:hAnsi="Calibri" w:cs="Calibri"/>
                <w:sz w:val="20"/>
                <w:szCs w:val="20"/>
              </w:rPr>
              <w:t>___________________________________</w:t>
            </w:r>
            <w:r w:rsidR="00686B11">
              <w:rPr>
                <w:rFonts w:ascii="Calibri" w:hAnsi="Calibri" w:cs="Calibri"/>
                <w:sz w:val="20"/>
                <w:szCs w:val="20"/>
              </w:rPr>
              <w:t>_____</w:t>
            </w:r>
            <w:r w:rsidRPr="00201020">
              <w:rPr>
                <w:rFonts w:ascii="Calibri" w:hAnsi="Calibri" w:cs="Calibri"/>
                <w:sz w:val="20"/>
                <w:szCs w:val="20"/>
              </w:rPr>
              <w:t xml:space="preserve"> </w:t>
            </w:r>
            <w:r w:rsidR="00686B11">
              <w:rPr>
                <w:rFonts w:ascii="Calibri" w:hAnsi="Calibri" w:cs="Calibri"/>
                <w:sz w:val="20"/>
                <w:szCs w:val="20"/>
              </w:rPr>
              <w:tab/>
            </w:r>
            <w:r w:rsidRPr="00201020">
              <w:rPr>
                <w:rFonts w:ascii="Calibri" w:hAnsi="Calibri" w:cs="Calibri"/>
                <w:sz w:val="20"/>
                <w:szCs w:val="20"/>
              </w:rPr>
              <w:t xml:space="preserve">Date : </w:t>
            </w:r>
            <w:r w:rsidR="00686B11">
              <w:rPr>
                <w:rFonts w:ascii="Calibri" w:hAnsi="Calibri" w:cs="Calibri"/>
                <w:sz w:val="20"/>
                <w:szCs w:val="20"/>
              </w:rPr>
              <w:t>______________________</w:t>
            </w:r>
          </w:p>
          <w:p w14:paraId="57352A18" w14:textId="5A465EDE" w:rsidR="00B424D5" w:rsidRPr="00201020" w:rsidRDefault="00B424D5" w:rsidP="00686B11">
            <w:pPr>
              <w:pStyle w:val="Corpsdetexte"/>
              <w:tabs>
                <w:tab w:val="left" w:pos="3075"/>
              </w:tabs>
              <w:spacing w:before="120" w:after="120"/>
              <w:jc w:val="left"/>
              <w:rPr>
                <w:rFonts w:ascii="Calibri" w:hAnsi="Calibri" w:cs="Calibri"/>
                <w:sz w:val="20"/>
                <w:szCs w:val="20"/>
              </w:rPr>
            </w:pPr>
            <w:r w:rsidRPr="00201020">
              <w:rPr>
                <w:rFonts w:ascii="Calibri" w:hAnsi="Calibri" w:cs="Calibri"/>
                <w:sz w:val="20"/>
                <w:szCs w:val="20"/>
              </w:rPr>
              <w:t xml:space="preserve">Signature du coordonnateur en SST : </w:t>
            </w:r>
            <w:r w:rsidR="00084A4A">
              <w:rPr>
                <w:rFonts w:ascii="Calibri" w:hAnsi="Calibri" w:cs="Calibri"/>
                <w:sz w:val="20"/>
                <w:szCs w:val="20"/>
              </w:rPr>
              <w:tab/>
            </w:r>
            <w:r w:rsidRPr="00201020">
              <w:rPr>
                <w:rFonts w:ascii="Calibri" w:hAnsi="Calibri" w:cs="Calibri"/>
                <w:sz w:val="20"/>
                <w:szCs w:val="20"/>
              </w:rPr>
              <w:t>___________________________________</w:t>
            </w:r>
            <w:r w:rsidR="00686B11">
              <w:rPr>
                <w:rFonts w:ascii="Calibri" w:hAnsi="Calibri" w:cs="Calibri"/>
                <w:sz w:val="20"/>
                <w:szCs w:val="20"/>
              </w:rPr>
              <w:t>_____</w:t>
            </w:r>
            <w:r w:rsidRPr="00201020">
              <w:rPr>
                <w:rFonts w:ascii="Calibri" w:hAnsi="Calibri" w:cs="Calibri"/>
                <w:sz w:val="20"/>
                <w:szCs w:val="20"/>
              </w:rPr>
              <w:t xml:space="preserve"> </w:t>
            </w:r>
            <w:r w:rsidR="00686B11">
              <w:rPr>
                <w:rFonts w:ascii="Calibri" w:hAnsi="Calibri" w:cs="Calibri"/>
                <w:sz w:val="20"/>
                <w:szCs w:val="20"/>
              </w:rPr>
              <w:tab/>
            </w:r>
            <w:r w:rsidRPr="00201020">
              <w:rPr>
                <w:rFonts w:ascii="Calibri" w:hAnsi="Calibri" w:cs="Calibri"/>
                <w:sz w:val="20"/>
                <w:szCs w:val="20"/>
              </w:rPr>
              <w:t>Date :</w:t>
            </w:r>
            <w:r w:rsidR="00686B11">
              <w:rPr>
                <w:rFonts w:ascii="Calibri" w:hAnsi="Calibri" w:cs="Calibri"/>
                <w:sz w:val="20"/>
                <w:szCs w:val="20"/>
              </w:rPr>
              <w:t xml:space="preserve"> ______________________</w:t>
            </w:r>
          </w:p>
          <w:p w14:paraId="7F4EEC9B" w14:textId="113335D7" w:rsidR="00B424D5" w:rsidRDefault="00B424D5" w:rsidP="00686B11">
            <w:pPr>
              <w:pStyle w:val="Corpsdetexte"/>
              <w:tabs>
                <w:tab w:val="left" w:pos="3075"/>
              </w:tabs>
              <w:spacing w:before="120" w:after="120"/>
              <w:jc w:val="left"/>
              <w:rPr>
                <w:rFonts w:ascii="Calibri" w:hAnsi="Calibri" w:cs="Calibri"/>
                <w:sz w:val="20"/>
                <w:szCs w:val="20"/>
              </w:rPr>
            </w:pPr>
            <w:r w:rsidRPr="00201020">
              <w:rPr>
                <w:rFonts w:ascii="Calibri" w:hAnsi="Calibri" w:cs="Calibri"/>
                <w:sz w:val="20"/>
                <w:szCs w:val="20"/>
              </w:rPr>
              <w:t xml:space="preserve">Signature du directeur général : </w:t>
            </w:r>
            <w:r w:rsidR="00084A4A">
              <w:rPr>
                <w:rFonts w:ascii="Calibri" w:hAnsi="Calibri" w:cs="Calibri"/>
                <w:sz w:val="20"/>
                <w:szCs w:val="20"/>
              </w:rPr>
              <w:tab/>
            </w:r>
            <w:r w:rsidRPr="00201020">
              <w:rPr>
                <w:rFonts w:ascii="Calibri" w:hAnsi="Calibri" w:cs="Calibri"/>
                <w:sz w:val="20"/>
                <w:szCs w:val="20"/>
              </w:rPr>
              <w:t>__________________________________</w:t>
            </w:r>
            <w:r w:rsidR="00686B11">
              <w:rPr>
                <w:rFonts w:ascii="Calibri" w:hAnsi="Calibri" w:cs="Calibri"/>
                <w:sz w:val="20"/>
                <w:szCs w:val="20"/>
              </w:rPr>
              <w:t>______</w:t>
            </w:r>
            <w:r w:rsidR="00686B11">
              <w:rPr>
                <w:rFonts w:ascii="Calibri" w:hAnsi="Calibri" w:cs="Calibri"/>
                <w:sz w:val="20"/>
                <w:szCs w:val="20"/>
              </w:rPr>
              <w:tab/>
            </w:r>
            <w:r w:rsidRPr="00201020">
              <w:rPr>
                <w:rFonts w:ascii="Calibri" w:hAnsi="Calibri" w:cs="Calibri"/>
                <w:sz w:val="20"/>
                <w:szCs w:val="20"/>
              </w:rPr>
              <w:t xml:space="preserve">Date : </w:t>
            </w:r>
            <w:r w:rsidR="00686B11">
              <w:rPr>
                <w:rFonts w:ascii="Calibri" w:hAnsi="Calibri" w:cs="Calibri"/>
                <w:sz w:val="20"/>
                <w:szCs w:val="20"/>
              </w:rPr>
              <w:t>______________________</w:t>
            </w:r>
          </w:p>
        </w:tc>
      </w:tr>
    </w:tbl>
    <w:p w14:paraId="4B45AD83" w14:textId="44210FA4" w:rsidR="004C58E3" w:rsidRPr="00201020" w:rsidRDefault="00F86E21" w:rsidP="0093472A">
      <w:pPr>
        <w:pStyle w:val="Titre1"/>
        <w:rPr>
          <w:rStyle w:val="Titredulivre"/>
          <w:rFonts w:eastAsia="Symbol" w:cs="Calibri"/>
          <w:b/>
          <w:caps w:val="0"/>
          <w:smallCaps w:val="0"/>
          <w:color w:val="auto"/>
          <w:spacing w:val="0"/>
          <w:sz w:val="22"/>
          <w:szCs w:val="22"/>
        </w:rPr>
      </w:pPr>
      <w:bookmarkStart w:id="61" w:name="_Annexe__II"/>
      <w:bookmarkStart w:id="62" w:name="_Annexe_II_–"/>
      <w:bookmarkStart w:id="63" w:name="_Toc100496942"/>
      <w:bookmarkStart w:id="64" w:name="_Toc198210862"/>
      <w:bookmarkStart w:id="65" w:name="_Toc45192870"/>
      <w:bookmarkEnd w:id="61"/>
      <w:bookmarkEnd w:id="62"/>
      <w:r w:rsidRPr="00201020">
        <w:rPr>
          <w:rStyle w:val="Titredulivre"/>
          <w:rFonts w:cs="Calibri"/>
          <w:b/>
          <w:smallCaps w:val="0"/>
          <w:spacing w:val="0"/>
        </w:rPr>
        <w:lastRenderedPageBreak/>
        <w:t>A</w:t>
      </w:r>
      <w:r w:rsidRPr="009E017A">
        <w:rPr>
          <w:rStyle w:val="Titredulivre"/>
          <w:rFonts w:cs="Calibri"/>
          <w:b/>
          <w:smallCaps w:val="0"/>
          <w:spacing w:val="0"/>
        </w:rPr>
        <w:t>nnex</w:t>
      </w:r>
      <w:r w:rsidRPr="00201020">
        <w:rPr>
          <w:rStyle w:val="Titredulivre"/>
          <w:rFonts w:cs="Calibri"/>
          <w:b/>
          <w:smallCaps w:val="0"/>
          <w:spacing w:val="0"/>
        </w:rPr>
        <w:t>e</w:t>
      </w:r>
      <w:r w:rsidR="0085712C" w:rsidRPr="00201020">
        <w:rPr>
          <w:rStyle w:val="Titredulivre"/>
          <w:rFonts w:cs="Calibri"/>
          <w:b/>
          <w:smallCaps w:val="0"/>
          <w:spacing w:val="0"/>
        </w:rPr>
        <w:t> </w:t>
      </w:r>
      <w:r w:rsidRPr="00201020">
        <w:rPr>
          <w:rStyle w:val="Titredulivre"/>
          <w:rFonts w:cs="Calibri"/>
          <w:b/>
          <w:smallCaps w:val="0"/>
          <w:spacing w:val="0"/>
        </w:rPr>
        <w:t xml:space="preserve">II </w:t>
      </w:r>
      <w:r w:rsidR="000E73BB" w:rsidRPr="00201020">
        <w:rPr>
          <w:rStyle w:val="Titredulivre"/>
          <w:rFonts w:cs="Calibri"/>
          <w:b/>
          <w:smallCaps w:val="0"/>
          <w:spacing w:val="0"/>
        </w:rPr>
        <w:t>– </w:t>
      </w:r>
      <w:r w:rsidRPr="00201020">
        <w:rPr>
          <w:rStyle w:val="Titredulivre"/>
          <w:rFonts w:cs="Calibri"/>
          <w:b/>
          <w:smallCaps w:val="0"/>
          <w:spacing w:val="0"/>
        </w:rPr>
        <w:t>Fiche de planification des travaux</w:t>
      </w:r>
      <w:r w:rsidR="002023DB" w:rsidRPr="00201020">
        <w:rPr>
          <w:rStyle w:val="Titredulivre"/>
          <w:rFonts w:cs="Calibri"/>
          <w:b/>
          <w:smallCaps w:val="0"/>
          <w:spacing w:val="0"/>
        </w:rPr>
        <w:t xml:space="preserve"> électriques</w:t>
      </w:r>
      <w:bookmarkEnd w:id="63"/>
      <w:bookmarkEnd w:id="64"/>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15"/>
        <w:gridCol w:w="439"/>
        <w:gridCol w:w="637"/>
        <w:gridCol w:w="810"/>
        <w:gridCol w:w="93"/>
        <w:gridCol w:w="276"/>
        <w:gridCol w:w="1165"/>
        <w:gridCol w:w="368"/>
        <w:gridCol w:w="766"/>
        <w:gridCol w:w="579"/>
        <w:gridCol w:w="357"/>
        <w:gridCol w:w="333"/>
        <w:gridCol w:w="6"/>
        <w:gridCol w:w="799"/>
        <w:gridCol w:w="2701"/>
      </w:tblGrid>
      <w:tr w:rsidR="00675E62" w:rsidRPr="0093472A" w14:paraId="113677CE" w14:textId="77777777" w:rsidTr="00B516B9">
        <w:trPr>
          <w:trHeight w:val="432"/>
          <w:jc w:val="center"/>
        </w:trPr>
        <w:tc>
          <w:tcPr>
            <w:tcW w:w="10489" w:type="dxa"/>
            <w:gridSpan w:val="16"/>
            <w:shd w:val="clear" w:color="auto" w:fill="FADEC2"/>
            <w:vAlign w:val="center"/>
            <w:hideMark/>
          </w:tcPr>
          <w:p w14:paraId="690C200D" w14:textId="3EF15662" w:rsidR="00675E62" w:rsidRPr="000B1623" w:rsidRDefault="002858B9" w:rsidP="0093472A">
            <w:pPr>
              <w:keepNext/>
              <w:spacing w:line="220" w:lineRule="exact"/>
              <w:jc w:val="center"/>
              <w:rPr>
                <w:rFonts w:cs="Calibri"/>
                <w:b/>
                <w:sz w:val="24"/>
                <w:szCs w:val="24"/>
              </w:rPr>
            </w:pPr>
            <w:r w:rsidRPr="000B1623">
              <w:rPr>
                <w:rFonts w:cs="Calibri"/>
                <w:sz w:val="24"/>
                <w:szCs w:val="24"/>
              </w:rPr>
              <w:br w:type="page"/>
            </w:r>
            <w:r w:rsidR="00F86E21" w:rsidRPr="000B1623">
              <w:rPr>
                <w:rFonts w:cs="Calibri"/>
                <w:sz w:val="24"/>
                <w:szCs w:val="24"/>
              </w:rPr>
              <w:br w:type="page"/>
            </w:r>
            <w:r w:rsidR="0093472A" w:rsidRPr="000B1623">
              <w:rPr>
                <w:rFonts w:cs="Calibri"/>
                <w:b/>
                <w:sz w:val="24"/>
                <w:szCs w:val="24"/>
              </w:rPr>
              <w:t>FICHE DE PLANIFICATION DE LA SÉCURITÉ – TRAVAUX DE NATURE ÉLECTRIQUE</w:t>
            </w:r>
          </w:p>
        </w:tc>
      </w:tr>
      <w:tr w:rsidR="00A2562A" w:rsidRPr="00E17C38" w14:paraId="788CB40B" w14:textId="77777777" w:rsidTr="00B516B9">
        <w:trPr>
          <w:jc w:val="center"/>
        </w:trPr>
        <w:tc>
          <w:tcPr>
            <w:tcW w:w="6293" w:type="dxa"/>
            <w:gridSpan w:val="11"/>
            <w:shd w:val="clear" w:color="auto" w:fill="auto"/>
            <w:hideMark/>
          </w:tcPr>
          <w:p w14:paraId="74682588" w14:textId="504376B3" w:rsidR="00A2562A" w:rsidRPr="00BC1798" w:rsidRDefault="00A2562A" w:rsidP="00E772E5">
            <w:pPr>
              <w:spacing w:line="220" w:lineRule="exact"/>
              <w:rPr>
                <w:rFonts w:cs="Calibri"/>
                <w:sz w:val="20"/>
                <w:szCs w:val="20"/>
              </w:rPr>
            </w:pPr>
            <w:r w:rsidRPr="00BC1798">
              <w:rPr>
                <w:rFonts w:cs="Calibri"/>
                <w:sz w:val="20"/>
                <w:szCs w:val="20"/>
              </w:rPr>
              <w:t>Date</w:t>
            </w:r>
            <w:r>
              <w:rPr>
                <w:rFonts w:cs="Calibri"/>
                <w:sz w:val="20"/>
                <w:szCs w:val="20"/>
              </w:rPr>
              <w:t> :</w:t>
            </w:r>
          </w:p>
        </w:tc>
        <w:tc>
          <w:tcPr>
            <w:tcW w:w="4196" w:type="dxa"/>
            <w:gridSpan w:val="5"/>
            <w:vMerge w:val="restart"/>
            <w:shd w:val="clear" w:color="auto" w:fill="auto"/>
            <w:hideMark/>
          </w:tcPr>
          <w:p w14:paraId="4FB1F18E" w14:textId="1ACE54E3" w:rsidR="00A2562A" w:rsidRPr="00E17C38" w:rsidRDefault="00A2562A" w:rsidP="005F1280">
            <w:pPr>
              <w:spacing w:line="220" w:lineRule="exact"/>
              <w:rPr>
                <w:rFonts w:cs="Calibri"/>
                <w:sz w:val="20"/>
                <w:szCs w:val="20"/>
              </w:rPr>
            </w:pPr>
            <w:r w:rsidRPr="00BC1798">
              <w:rPr>
                <w:rFonts w:cs="Calibri"/>
                <w:sz w:val="20"/>
                <w:szCs w:val="20"/>
              </w:rPr>
              <w:t>Personne qualifiée</w:t>
            </w:r>
            <w:r>
              <w:rPr>
                <w:rFonts w:cs="Calibri"/>
                <w:sz w:val="20"/>
                <w:szCs w:val="20"/>
              </w:rPr>
              <w:t> :</w:t>
            </w:r>
          </w:p>
        </w:tc>
      </w:tr>
      <w:tr w:rsidR="00A2562A" w:rsidRPr="00E17C38" w14:paraId="3C09662D" w14:textId="77777777" w:rsidTr="00B516B9">
        <w:trPr>
          <w:jc w:val="center"/>
        </w:trPr>
        <w:tc>
          <w:tcPr>
            <w:tcW w:w="6293" w:type="dxa"/>
            <w:gridSpan w:val="11"/>
            <w:shd w:val="clear" w:color="auto" w:fill="auto"/>
            <w:hideMark/>
          </w:tcPr>
          <w:p w14:paraId="6C03FF54" w14:textId="16828697" w:rsidR="00A2562A" w:rsidRPr="00E17C38" w:rsidRDefault="00A2562A" w:rsidP="00E772E5">
            <w:pPr>
              <w:spacing w:line="220" w:lineRule="exact"/>
              <w:rPr>
                <w:rFonts w:cs="Calibri"/>
                <w:sz w:val="20"/>
                <w:szCs w:val="20"/>
              </w:rPr>
            </w:pPr>
            <w:r w:rsidRPr="00BC1798">
              <w:rPr>
                <w:rFonts w:cs="Calibri"/>
                <w:color w:val="000000"/>
                <w:sz w:val="20"/>
                <w:szCs w:val="20"/>
              </w:rPr>
              <w:t>Équipement</w:t>
            </w:r>
            <w:r>
              <w:rPr>
                <w:rFonts w:cs="Calibri"/>
                <w:color w:val="000000"/>
                <w:sz w:val="20"/>
                <w:szCs w:val="20"/>
              </w:rPr>
              <w:t> :</w:t>
            </w:r>
          </w:p>
        </w:tc>
        <w:tc>
          <w:tcPr>
            <w:tcW w:w="4196" w:type="dxa"/>
            <w:gridSpan w:val="5"/>
            <w:vMerge/>
            <w:shd w:val="clear" w:color="auto" w:fill="auto"/>
            <w:vAlign w:val="center"/>
            <w:hideMark/>
          </w:tcPr>
          <w:p w14:paraId="40E21340" w14:textId="77777777" w:rsidR="00A2562A" w:rsidRPr="00E17C38" w:rsidRDefault="00A2562A" w:rsidP="0093472A">
            <w:pPr>
              <w:spacing w:line="220" w:lineRule="exact"/>
              <w:rPr>
                <w:rFonts w:cs="Calibri"/>
                <w:sz w:val="20"/>
                <w:szCs w:val="20"/>
              </w:rPr>
            </w:pPr>
          </w:p>
        </w:tc>
      </w:tr>
      <w:tr w:rsidR="00FE5041" w:rsidRPr="00E17C38" w14:paraId="306E88B6" w14:textId="77777777" w:rsidTr="007B63B0">
        <w:trPr>
          <w:jc w:val="center"/>
        </w:trPr>
        <w:tc>
          <w:tcPr>
            <w:tcW w:w="3139" w:type="dxa"/>
            <w:gridSpan w:val="6"/>
            <w:shd w:val="clear" w:color="auto" w:fill="auto"/>
            <w:hideMark/>
          </w:tcPr>
          <w:p w14:paraId="07127562" w14:textId="6392D3C7" w:rsidR="00FE5041" w:rsidRPr="00E17C38" w:rsidRDefault="00FE5041" w:rsidP="00FE5041">
            <w:pPr>
              <w:spacing w:line="220" w:lineRule="exact"/>
              <w:rPr>
                <w:rFonts w:cs="Calibri"/>
                <w:sz w:val="20"/>
                <w:szCs w:val="20"/>
              </w:rPr>
            </w:pPr>
            <w:r w:rsidRPr="00E17C38">
              <w:rPr>
                <w:rFonts w:cs="Calibri"/>
                <w:sz w:val="20"/>
                <w:szCs w:val="20"/>
              </w:rPr>
              <w:t>Travailleur </w:t>
            </w:r>
            <w:r>
              <w:rPr>
                <w:rFonts w:cs="Calibri"/>
                <w:sz w:val="20"/>
                <w:szCs w:val="20"/>
              </w:rPr>
              <w:t>2</w:t>
            </w:r>
            <w:r w:rsidR="00A2562A">
              <w:rPr>
                <w:rFonts w:cs="Calibri"/>
                <w:sz w:val="20"/>
                <w:szCs w:val="20"/>
              </w:rPr>
              <w:t> :</w:t>
            </w:r>
          </w:p>
        </w:tc>
        <w:tc>
          <w:tcPr>
            <w:tcW w:w="3154" w:type="dxa"/>
            <w:gridSpan w:val="5"/>
            <w:shd w:val="clear" w:color="auto" w:fill="auto"/>
            <w:hideMark/>
          </w:tcPr>
          <w:p w14:paraId="0EEC2C78" w14:textId="2361BDC1" w:rsidR="00FE5041" w:rsidRPr="00E17C38" w:rsidRDefault="00FE5041" w:rsidP="00FE5041">
            <w:pPr>
              <w:spacing w:line="220" w:lineRule="exact"/>
              <w:rPr>
                <w:rFonts w:cs="Calibri"/>
                <w:sz w:val="20"/>
                <w:szCs w:val="20"/>
              </w:rPr>
            </w:pPr>
            <w:r w:rsidRPr="00E17C38">
              <w:rPr>
                <w:rFonts w:cs="Calibri"/>
                <w:sz w:val="20"/>
                <w:szCs w:val="20"/>
              </w:rPr>
              <w:t>Travailleur 3</w:t>
            </w:r>
            <w:r w:rsidR="00A2562A">
              <w:rPr>
                <w:rFonts w:cs="Calibri"/>
                <w:sz w:val="20"/>
                <w:szCs w:val="20"/>
              </w:rPr>
              <w:t> :</w:t>
            </w:r>
          </w:p>
        </w:tc>
        <w:tc>
          <w:tcPr>
            <w:tcW w:w="4196" w:type="dxa"/>
            <w:gridSpan w:val="5"/>
            <w:shd w:val="clear" w:color="auto" w:fill="auto"/>
          </w:tcPr>
          <w:p w14:paraId="7AE4A3D8" w14:textId="1E014B55" w:rsidR="00FE5041" w:rsidRPr="00E17C38" w:rsidRDefault="00FE5041" w:rsidP="00FE5041">
            <w:pPr>
              <w:spacing w:line="220" w:lineRule="exact"/>
              <w:rPr>
                <w:rFonts w:cs="Calibri"/>
                <w:sz w:val="20"/>
                <w:szCs w:val="20"/>
              </w:rPr>
            </w:pPr>
            <w:r>
              <w:rPr>
                <w:rFonts w:cs="Calibri"/>
                <w:sz w:val="20"/>
                <w:szCs w:val="20"/>
              </w:rPr>
              <w:t>Séance d’information (date) :</w:t>
            </w:r>
          </w:p>
        </w:tc>
      </w:tr>
      <w:tr w:rsidR="00A2562A" w:rsidRPr="00E17C38" w14:paraId="4EBBB70D" w14:textId="77777777" w:rsidTr="00B516B9">
        <w:trPr>
          <w:trHeight w:val="450"/>
          <w:jc w:val="center"/>
        </w:trPr>
        <w:tc>
          <w:tcPr>
            <w:tcW w:w="10489" w:type="dxa"/>
            <w:gridSpan w:val="16"/>
            <w:shd w:val="clear" w:color="auto" w:fill="auto"/>
          </w:tcPr>
          <w:p w14:paraId="228B229D" w14:textId="74B06AC5" w:rsidR="00A2562A" w:rsidRPr="00E17C38" w:rsidRDefault="00A2562A" w:rsidP="00A2562A">
            <w:pPr>
              <w:spacing w:line="220" w:lineRule="exact"/>
              <w:rPr>
                <w:rFonts w:cs="Calibri"/>
                <w:sz w:val="20"/>
                <w:szCs w:val="20"/>
              </w:rPr>
            </w:pPr>
            <w:r w:rsidRPr="00E17C38">
              <w:rPr>
                <w:rFonts w:cs="Calibri"/>
                <w:color w:val="000000"/>
                <w:sz w:val="20"/>
                <w:szCs w:val="20"/>
              </w:rPr>
              <w:t>Tâche</w:t>
            </w:r>
            <w:r>
              <w:rPr>
                <w:rFonts w:cs="Calibri"/>
                <w:color w:val="000000"/>
                <w:sz w:val="20"/>
                <w:szCs w:val="20"/>
              </w:rPr>
              <w:t> :</w:t>
            </w:r>
          </w:p>
        </w:tc>
      </w:tr>
      <w:tr w:rsidR="00C1767E" w:rsidRPr="00E17C38" w14:paraId="141439BD" w14:textId="77777777" w:rsidTr="00B516B9">
        <w:trPr>
          <w:trHeight w:val="696"/>
          <w:jc w:val="center"/>
        </w:trPr>
        <w:tc>
          <w:tcPr>
            <w:tcW w:w="2236" w:type="dxa"/>
            <w:gridSpan w:val="4"/>
            <w:tcBorders>
              <w:right w:val="dotted" w:sz="4" w:space="0" w:color="auto"/>
            </w:tcBorders>
            <w:shd w:val="clear" w:color="auto" w:fill="auto"/>
            <w:hideMark/>
          </w:tcPr>
          <w:p w14:paraId="260B3C80" w14:textId="4F8961A9" w:rsidR="00C1767E" w:rsidRPr="00C1767E" w:rsidRDefault="00C1767E" w:rsidP="00505E51">
            <w:pPr>
              <w:tabs>
                <w:tab w:val="left" w:pos="4509"/>
              </w:tabs>
              <w:spacing w:after="60" w:line="220" w:lineRule="exact"/>
              <w:rPr>
                <w:rFonts w:cs="Calibri"/>
                <w:sz w:val="20"/>
                <w:szCs w:val="20"/>
              </w:rPr>
            </w:pPr>
            <w:r w:rsidRPr="00E17C38">
              <w:rPr>
                <w:rFonts w:cs="Calibri"/>
                <w:sz w:val="20"/>
                <w:szCs w:val="20"/>
              </w:rPr>
              <w:t>État de l’appareillage?</w:t>
            </w:r>
            <w:r>
              <w:rPr>
                <w:rFonts w:cs="Calibri"/>
                <w:sz w:val="20"/>
                <w:szCs w:val="20"/>
              </w:rPr>
              <w:t xml:space="preserve"> </w:t>
            </w:r>
          </w:p>
          <w:p w14:paraId="02FCBAAE" w14:textId="7F92DA22" w:rsidR="00C1767E" w:rsidRPr="00E17C38" w:rsidRDefault="00000000" w:rsidP="004A2B61">
            <w:pPr>
              <w:spacing w:line="220" w:lineRule="exact"/>
              <w:rPr>
                <w:rFonts w:cs="Calibri"/>
                <w:sz w:val="20"/>
                <w:szCs w:val="20"/>
              </w:rPr>
            </w:pPr>
            <w:sdt>
              <w:sdtPr>
                <w:rPr>
                  <w:rFonts w:cs="Calibri"/>
                  <w:sz w:val="20"/>
                  <w:szCs w:val="20"/>
                </w:rPr>
                <w:id w:val="1190109637"/>
                <w14:checkbox>
                  <w14:checked w14:val="0"/>
                  <w14:checkedState w14:val="2612" w14:font="MS Gothic"/>
                  <w14:uncheckedState w14:val="2610" w14:font="MS Gothic"/>
                </w14:checkbox>
              </w:sdtPr>
              <w:sdtContent>
                <w:r w:rsidR="00C1767E">
                  <w:rPr>
                    <w:rFonts w:ascii="MS Gothic" w:eastAsia="MS Gothic" w:hAnsi="MS Gothic" w:cs="Calibri" w:hint="eastAsia"/>
                    <w:sz w:val="20"/>
                    <w:szCs w:val="20"/>
                  </w:rPr>
                  <w:t>☐</w:t>
                </w:r>
              </w:sdtContent>
            </w:sdt>
            <w:r w:rsidR="00C1767E" w:rsidRPr="00E17C38">
              <w:rPr>
                <w:rFonts w:cs="Calibri"/>
                <w:sz w:val="20"/>
                <w:szCs w:val="20"/>
              </w:rPr>
              <w:t xml:space="preserve"> (</w:t>
            </w:r>
            <w:r w:rsidR="00C1767E">
              <w:rPr>
                <w:rFonts w:cs="Calibri"/>
                <w:sz w:val="20"/>
                <w:szCs w:val="20"/>
              </w:rPr>
              <w:t>Normal</w:t>
            </w:r>
            <w:r w:rsidR="00C1767E" w:rsidRPr="00E17C38">
              <w:rPr>
                <w:rFonts w:cs="Calibri"/>
                <w:sz w:val="20"/>
                <w:szCs w:val="20"/>
              </w:rPr>
              <w:t>)</w:t>
            </w:r>
            <w:r w:rsidR="00C1767E" w:rsidDel="004B531C">
              <w:rPr>
                <w:rFonts w:cs="Calibri"/>
                <w:sz w:val="20"/>
                <w:szCs w:val="20"/>
              </w:rPr>
              <w:t xml:space="preserve"> </w:t>
            </w:r>
          </w:p>
          <w:p w14:paraId="5E5A9CD3" w14:textId="77777777" w:rsidR="00C1767E" w:rsidRPr="00C1767E" w:rsidRDefault="00000000" w:rsidP="004B531C">
            <w:pPr>
              <w:spacing w:line="220" w:lineRule="exact"/>
              <w:rPr>
                <w:rFonts w:cs="Calibri"/>
                <w:sz w:val="20"/>
                <w:szCs w:val="20"/>
              </w:rPr>
            </w:pPr>
            <w:sdt>
              <w:sdtPr>
                <w:rPr>
                  <w:rFonts w:cs="Calibri"/>
                  <w:sz w:val="20"/>
                  <w:szCs w:val="20"/>
                </w:rPr>
                <w:id w:val="1851371651"/>
                <w14:checkbox>
                  <w14:checked w14:val="0"/>
                  <w14:checkedState w14:val="2612" w14:font="MS Gothic"/>
                  <w14:uncheckedState w14:val="2610" w14:font="MS Gothic"/>
                </w14:checkbox>
              </w:sdtPr>
              <w:sdtContent>
                <w:r w:rsidR="00C1767E">
                  <w:rPr>
                    <w:rFonts w:ascii="MS Gothic" w:eastAsia="MS Gothic" w:hAnsi="MS Gothic" w:cs="Calibri" w:hint="eastAsia"/>
                    <w:sz w:val="20"/>
                    <w:szCs w:val="20"/>
                  </w:rPr>
                  <w:t>☐</w:t>
                </w:r>
              </w:sdtContent>
            </w:sdt>
            <w:r w:rsidR="00C1767E" w:rsidRPr="00E17C38">
              <w:rPr>
                <w:rFonts w:cs="Calibri"/>
                <w:sz w:val="20"/>
                <w:szCs w:val="20"/>
              </w:rPr>
              <w:t xml:space="preserve"> (</w:t>
            </w:r>
            <w:r w:rsidR="00C1767E">
              <w:rPr>
                <w:rFonts w:cs="Calibri"/>
                <w:sz w:val="20"/>
                <w:szCs w:val="20"/>
              </w:rPr>
              <w:t>Anormal</w:t>
            </w:r>
            <w:r w:rsidR="00C1767E" w:rsidRPr="00E17C38">
              <w:rPr>
                <w:rFonts w:cs="Calibri"/>
                <w:sz w:val="20"/>
                <w:szCs w:val="20"/>
              </w:rPr>
              <w:t>)</w:t>
            </w:r>
          </w:p>
        </w:tc>
        <w:tc>
          <w:tcPr>
            <w:tcW w:w="8253" w:type="dxa"/>
            <w:gridSpan w:val="12"/>
            <w:tcBorders>
              <w:left w:val="dotted" w:sz="4" w:space="0" w:color="auto"/>
            </w:tcBorders>
            <w:shd w:val="clear" w:color="auto" w:fill="auto"/>
          </w:tcPr>
          <w:p w14:paraId="35B84367" w14:textId="2D534AA5" w:rsidR="00C1767E" w:rsidRDefault="00C1767E" w:rsidP="00C1767E">
            <w:pPr>
              <w:tabs>
                <w:tab w:val="left" w:pos="4509"/>
              </w:tabs>
              <w:spacing w:after="120" w:line="220" w:lineRule="exact"/>
              <w:rPr>
                <w:rFonts w:cs="Calibri"/>
                <w:sz w:val="20"/>
                <w:szCs w:val="20"/>
              </w:rPr>
            </w:pPr>
            <w:r w:rsidRPr="00997DB2">
              <w:rPr>
                <w:rFonts w:cs="Calibri"/>
                <w:color w:val="000000" w:themeColor="text1"/>
                <w:sz w:val="20"/>
                <w:szCs w:val="20"/>
              </w:rPr>
              <w:t xml:space="preserve">Spécifier la mesure à mettre en place si </w:t>
            </w:r>
            <w:r w:rsidR="00E90F1B">
              <w:rPr>
                <w:rFonts w:cs="Calibri"/>
                <w:color w:val="000000" w:themeColor="text1"/>
                <w:sz w:val="20"/>
                <w:szCs w:val="20"/>
              </w:rPr>
              <w:t xml:space="preserve">l’état est </w:t>
            </w:r>
            <w:r w:rsidR="001F5884">
              <w:rPr>
                <w:rFonts w:cs="Calibri"/>
                <w:i/>
                <w:iCs/>
                <w:color w:val="000000" w:themeColor="text1"/>
                <w:sz w:val="20"/>
                <w:szCs w:val="20"/>
              </w:rPr>
              <w:t>anormal</w:t>
            </w:r>
            <w:r w:rsidR="0028032E" w:rsidRPr="00997DB2">
              <w:rPr>
                <w:rFonts w:cs="Calibri"/>
                <w:color w:val="000000" w:themeColor="text1"/>
                <w:sz w:val="20"/>
                <w:szCs w:val="20"/>
              </w:rPr>
              <w:t> </w:t>
            </w:r>
            <w:r w:rsidRPr="0003338C">
              <w:rPr>
                <w:rFonts w:cs="Calibri"/>
                <w:color w:val="000000" w:themeColor="text1"/>
                <w:sz w:val="20"/>
                <w:szCs w:val="20"/>
              </w:rPr>
              <w:t>:</w:t>
            </w:r>
          </w:p>
          <w:p w14:paraId="33E822FF" w14:textId="77777777" w:rsidR="00C1767E" w:rsidRDefault="00C1767E" w:rsidP="001B3B2C">
            <w:pPr>
              <w:spacing w:line="220" w:lineRule="exact"/>
              <w:rPr>
                <w:rFonts w:cs="Calibri"/>
                <w:sz w:val="20"/>
                <w:szCs w:val="20"/>
              </w:rPr>
            </w:pPr>
          </w:p>
          <w:p w14:paraId="4862DF10" w14:textId="57DBD90E" w:rsidR="00C1767E" w:rsidRPr="00201020" w:rsidRDefault="00C1767E" w:rsidP="001B3B2C">
            <w:pPr>
              <w:spacing w:line="220" w:lineRule="exact"/>
              <w:rPr>
                <w:rFonts w:cs="Calibri"/>
                <w:sz w:val="20"/>
                <w:szCs w:val="20"/>
              </w:rPr>
            </w:pPr>
          </w:p>
        </w:tc>
      </w:tr>
      <w:tr w:rsidR="00FE5041" w:rsidRPr="00E17C38" w14:paraId="620933BE" w14:textId="77777777" w:rsidTr="00B516B9">
        <w:trPr>
          <w:jc w:val="center"/>
        </w:trPr>
        <w:tc>
          <w:tcPr>
            <w:tcW w:w="3046" w:type="dxa"/>
            <w:gridSpan w:val="5"/>
            <w:tcBorders>
              <w:bottom w:val="single" w:sz="4" w:space="0" w:color="auto"/>
              <w:right w:val="nil"/>
            </w:tcBorders>
            <w:shd w:val="clear" w:color="auto" w:fill="auto"/>
            <w:hideMark/>
          </w:tcPr>
          <w:p w14:paraId="66F7C1BA" w14:textId="37C56709" w:rsidR="004B531C" w:rsidRPr="00E17C38" w:rsidRDefault="004B531C" w:rsidP="004B531C">
            <w:pPr>
              <w:spacing w:line="220" w:lineRule="exact"/>
              <w:rPr>
                <w:rFonts w:cs="Calibri"/>
                <w:sz w:val="20"/>
                <w:szCs w:val="20"/>
              </w:rPr>
            </w:pPr>
            <w:r>
              <w:rPr>
                <w:rFonts w:cs="Calibri"/>
                <w:sz w:val="20"/>
                <w:szCs w:val="20"/>
              </w:rPr>
              <w:t>Élément de circuit sous tension à découvert</w:t>
            </w:r>
            <w:r w:rsidR="00995240">
              <w:rPr>
                <w:rFonts w:cs="Calibri"/>
                <w:sz w:val="20"/>
                <w:szCs w:val="20"/>
              </w:rPr>
              <w:t>?</w:t>
            </w:r>
          </w:p>
        </w:tc>
        <w:tc>
          <w:tcPr>
            <w:tcW w:w="1902" w:type="dxa"/>
            <w:gridSpan w:val="4"/>
            <w:tcBorders>
              <w:left w:val="nil"/>
              <w:bottom w:val="single" w:sz="4" w:space="0" w:color="auto"/>
              <w:right w:val="nil"/>
            </w:tcBorders>
            <w:shd w:val="clear" w:color="auto" w:fill="auto"/>
            <w:vAlign w:val="center"/>
            <w:hideMark/>
          </w:tcPr>
          <w:p w14:paraId="49CFF401" w14:textId="6BF156B6" w:rsidR="004B531C" w:rsidRPr="00E17C38" w:rsidRDefault="00000000" w:rsidP="00950DF2">
            <w:pPr>
              <w:spacing w:line="220" w:lineRule="exact"/>
              <w:rPr>
                <w:rFonts w:cs="Calibri"/>
                <w:sz w:val="20"/>
                <w:szCs w:val="20"/>
              </w:rPr>
            </w:pPr>
            <w:sdt>
              <w:sdtPr>
                <w:rPr>
                  <w:rFonts w:cs="Calibri"/>
                  <w:sz w:val="20"/>
                  <w:szCs w:val="20"/>
                </w:rPr>
                <w:id w:val="-1846243926"/>
                <w14:checkbox>
                  <w14:checked w14:val="0"/>
                  <w14:checkedState w14:val="2612" w14:font="MS Gothic"/>
                  <w14:uncheckedState w14:val="2610" w14:font="MS Gothic"/>
                </w14:checkbox>
              </w:sdtPr>
              <w:sdtContent>
                <w:r w:rsidR="00950DF2">
                  <w:rPr>
                    <w:rFonts w:ascii="MS Gothic" w:eastAsia="MS Gothic" w:hAnsi="MS Gothic" w:cs="Calibri" w:hint="eastAsia"/>
                    <w:sz w:val="20"/>
                    <w:szCs w:val="20"/>
                  </w:rPr>
                  <w:t>☐</w:t>
                </w:r>
              </w:sdtContent>
            </w:sdt>
            <w:r w:rsidR="004B531C" w:rsidRPr="00E17C38">
              <w:rPr>
                <w:rFonts w:cs="Calibri"/>
                <w:sz w:val="20"/>
                <w:szCs w:val="20"/>
              </w:rPr>
              <w:t xml:space="preserve"> </w:t>
            </w:r>
            <w:r w:rsidR="00BC1798">
              <w:rPr>
                <w:rFonts w:cs="Calibri"/>
                <w:sz w:val="20"/>
                <w:szCs w:val="20"/>
              </w:rPr>
              <w:t>O</w:t>
            </w:r>
            <w:r w:rsidR="00FA2BC8">
              <w:rPr>
                <w:rFonts w:cs="Calibri"/>
                <w:sz w:val="20"/>
                <w:szCs w:val="20"/>
              </w:rPr>
              <w:t>ui</w:t>
            </w:r>
          </w:p>
        </w:tc>
        <w:tc>
          <w:tcPr>
            <w:tcW w:w="1702" w:type="dxa"/>
            <w:gridSpan w:val="3"/>
            <w:tcBorders>
              <w:left w:val="nil"/>
              <w:bottom w:val="single" w:sz="4" w:space="0" w:color="auto"/>
              <w:right w:val="nil"/>
            </w:tcBorders>
            <w:shd w:val="clear" w:color="auto" w:fill="auto"/>
            <w:vAlign w:val="center"/>
            <w:hideMark/>
          </w:tcPr>
          <w:p w14:paraId="49D0B8BB" w14:textId="09078368" w:rsidR="004B531C" w:rsidRPr="00E17C38" w:rsidRDefault="00000000" w:rsidP="00995240">
            <w:pPr>
              <w:spacing w:line="220" w:lineRule="exact"/>
              <w:rPr>
                <w:rFonts w:cs="Calibri"/>
                <w:sz w:val="20"/>
                <w:szCs w:val="20"/>
              </w:rPr>
            </w:pPr>
            <w:sdt>
              <w:sdtPr>
                <w:rPr>
                  <w:rFonts w:cs="Calibri"/>
                  <w:sz w:val="20"/>
                  <w:szCs w:val="20"/>
                </w:rPr>
                <w:id w:val="-643815316"/>
                <w14:checkbox>
                  <w14:checked w14:val="0"/>
                  <w14:checkedState w14:val="2612" w14:font="MS Gothic"/>
                  <w14:uncheckedState w14:val="2610" w14:font="MS Gothic"/>
                </w14:checkbox>
              </w:sdtPr>
              <w:sdtContent>
                <w:r w:rsidR="00995240">
                  <w:rPr>
                    <w:rFonts w:ascii="MS Gothic" w:eastAsia="MS Gothic" w:hAnsi="MS Gothic" w:cs="Calibri" w:hint="eastAsia"/>
                    <w:sz w:val="20"/>
                    <w:szCs w:val="20"/>
                  </w:rPr>
                  <w:t>☐</w:t>
                </w:r>
              </w:sdtContent>
            </w:sdt>
            <w:r w:rsidR="0004159D" w:rsidRPr="00E17C38">
              <w:rPr>
                <w:rFonts w:cs="Calibri"/>
                <w:sz w:val="20"/>
                <w:szCs w:val="20"/>
              </w:rPr>
              <w:t xml:space="preserve"> </w:t>
            </w:r>
            <w:r w:rsidR="00BC1798">
              <w:rPr>
                <w:rFonts w:cs="Calibri"/>
                <w:sz w:val="20"/>
                <w:szCs w:val="20"/>
              </w:rPr>
              <w:t>Non</w:t>
            </w:r>
          </w:p>
        </w:tc>
        <w:tc>
          <w:tcPr>
            <w:tcW w:w="3839" w:type="dxa"/>
            <w:gridSpan w:val="4"/>
            <w:tcBorders>
              <w:left w:val="nil"/>
              <w:bottom w:val="single" w:sz="4" w:space="0" w:color="auto"/>
            </w:tcBorders>
            <w:shd w:val="clear" w:color="auto" w:fill="auto"/>
          </w:tcPr>
          <w:p w14:paraId="674BCD20" w14:textId="77777777" w:rsidR="004B531C" w:rsidRPr="00E17C38" w:rsidRDefault="004B531C" w:rsidP="0010610A">
            <w:pPr>
              <w:spacing w:line="220" w:lineRule="exact"/>
              <w:rPr>
                <w:rFonts w:cs="Calibri"/>
                <w:sz w:val="20"/>
                <w:szCs w:val="20"/>
              </w:rPr>
            </w:pPr>
          </w:p>
        </w:tc>
      </w:tr>
      <w:tr w:rsidR="00230D0B" w:rsidRPr="00E17C38" w14:paraId="0F80C69B" w14:textId="77777777" w:rsidTr="00B516B9">
        <w:trPr>
          <w:jc w:val="center"/>
        </w:trPr>
        <w:tc>
          <w:tcPr>
            <w:tcW w:w="3046" w:type="dxa"/>
            <w:gridSpan w:val="5"/>
            <w:tcBorders>
              <w:bottom w:val="single" w:sz="4" w:space="0" w:color="auto"/>
              <w:right w:val="nil"/>
            </w:tcBorders>
            <w:shd w:val="clear" w:color="auto" w:fill="auto"/>
            <w:hideMark/>
          </w:tcPr>
          <w:p w14:paraId="1612E82D" w14:textId="6EA5F70D" w:rsidR="009B13D9" w:rsidRPr="00E17C38" w:rsidRDefault="009B13D9" w:rsidP="009B13D9">
            <w:pPr>
              <w:spacing w:line="220" w:lineRule="exact"/>
              <w:rPr>
                <w:rFonts w:cs="Calibri"/>
                <w:sz w:val="20"/>
                <w:szCs w:val="20"/>
              </w:rPr>
            </w:pPr>
            <w:r w:rsidRPr="00E17C38">
              <w:rPr>
                <w:rFonts w:cs="Calibri"/>
                <w:sz w:val="20"/>
                <w:szCs w:val="20"/>
              </w:rPr>
              <w:t>Permis de travail sous tension requis?</w:t>
            </w:r>
          </w:p>
        </w:tc>
        <w:tc>
          <w:tcPr>
            <w:tcW w:w="1902" w:type="dxa"/>
            <w:gridSpan w:val="4"/>
            <w:tcBorders>
              <w:left w:val="nil"/>
              <w:bottom w:val="single" w:sz="4" w:space="0" w:color="auto"/>
              <w:right w:val="nil"/>
            </w:tcBorders>
            <w:shd w:val="clear" w:color="auto" w:fill="auto"/>
            <w:vAlign w:val="center"/>
          </w:tcPr>
          <w:p w14:paraId="6E61CC41" w14:textId="15CE5E89" w:rsidR="009B13D9" w:rsidRPr="00E17C38" w:rsidRDefault="00000000" w:rsidP="00950DF2">
            <w:pPr>
              <w:spacing w:line="220" w:lineRule="exact"/>
              <w:rPr>
                <w:rFonts w:cs="Calibri"/>
                <w:sz w:val="20"/>
                <w:szCs w:val="20"/>
              </w:rPr>
            </w:pPr>
            <w:sdt>
              <w:sdtPr>
                <w:rPr>
                  <w:rFonts w:cs="Calibri"/>
                  <w:sz w:val="20"/>
                  <w:szCs w:val="20"/>
                </w:rPr>
                <w:id w:val="-789513279"/>
                <w14:checkbox>
                  <w14:checked w14:val="0"/>
                  <w14:checkedState w14:val="2612" w14:font="MS Gothic"/>
                  <w14:uncheckedState w14:val="2610" w14:font="MS Gothic"/>
                </w14:checkbox>
              </w:sdtPr>
              <w:sdtContent>
                <w:r w:rsidR="0010610A">
                  <w:rPr>
                    <w:rFonts w:ascii="MS Gothic" w:eastAsia="MS Gothic" w:hAnsi="MS Gothic" w:cs="Calibri" w:hint="eastAsia"/>
                    <w:sz w:val="20"/>
                    <w:szCs w:val="20"/>
                  </w:rPr>
                  <w:t>☐</w:t>
                </w:r>
              </w:sdtContent>
            </w:sdt>
            <w:r w:rsidR="009B13D9" w:rsidRPr="00E17C38">
              <w:rPr>
                <w:rFonts w:cs="Calibri"/>
                <w:sz w:val="20"/>
                <w:szCs w:val="20"/>
              </w:rPr>
              <w:t xml:space="preserve"> </w:t>
            </w:r>
            <w:r w:rsidR="00BC1798">
              <w:rPr>
                <w:rFonts w:cs="Calibri"/>
                <w:sz w:val="20"/>
                <w:szCs w:val="20"/>
              </w:rPr>
              <w:t>Oui</w:t>
            </w:r>
          </w:p>
        </w:tc>
        <w:tc>
          <w:tcPr>
            <w:tcW w:w="1702" w:type="dxa"/>
            <w:gridSpan w:val="3"/>
            <w:tcBorders>
              <w:left w:val="nil"/>
              <w:bottom w:val="single" w:sz="4" w:space="0" w:color="auto"/>
              <w:right w:val="nil"/>
            </w:tcBorders>
            <w:shd w:val="clear" w:color="auto" w:fill="auto"/>
            <w:vAlign w:val="center"/>
          </w:tcPr>
          <w:p w14:paraId="38E5C583" w14:textId="5CBA22DF" w:rsidR="009B13D9" w:rsidRPr="00E17C38" w:rsidRDefault="00000000" w:rsidP="00995240">
            <w:pPr>
              <w:spacing w:line="220" w:lineRule="exact"/>
              <w:rPr>
                <w:rFonts w:cs="Calibri"/>
                <w:sz w:val="20"/>
                <w:szCs w:val="20"/>
              </w:rPr>
            </w:pPr>
            <w:sdt>
              <w:sdtPr>
                <w:rPr>
                  <w:rFonts w:cs="Calibri"/>
                  <w:sz w:val="20"/>
                  <w:szCs w:val="20"/>
                </w:rPr>
                <w:id w:val="-1780028618"/>
                <w14:checkbox>
                  <w14:checked w14:val="0"/>
                  <w14:checkedState w14:val="2612" w14:font="MS Gothic"/>
                  <w14:uncheckedState w14:val="2610" w14:font="MS Gothic"/>
                </w14:checkbox>
              </w:sdtPr>
              <w:sdtContent>
                <w:r w:rsidR="009B13D9">
                  <w:rPr>
                    <w:rFonts w:ascii="MS Gothic" w:eastAsia="MS Gothic" w:hAnsi="MS Gothic" w:cs="Calibri" w:hint="eastAsia"/>
                    <w:sz w:val="20"/>
                    <w:szCs w:val="20"/>
                  </w:rPr>
                  <w:t>☐</w:t>
                </w:r>
              </w:sdtContent>
            </w:sdt>
            <w:r w:rsidR="009B13D9" w:rsidRPr="00E17C38">
              <w:rPr>
                <w:rFonts w:cs="Calibri"/>
                <w:sz w:val="20"/>
                <w:szCs w:val="20"/>
              </w:rPr>
              <w:t xml:space="preserve"> </w:t>
            </w:r>
            <w:r w:rsidR="00BC1798">
              <w:rPr>
                <w:rFonts w:cs="Calibri"/>
                <w:sz w:val="20"/>
                <w:szCs w:val="20"/>
              </w:rPr>
              <w:t>Non</w:t>
            </w:r>
          </w:p>
        </w:tc>
        <w:tc>
          <w:tcPr>
            <w:tcW w:w="3839" w:type="dxa"/>
            <w:gridSpan w:val="4"/>
            <w:tcBorders>
              <w:left w:val="nil"/>
              <w:bottom w:val="single" w:sz="4" w:space="0" w:color="auto"/>
            </w:tcBorders>
            <w:shd w:val="clear" w:color="auto" w:fill="auto"/>
            <w:vAlign w:val="center"/>
            <w:hideMark/>
          </w:tcPr>
          <w:p w14:paraId="61D6FBA5" w14:textId="7E10A435" w:rsidR="009B13D9" w:rsidRPr="00201020" w:rsidRDefault="009B13D9" w:rsidP="0060793C">
            <w:pPr>
              <w:spacing w:line="220" w:lineRule="exact"/>
              <w:rPr>
                <w:rFonts w:cs="Calibri"/>
                <w:sz w:val="20"/>
                <w:szCs w:val="20"/>
              </w:rPr>
            </w:pPr>
            <w:r w:rsidRPr="00341ECE">
              <w:rPr>
                <w:rFonts w:cs="Calibri"/>
                <w:color w:val="000000" w:themeColor="text1"/>
                <w:sz w:val="20"/>
                <w:szCs w:val="20"/>
              </w:rPr>
              <w:t xml:space="preserve">Si oui : Joindre le permis </w:t>
            </w:r>
          </w:p>
        </w:tc>
      </w:tr>
      <w:tr w:rsidR="00FE5041" w:rsidRPr="00E17C38" w14:paraId="5EEA7C63" w14:textId="77777777" w:rsidTr="00B516B9">
        <w:trPr>
          <w:jc w:val="center"/>
        </w:trPr>
        <w:tc>
          <w:tcPr>
            <w:tcW w:w="3046" w:type="dxa"/>
            <w:gridSpan w:val="5"/>
            <w:tcBorders>
              <w:bottom w:val="single" w:sz="4" w:space="0" w:color="auto"/>
              <w:right w:val="nil"/>
            </w:tcBorders>
            <w:shd w:val="clear" w:color="auto" w:fill="auto"/>
            <w:hideMark/>
          </w:tcPr>
          <w:p w14:paraId="5A4FDDBB" w14:textId="70038F34" w:rsidR="009B13D9" w:rsidRPr="00E17C38" w:rsidRDefault="009B13D9" w:rsidP="009B13D9">
            <w:pPr>
              <w:spacing w:line="220" w:lineRule="exact"/>
              <w:rPr>
                <w:rFonts w:cs="Calibri"/>
                <w:sz w:val="20"/>
                <w:szCs w:val="20"/>
              </w:rPr>
            </w:pPr>
            <w:r w:rsidRPr="00E17C38">
              <w:rPr>
                <w:rFonts w:cs="Calibri"/>
                <w:sz w:val="20"/>
                <w:szCs w:val="20"/>
              </w:rPr>
              <w:t>Fiche de cadenassage?</w:t>
            </w:r>
          </w:p>
        </w:tc>
        <w:tc>
          <w:tcPr>
            <w:tcW w:w="1902" w:type="dxa"/>
            <w:gridSpan w:val="4"/>
            <w:tcBorders>
              <w:left w:val="nil"/>
              <w:bottom w:val="single" w:sz="4" w:space="0" w:color="auto"/>
              <w:right w:val="nil"/>
            </w:tcBorders>
            <w:shd w:val="clear" w:color="auto" w:fill="auto"/>
            <w:vAlign w:val="center"/>
            <w:hideMark/>
          </w:tcPr>
          <w:p w14:paraId="44FA3C54" w14:textId="11E1EB76" w:rsidR="009B13D9" w:rsidRPr="00E17C38" w:rsidRDefault="00000000" w:rsidP="00950DF2">
            <w:pPr>
              <w:spacing w:line="220" w:lineRule="exact"/>
              <w:rPr>
                <w:rFonts w:cs="Calibri"/>
                <w:sz w:val="20"/>
                <w:szCs w:val="20"/>
              </w:rPr>
            </w:pPr>
            <w:sdt>
              <w:sdtPr>
                <w:rPr>
                  <w:rFonts w:cs="Calibri"/>
                  <w:sz w:val="20"/>
                  <w:szCs w:val="20"/>
                </w:rPr>
                <w:id w:val="792949607"/>
                <w14:checkbox>
                  <w14:checked w14:val="0"/>
                  <w14:checkedState w14:val="2612" w14:font="MS Gothic"/>
                  <w14:uncheckedState w14:val="2610" w14:font="MS Gothic"/>
                </w14:checkbox>
              </w:sdtPr>
              <w:sdtContent>
                <w:r w:rsidR="0010610A">
                  <w:rPr>
                    <w:rFonts w:ascii="MS Gothic" w:eastAsia="MS Gothic" w:hAnsi="MS Gothic" w:cs="Calibri" w:hint="eastAsia"/>
                    <w:sz w:val="20"/>
                    <w:szCs w:val="20"/>
                  </w:rPr>
                  <w:t>☐</w:t>
                </w:r>
              </w:sdtContent>
            </w:sdt>
            <w:r w:rsidR="009B13D9" w:rsidRPr="00E17C38">
              <w:rPr>
                <w:rFonts w:cs="Calibri"/>
                <w:sz w:val="20"/>
                <w:szCs w:val="20"/>
              </w:rPr>
              <w:t xml:space="preserve"> </w:t>
            </w:r>
            <w:r w:rsidR="00BC1798" w:rsidRPr="00E17C38">
              <w:rPr>
                <w:rFonts w:cs="Calibri"/>
                <w:sz w:val="20"/>
                <w:szCs w:val="20"/>
              </w:rPr>
              <w:t>Existante</w:t>
            </w:r>
          </w:p>
        </w:tc>
        <w:tc>
          <w:tcPr>
            <w:tcW w:w="1702" w:type="dxa"/>
            <w:gridSpan w:val="3"/>
            <w:tcBorders>
              <w:left w:val="nil"/>
              <w:bottom w:val="single" w:sz="4" w:space="0" w:color="auto"/>
              <w:right w:val="nil"/>
            </w:tcBorders>
            <w:shd w:val="clear" w:color="auto" w:fill="auto"/>
            <w:vAlign w:val="center"/>
            <w:hideMark/>
          </w:tcPr>
          <w:p w14:paraId="4EE943D9" w14:textId="53848A4A" w:rsidR="009B13D9" w:rsidRPr="00E17C38" w:rsidRDefault="00000000" w:rsidP="00995240">
            <w:pPr>
              <w:spacing w:line="220" w:lineRule="exact"/>
              <w:rPr>
                <w:rFonts w:cs="Calibri"/>
                <w:sz w:val="20"/>
                <w:szCs w:val="20"/>
              </w:rPr>
            </w:pPr>
            <w:sdt>
              <w:sdtPr>
                <w:rPr>
                  <w:rFonts w:cs="Calibri"/>
                  <w:sz w:val="20"/>
                  <w:szCs w:val="20"/>
                </w:rPr>
                <w:id w:val="-488475932"/>
                <w14:checkbox>
                  <w14:checked w14:val="0"/>
                  <w14:checkedState w14:val="2612" w14:font="MS Gothic"/>
                  <w14:uncheckedState w14:val="2610" w14:font="MS Gothic"/>
                </w14:checkbox>
              </w:sdtPr>
              <w:sdtContent>
                <w:r w:rsidR="009B13D9">
                  <w:rPr>
                    <w:rFonts w:ascii="MS Gothic" w:eastAsia="MS Gothic" w:hAnsi="MS Gothic" w:cs="Calibri" w:hint="eastAsia"/>
                    <w:sz w:val="20"/>
                    <w:szCs w:val="20"/>
                  </w:rPr>
                  <w:t>☐</w:t>
                </w:r>
              </w:sdtContent>
            </w:sdt>
            <w:r w:rsidR="009B13D9" w:rsidRPr="00E17C38">
              <w:rPr>
                <w:rFonts w:cs="Calibri"/>
                <w:sz w:val="20"/>
                <w:szCs w:val="20"/>
              </w:rPr>
              <w:t xml:space="preserve"> </w:t>
            </w:r>
            <w:r w:rsidR="009203B6">
              <w:rPr>
                <w:rFonts w:cs="Calibri"/>
                <w:sz w:val="20"/>
                <w:szCs w:val="20"/>
              </w:rPr>
              <w:t>À</w:t>
            </w:r>
            <w:r w:rsidR="009B13D9" w:rsidRPr="00E17C38">
              <w:rPr>
                <w:rFonts w:cs="Calibri"/>
                <w:sz w:val="20"/>
                <w:szCs w:val="20"/>
              </w:rPr>
              <w:t xml:space="preserve"> faire</w:t>
            </w:r>
          </w:p>
        </w:tc>
        <w:tc>
          <w:tcPr>
            <w:tcW w:w="3839" w:type="dxa"/>
            <w:gridSpan w:val="4"/>
            <w:tcBorders>
              <w:left w:val="nil"/>
              <w:bottom w:val="single" w:sz="4" w:space="0" w:color="auto"/>
            </w:tcBorders>
            <w:shd w:val="clear" w:color="auto" w:fill="auto"/>
            <w:hideMark/>
          </w:tcPr>
          <w:p w14:paraId="65DCB3CC" w14:textId="65E266F3" w:rsidR="009B13D9" w:rsidRPr="00E17C38" w:rsidRDefault="00000000" w:rsidP="009B13D9">
            <w:pPr>
              <w:spacing w:line="220" w:lineRule="exact"/>
              <w:jc w:val="center"/>
              <w:rPr>
                <w:rFonts w:cs="Calibri"/>
                <w:sz w:val="20"/>
                <w:szCs w:val="20"/>
              </w:rPr>
            </w:pPr>
            <w:sdt>
              <w:sdtPr>
                <w:rPr>
                  <w:rFonts w:cs="Calibri"/>
                  <w:sz w:val="20"/>
                  <w:szCs w:val="20"/>
                </w:rPr>
                <w:id w:val="-2140877439"/>
                <w14:checkbox>
                  <w14:checked w14:val="0"/>
                  <w14:checkedState w14:val="2612" w14:font="MS Gothic"/>
                  <w14:uncheckedState w14:val="2610" w14:font="MS Gothic"/>
                </w14:checkbox>
              </w:sdtPr>
              <w:sdtContent>
                <w:r w:rsidR="009B13D9">
                  <w:rPr>
                    <w:rFonts w:ascii="MS Gothic" w:eastAsia="MS Gothic" w:hAnsi="MS Gothic" w:cs="Calibri" w:hint="eastAsia"/>
                    <w:sz w:val="20"/>
                    <w:szCs w:val="20"/>
                  </w:rPr>
                  <w:t>☐</w:t>
                </w:r>
              </w:sdtContent>
            </w:sdt>
            <w:r w:rsidR="009B13D9" w:rsidRPr="00E17C38">
              <w:rPr>
                <w:rFonts w:cs="Calibri"/>
                <w:sz w:val="20"/>
                <w:szCs w:val="20"/>
              </w:rPr>
              <w:t xml:space="preserve"> </w:t>
            </w:r>
            <w:r w:rsidR="00BC1798" w:rsidRPr="00E17C38">
              <w:rPr>
                <w:rFonts w:cs="Calibri"/>
                <w:sz w:val="20"/>
                <w:szCs w:val="20"/>
              </w:rPr>
              <w:t>Non</w:t>
            </w:r>
            <w:r w:rsidR="009B13D9" w:rsidRPr="00E17C38">
              <w:rPr>
                <w:rFonts w:cs="Calibri"/>
                <w:sz w:val="20"/>
                <w:szCs w:val="20"/>
              </w:rPr>
              <w:t xml:space="preserve"> requis</w:t>
            </w:r>
            <w:r w:rsidR="009B13D9">
              <w:rPr>
                <w:rFonts w:cs="Calibri"/>
                <w:sz w:val="20"/>
                <w:szCs w:val="20"/>
              </w:rPr>
              <w:t> : diagnostic ou essais sous tension</w:t>
            </w:r>
          </w:p>
        </w:tc>
      </w:tr>
      <w:tr w:rsidR="00FE5041" w:rsidRPr="00E17C38" w14:paraId="5F51C22E" w14:textId="77777777" w:rsidTr="00B516B9">
        <w:trPr>
          <w:jc w:val="center"/>
        </w:trPr>
        <w:tc>
          <w:tcPr>
            <w:tcW w:w="3046" w:type="dxa"/>
            <w:gridSpan w:val="5"/>
            <w:tcBorders>
              <w:right w:val="nil"/>
            </w:tcBorders>
            <w:shd w:val="clear" w:color="auto" w:fill="auto"/>
            <w:hideMark/>
          </w:tcPr>
          <w:p w14:paraId="64B2D5A7" w14:textId="5399A3DE" w:rsidR="009B13D9" w:rsidRPr="00E17C38" w:rsidRDefault="009B13D9" w:rsidP="009B13D9">
            <w:pPr>
              <w:spacing w:line="220" w:lineRule="exact"/>
              <w:rPr>
                <w:rFonts w:cs="Calibri"/>
                <w:sz w:val="20"/>
                <w:szCs w:val="20"/>
              </w:rPr>
            </w:pPr>
            <w:r w:rsidRPr="00E17C38">
              <w:rPr>
                <w:rFonts w:cs="Calibri"/>
                <w:sz w:val="20"/>
                <w:szCs w:val="20"/>
              </w:rPr>
              <w:t>Surveillant requis?</w:t>
            </w:r>
          </w:p>
        </w:tc>
        <w:tc>
          <w:tcPr>
            <w:tcW w:w="1902" w:type="dxa"/>
            <w:gridSpan w:val="4"/>
            <w:tcBorders>
              <w:left w:val="nil"/>
              <w:right w:val="nil"/>
            </w:tcBorders>
            <w:shd w:val="clear" w:color="auto" w:fill="auto"/>
            <w:vAlign w:val="center"/>
            <w:hideMark/>
          </w:tcPr>
          <w:p w14:paraId="3BBB52E4" w14:textId="34D875AF" w:rsidR="009B13D9" w:rsidRPr="00E17C38" w:rsidRDefault="00000000" w:rsidP="00950DF2">
            <w:pPr>
              <w:spacing w:line="220" w:lineRule="exact"/>
              <w:rPr>
                <w:rFonts w:cs="Calibri"/>
                <w:sz w:val="20"/>
                <w:szCs w:val="20"/>
              </w:rPr>
            </w:pPr>
            <w:sdt>
              <w:sdtPr>
                <w:rPr>
                  <w:rFonts w:cs="Calibri"/>
                  <w:sz w:val="20"/>
                  <w:szCs w:val="20"/>
                </w:rPr>
                <w:id w:val="-1845168381"/>
                <w14:checkbox>
                  <w14:checked w14:val="0"/>
                  <w14:checkedState w14:val="2612" w14:font="MS Gothic"/>
                  <w14:uncheckedState w14:val="2610" w14:font="MS Gothic"/>
                </w14:checkbox>
              </w:sdtPr>
              <w:sdtContent>
                <w:r w:rsidR="009B13D9">
                  <w:rPr>
                    <w:rFonts w:ascii="MS Gothic" w:eastAsia="MS Gothic" w:hAnsi="MS Gothic" w:cs="Calibri" w:hint="eastAsia"/>
                    <w:sz w:val="20"/>
                    <w:szCs w:val="20"/>
                  </w:rPr>
                  <w:t>☐</w:t>
                </w:r>
              </w:sdtContent>
            </w:sdt>
            <w:r w:rsidR="009B13D9" w:rsidRPr="00E17C38">
              <w:rPr>
                <w:rFonts w:cs="Calibri"/>
                <w:sz w:val="20"/>
                <w:szCs w:val="20"/>
              </w:rPr>
              <w:t xml:space="preserve"> </w:t>
            </w:r>
            <w:r w:rsidR="00BC1798" w:rsidRPr="00E17C38">
              <w:rPr>
                <w:rFonts w:cs="Calibri"/>
                <w:sz w:val="20"/>
                <w:szCs w:val="20"/>
              </w:rPr>
              <w:t>Qualifié</w:t>
            </w:r>
          </w:p>
        </w:tc>
        <w:tc>
          <w:tcPr>
            <w:tcW w:w="1702" w:type="dxa"/>
            <w:gridSpan w:val="3"/>
            <w:tcBorders>
              <w:left w:val="nil"/>
              <w:right w:val="nil"/>
            </w:tcBorders>
            <w:shd w:val="clear" w:color="auto" w:fill="auto"/>
            <w:vAlign w:val="center"/>
            <w:hideMark/>
          </w:tcPr>
          <w:p w14:paraId="1C67CBE6" w14:textId="78B54550" w:rsidR="009B13D9" w:rsidRPr="00E17C38" w:rsidRDefault="00000000" w:rsidP="00995240">
            <w:pPr>
              <w:spacing w:line="220" w:lineRule="exact"/>
              <w:rPr>
                <w:rFonts w:cs="Calibri"/>
                <w:sz w:val="20"/>
                <w:szCs w:val="20"/>
              </w:rPr>
            </w:pPr>
            <w:sdt>
              <w:sdtPr>
                <w:rPr>
                  <w:rFonts w:cs="Calibri"/>
                  <w:sz w:val="20"/>
                  <w:szCs w:val="20"/>
                </w:rPr>
                <w:id w:val="-1318799484"/>
                <w14:checkbox>
                  <w14:checked w14:val="0"/>
                  <w14:checkedState w14:val="2612" w14:font="MS Gothic"/>
                  <w14:uncheckedState w14:val="2610" w14:font="MS Gothic"/>
                </w14:checkbox>
              </w:sdtPr>
              <w:sdtContent>
                <w:r w:rsidR="009B13D9">
                  <w:rPr>
                    <w:rFonts w:ascii="MS Gothic" w:eastAsia="MS Gothic" w:hAnsi="MS Gothic" w:cs="Calibri" w:hint="eastAsia"/>
                    <w:sz w:val="20"/>
                    <w:szCs w:val="20"/>
                  </w:rPr>
                  <w:t>☐</w:t>
                </w:r>
              </w:sdtContent>
            </w:sdt>
            <w:r w:rsidR="009B13D9" w:rsidRPr="00E17C38">
              <w:rPr>
                <w:rFonts w:cs="Calibri"/>
                <w:sz w:val="20"/>
                <w:szCs w:val="20"/>
              </w:rPr>
              <w:t xml:space="preserve"> </w:t>
            </w:r>
            <w:r w:rsidR="00BC1798" w:rsidRPr="00E17C38">
              <w:rPr>
                <w:rFonts w:cs="Calibri"/>
                <w:sz w:val="20"/>
                <w:szCs w:val="20"/>
              </w:rPr>
              <w:t>Non</w:t>
            </w:r>
            <w:r w:rsidR="009B13D9" w:rsidRPr="00E17C38">
              <w:rPr>
                <w:rFonts w:cs="Calibri"/>
                <w:sz w:val="20"/>
                <w:szCs w:val="20"/>
              </w:rPr>
              <w:t xml:space="preserve"> qualifié</w:t>
            </w:r>
          </w:p>
        </w:tc>
        <w:tc>
          <w:tcPr>
            <w:tcW w:w="3839" w:type="dxa"/>
            <w:gridSpan w:val="4"/>
            <w:tcBorders>
              <w:left w:val="nil"/>
            </w:tcBorders>
            <w:shd w:val="clear" w:color="auto" w:fill="auto"/>
            <w:hideMark/>
          </w:tcPr>
          <w:p w14:paraId="5505EC94" w14:textId="1474B28A" w:rsidR="009B13D9" w:rsidRPr="00E17C38" w:rsidRDefault="009203B6" w:rsidP="009203B6">
            <w:pPr>
              <w:tabs>
                <w:tab w:val="left" w:pos="166"/>
              </w:tabs>
              <w:spacing w:line="220" w:lineRule="exact"/>
              <w:rPr>
                <w:rFonts w:cs="Calibri"/>
                <w:sz w:val="20"/>
                <w:szCs w:val="20"/>
              </w:rPr>
            </w:pPr>
            <w:r>
              <w:rPr>
                <w:rFonts w:cs="Calibri"/>
                <w:sz w:val="20"/>
                <w:szCs w:val="20"/>
              </w:rPr>
              <w:tab/>
            </w:r>
            <w:sdt>
              <w:sdtPr>
                <w:rPr>
                  <w:rFonts w:cs="Calibri"/>
                  <w:sz w:val="20"/>
                  <w:szCs w:val="20"/>
                </w:rPr>
                <w:id w:val="-1172563054"/>
                <w14:checkbox>
                  <w14:checked w14:val="0"/>
                  <w14:checkedState w14:val="2612" w14:font="MS Gothic"/>
                  <w14:uncheckedState w14:val="2610" w14:font="MS Gothic"/>
                </w14:checkbox>
              </w:sdtPr>
              <w:sdtContent>
                <w:r>
                  <w:rPr>
                    <w:rFonts w:ascii="MS Gothic" w:eastAsia="MS Gothic" w:hAnsi="MS Gothic" w:cs="Calibri" w:hint="eastAsia"/>
                    <w:sz w:val="20"/>
                    <w:szCs w:val="20"/>
                  </w:rPr>
                  <w:t>☐</w:t>
                </w:r>
              </w:sdtContent>
            </w:sdt>
            <w:r w:rsidR="009B13D9" w:rsidRPr="00E17C38">
              <w:rPr>
                <w:rFonts w:cs="Calibri"/>
                <w:sz w:val="20"/>
                <w:szCs w:val="20"/>
              </w:rPr>
              <w:t xml:space="preserve"> </w:t>
            </w:r>
            <w:r w:rsidR="00BC1798" w:rsidRPr="00E17C38">
              <w:rPr>
                <w:rFonts w:cs="Calibri"/>
                <w:sz w:val="20"/>
                <w:szCs w:val="20"/>
              </w:rPr>
              <w:t>Non</w:t>
            </w:r>
            <w:r w:rsidR="009B13D9" w:rsidRPr="00E17C38">
              <w:rPr>
                <w:rFonts w:cs="Calibri"/>
                <w:sz w:val="20"/>
                <w:szCs w:val="20"/>
              </w:rPr>
              <w:t xml:space="preserve"> requis</w:t>
            </w:r>
          </w:p>
        </w:tc>
      </w:tr>
      <w:tr w:rsidR="000B1623" w:rsidRPr="000B1623" w14:paraId="6AB9CF72" w14:textId="77777777" w:rsidTr="00B516B9">
        <w:trPr>
          <w:jc w:val="center"/>
        </w:trPr>
        <w:tc>
          <w:tcPr>
            <w:tcW w:w="10489" w:type="dxa"/>
            <w:gridSpan w:val="16"/>
            <w:shd w:val="clear" w:color="auto" w:fill="FADEC2"/>
            <w:hideMark/>
          </w:tcPr>
          <w:p w14:paraId="1676E848" w14:textId="77777777" w:rsidR="00BD79A6" w:rsidRPr="000B1623" w:rsidRDefault="00BD79A6" w:rsidP="00BD79A6">
            <w:pPr>
              <w:spacing w:line="220" w:lineRule="exact"/>
              <w:jc w:val="center"/>
              <w:rPr>
                <w:rFonts w:cs="Calibri"/>
                <w:b/>
                <w:sz w:val="20"/>
                <w:szCs w:val="20"/>
              </w:rPr>
            </w:pPr>
            <w:r w:rsidRPr="000B1623">
              <w:rPr>
                <w:rFonts w:cs="Calibri"/>
                <w:b/>
                <w:sz w:val="20"/>
                <w:szCs w:val="20"/>
              </w:rPr>
              <w:t>Appréciation du risque de choc électrique</w:t>
            </w:r>
          </w:p>
        </w:tc>
      </w:tr>
      <w:tr w:rsidR="00253B63" w:rsidRPr="00E17C38" w14:paraId="0EA510EA" w14:textId="77777777" w:rsidTr="00B516B9">
        <w:trPr>
          <w:jc w:val="center"/>
        </w:trPr>
        <w:tc>
          <w:tcPr>
            <w:tcW w:w="6650" w:type="dxa"/>
            <w:gridSpan w:val="12"/>
            <w:tcBorders>
              <w:right w:val="nil"/>
            </w:tcBorders>
            <w:shd w:val="clear" w:color="auto" w:fill="auto"/>
            <w:hideMark/>
          </w:tcPr>
          <w:p w14:paraId="094CCDD5" w14:textId="5BF843EC" w:rsidR="00253B63" w:rsidRPr="00E17C38" w:rsidRDefault="00253B63" w:rsidP="00253B63">
            <w:pPr>
              <w:spacing w:line="220" w:lineRule="exact"/>
              <w:rPr>
                <w:rFonts w:cs="Calibri"/>
                <w:sz w:val="20"/>
                <w:szCs w:val="20"/>
              </w:rPr>
            </w:pPr>
            <w:r w:rsidRPr="005719CA">
              <w:rPr>
                <w:rFonts w:cs="Calibri"/>
                <w:sz w:val="20"/>
                <w:szCs w:val="20"/>
              </w:rPr>
              <w:t xml:space="preserve">Probabilité </w:t>
            </w:r>
            <w:r>
              <w:rPr>
                <w:rFonts w:cs="Calibri"/>
                <w:sz w:val="20"/>
                <w:szCs w:val="20"/>
              </w:rPr>
              <w:t>de choc?</w:t>
            </w:r>
            <w:r>
              <w:rPr>
                <w:rFonts w:cs="Calibri"/>
                <w:sz w:val="20"/>
                <w:szCs w:val="20"/>
              </w:rPr>
              <w:tab/>
            </w:r>
            <w:sdt>
              <w:sdtPr>
                <w:rPr>
                  <w:rFonts w:cs="Calibri"/>
                  <w:sz w:val="20"/>
                  <w:szCs w:val="20"/>
                </w:rPr>
                <w:id w:val="-391034184"/>
                <w14:checkbox>
                  <w14:checked w14:val="0"/>
                  <w14:checkedState w14:val="2612" w14:font="MS Gothic"/>
                  <w14:uncheckedState w14:val="2610" w14:font="MS Gothic"/>
                </w14:checkbox>
              </w:sdtPr>
              <w:sdtContent>
                <w:r>
                  <w:rPr>
                    <w:rFonts w:ascii="MS Gothic" w:eastAsia="MS Gothic" w:hAnsi="MS Gothic" w:cs="Calibri" w:hint="eastAsia"/>
                    <w:sz w:val="20"/>
                    <w:szCs w:val="20"/>
                  </w:rPr>
                  <w:t>☐</w:t>
                </w:r>
              </w:sdtContent>
            </w:sdt>
            <w:r w:rsidRPr="00E17C38">
              <w:rPr>
                <w:rFonts w:cs="Calibri"/>
                <w:sz w:val="20"/>
                <w:szCs w:val="20"/>
              </w:rPr>
              <w:t xml:space="preserve"> </w:t>
            </w:r>
            <w:r>
              <w:rPr>
                <w:rFonts w:cs="Calibri"/>
                <w:sz w:val="20"/>
                <w:szCs w:val="20"/>
              </w:rPr>
              <w:t>Oui</w:t>
            </w:r>
            <w:r>
              <w:rPr>
                <w:rFonts w:cs="Calibri"/>
                <w:sz w:val="20"/>
                <w:szCs w:val="20"/>
              </w:rPr>
              <w:tab/>
            </w:r>
            <w:sdt>
              <w:sdtPr>
                <w:rPr>
                  <w:rFonts w:cs="Calibri"/>
                  <w:sz w:val="20"/>
                  <w:szCs w:val="20"/>
                </w:rPr>
                <w:id w:val="-847481525"/>
                <w14:checkbox>
                  <w14:checked w14:val="0"/>
                  <w14:checkedState w14:val="2612" w14:font="MS Gothic"/>
                  <w14:uncheckedState w14:val="2610" w14:font="MS Gothic"/>
                </w14:checkbox>
              </w:sdtPr>
              <w:sdtContent>
                <w:r>
                  <w:rPr>
                    <w:rFonts w:ascii="MS Gothic" w:eastAsia="MS Gothic" w:hAnsi="MS Gothic" w:cs="Calibri" w:hint="eastAsia"/>
                    <w:sz w:val="20"/>
                    <w:szCs w:val="20"/>
                  </w:rPr>
                  <w:t>☐</w:t>
                </w:r>
              </w:sdtContent>
            </w:sdt>
            <w:r w:rsidRPr="00E17C38">
              <w:rPr>
                <w:rFonts w:cs="Calibri"/>
                <w:sz w:val="20"/>
                <w:szCs w:val="20"/>
              </w:rPr>
              <w:t xml:space="preserve"> </w:t>
            </w:r>
            <w:r>
              <w:rPr>
                <w:rFonts w:cs="Calibri"/>
                <w:sz w:val="20"/>
                <w:szCs w:val="20"/>
              </w:rPr>
              <w:t>Non</w:t>
            </w:r>
          </w:p>
        </w:tc>
        <w:tc>
          <w:tcPr>
            <w:tcW w:w="3839" w:type="dxa"/>
            <w:gridSpan w:val="4"/>
            <w:tcBorders>
              <w:left w:val="nil"/>
            </w:tcBorders>
            <w:shd w:val="clear" w:color="auto" w:fill="auto"/>
          </w:tcPr>
          <w:p w14:paraId="62811F92" w14:textId="77777777" w:rsidR="00253B63" w:rsidRPr="00E17C38" w:rsidRDefault="00253B63" w:rsidP="00BD79A6">
            <w:pPr>
              <w:spacing w:line="220" w:lineRule="exact"/>
              <w:jc w:val="center"/>
              <w:rPr>
                <w:rFonts w:cs="Calibri"/>
                <w:sz w:val="20"/>
                <w:szCs w:val="20"/>
              </w:rPr>
            </w:pPr>
          </w:p>
        </w:tc>
      </w:tr>
      <w:tr w:rsidR="00BD79A6" w:rsidRPr="00E17C38" w14:paraId="1AEB20BA" w14:textId="77777777" w:rsidTr="00B516B9">
        <w:trPr>
          <w:jc w:val="center"/>
        </w:trPr>
        <w:tc>
          <w:tcPr>
            <w:tcW w:w="1599" w:type="dxa"/>
            <w:gridSpan w:val="3"/>
            <w:vMerge w:val="restart"/>
            <w:tcBorders>
              <w:bottom w:val="nil"/>
            </w:tcBorders>
            <w:shd w:val="clear" w:color="auto" w:fill="auto"/>
            <w:hideMark/>
          </w:tcPr>
          <w:p w14:paraId="75583894" w14:textId="77777777" w:rsidR="00BD79A6" w:rsidRPr="00BC1798" w:rsidRDefault="00BD79A6" w:rsidP="009203B6">
            <w:pPr>
              <w:spacing w:line="220" w:lineRule="exact"/>
              <w:jc w:val="center"/>
              <w:rPr>
                <w:rFonts w:cs="Calibri"/>
                <w:sz w:val="20"/>
                <w:szCs w:val="20"/>
              </w:rPr>
            </w:pPr>
            <w:r w:rsidRPr="00BC1798">
              <w:rPr>
                <w:rFonts w:cs="Calibri"/>
                <w:sz w:val="20"/>
                <w:szCs w:val="20"/>
              </w:rPr>
              <w:t>Tension</w:t>
            </w:r>
          </w:p>
        </w:tc>
        <w:tc>
          <w:tcPr>
            <w:tcW w:w="2981" w:type="dxa"/>
            <w:gridSpan w:val="5"/>
            <w:vMerge w:val="restart"/>
            <w:tcBorders>
              <w:bottom w:val="nil"/>
            </w:tcBorders>
            <w:shd w:val="clear" w:color="auto" w:fill="auto"/>
            <w:hideMark/>
          </w:tcPr>
          <w:p w14:paraId="547F82BF" w14:textId="77777777" w:rsidR="00BD79A6" w:rsidRPr="00BC1798" w:rsidRDefault="00BD79A6" w:rsidP="009203B6">
            <w:pPr>
              <w:spacing w:line="220" w:lineRule="exact"/>
              <w:jc w:val="center"/>
              <w:rPr>
                <w:rFonts w:cs="Calibri"/>
                <w:sz w:val="20"/>
                <w:szCs w:val="20"/>
              </w:rPr>
            </w:pPr>
            <w:r w:rsidRPr="00BC1798">
              <w:rPr>
                <w:rFonts w:cs="Calibri"/>
                <w:sz w:val="20"/>
                <w:szCs w:val="20"/>
              </w:rPr>
              <w:t>Classe de gants</w:t>
            </w:r>
          </w:p>
        </w:tc>
        <w:tc>
          <w:tcPr>
            <w:tcW w:w="2409" w:type="dxa"/>
            <w:gridSpan w:val="6"/>
            <w:shd w:val="clear" w:color="auto" w:fill="D9D9D9" w:themeFill="background1" w:themeFillShade="D9"/>
            <w:hideMark/>
          </w:tcPr>
          <w:p w14:paraId="3AC7B254" w14:textId="005A43D8" w:rsidR="00BD79A6" w:rsidRPr="00BC1798" w:rsidRDefault="00BD79A6" w:rsidP="00BD79A6">
            <w:pPr>
              <w:spacing w:line="220" w:lineRule="exact"/>
              <w:jc w:val="center"/>
              <w:rPr>
                <w:rFonts w:cs="Calibri"/>
                <w:sz w:val="20"/>
                <w:szCs w:val="20"/>
              </w:rPr>
            </w:pPr>
            <w:r w:rsidRPr="00BC1798">
              <w:rPr>
                <w:rFonts w:cs="Calibri"/>
                <w:sz w:val="20"/>
                <w:szCs w:val="20"/>
              </w:rPr>
              <w:t>Périmètre d’accès</w:t>
            </w:r>
          </w:p>
        </w:tc>
        <w:tc>
          <w:tcPr>
            <w:tcW w:w="3500" w:type="dxa"/>
            <w:gridSpan w:val="2"/>
            <w:tcBorders>
              <w:bottom w:val="nil"/>
            </w:tcBorders>
            <w:shd w:val="clear" w:color="auto" w:fill="auto"/>
            <w:hideMark/>
          </w:tcPr>
          <w:p w14:paraId="1A110B4C" w14:textId="426ECBF9" w:rsidR="00BD79A6" w:rsidRPr="00BC1798" w:rsidRDefault="00BD79A6" w:rsidP="00BD79A6">
            <w:pPr>
              <w:spacing w:line="220" w:lineRule="exact"/>
              <w:jc w:val="center"/>
              <w:rPr>
                <w:rFonts w:cs="Calibri"/>
                <w:sz w:val="20"/>
                <w:szCs w:val="20"/>
              </w:rPr>
            </w:pPr>
            <w:r w:rsidRPr="00BC1798">
              <w:rPr>
                <w:rFonts w:cs="Calibri"/>
                <w:sz w:val="20"/>
                <w:szCs w:val="20"/>
              </w:rPr>
              <w:t>EPI pour tâche</w:t>
            </w:r>
          </w:p>
        </w:tc>
      </w:tr>
      <w:tr w:rsidR="00BD79A6" w:rsidRPr="00E17C38" w14:paraId="15AAA654" w14:textId="77777777" w:rsidTr="00B516B9">
        <w:trPr>
          <w:jc w:val="center"/>
        </w:trPr>
        <w:tc>
          <w:tcPr>
            <w:tcW w:w="1599" w:type="dxa"/>
            <w:gridSpan w:val="3"/>
            <w:vMerge/>
            <w:tcBorders>
              <w:top w:val="nil"/>
              <w:bottom w:val="nil"/>
            </w:tcBorders>
            <w:shd w:val="clear" w:color="auto" w:fill="auto"/>
            <w:vAlign w:val="center"/>
            <w:hideMark/>
          </w:tcPr>
          <w:p w14:paraId="4953494D" w14:textId="77777777" w:rsidR="00BD79A6" w:rsidRPr="00BC1798" w:rsidRDefault="00BD79A6" w:rsidP="00BD79A6">
            <w:pPr>
              <w:spacing w:line="220" w:lineRule="exact"/>
              <w:rPr>
                <w:rFonts w:cs="Calibri"/>
                <w:sz w:val="20"/>
                <w:szCs w:val="20"/>
              </w:rPr>
            </w:pPr>
          </w:p>
        </w:tc>
        <w:tc>
          <w:tcPr>
            <w:tcW w:w="2981" w:type="dxa"/>
            <w:gridSpan w:val="5"/>
            <w:vMerge/>
            <w:tcBorders>
              <w:top w:val="nil"/>
              <w:bottom w:val="nil"/>
            </w:tcBorders>
            <w:shd w:val="clear" w:color="auto" w:fill="auto"/>
            <w:vAlign w:val="center"/>
            <w:hideMark/>
          </w:tcPr>
          <w:p w14:paraId="1B2FDEA0" w14:textId="77777777" w:rsidR="00BD79A6" w:rsidRPr="00BC1798" w:rsidRDefault="00BD79A6" w:rsidP="00BD79A6">
            <w:pPr>
              <w:spacing w:line="220" w:lineRule="exact"/>
              <w:rPr>
                <w:rFonts w:cs="Calibri"/>
                <w:sz w:val="20"/>
                <w:szCs w:val="20"/>
              </w:rPr>
            </w:pPr>
          </w:p>
        </w:tc>
        <w:tc>
          <w:tcPr>
            <w:tcW w:w="1134" w:type="dxa"/>
            <w:gridSpan w:val="2"/>
            <w:tcBorders>
              <w:top w:val="nil"/>
            </w:tcBorders>
            <w:shd w:val="clear" w:color="auto" w:fill="auto"/>
            <w:hideMark/>
          </w:tcPr>
          <w:p w14:paraId="167C56D3" w14:textId="77777777" w:rsidR="00BD79A6" w:rsidRPr="00BC1798" w:rsidRDefault="00BD79A6" w:rsidP="00BD79A6">
            <w:pPr>
              <w:spacing w:line="220" w:lineRule="exact"/>
              <w:jc w:val="center"/>
              <w:rPr>
                <w:rFonts w:cs="Calibri"/>
                <w:sz w:val="20"/>
                <w:szCs w:val="20"/>
              </w:rPr>
            </w:pPr>
            <w:r w:rsidRPr="00BC1798">
              <w:rPr>
                <w:rFonts w:cs="Calibri"/>
                <w:sz w:val="20"/>
                <w:szCs w:val="20"/>
              </w:rPr>
              <w:t>Limité</w:t>
            </w:r>
          </w:p>
        </w:tc>
        <w:tc>
          <w:tcPr>
            <w:tcW w:w="1275" w:type="dxa"/>
            <w:gridSpan w:val="4"/>
            <w:tcBorders>
              <w:top w:val="nil"/>
            </w:tcBorders>
            <w:shd w:val="clear" w:color="auto" w:fill="auto"/>
            <w:hideMark/>
          </w:tcPr>
          <w:p w14:paraId="3B1BA70F" w14:textId="77777777" w:rsidR="00BD79A6" w:rsidRPr="00BC1798" w:rsidRDefault="00BD79A6" w:rsidP="00BD79A6">
            <w:pPr>
              <w:spacing w:line="220" w:lineRule="exact"/>
              <w:jc w:val="center"/>
              <w:rPr>
                <w:rFonts w:cs="Calibri"/>
                <w:sz w:val="20"/>
                <w:szCs w:val="20"/>
              </w:rPr>
            </w:pPr>
            <w:r w:rsidRPr="00BC1798">
              <w:rPr>
                <w:rFonts w:cs="Calibri"/>
                <w:sz w:val="20"/>
                <w:szCs w:val="20"/>
              </w:rPr>
              <w:t>Restreint</w:t>
            </w:r>
          </w:p>
        </w:tc>
        <w:tc>
          <w:tcPr>
            <w:tcW w:w="3500" w:type="dxa"/>
            <w:gridSpan w:val="2"/>
            <w:vMerge w:val="restart"/>
            <w:tcBorders>
              <w:top w:val="nil"/>
            </w:tcBorders>
            <w:shd w:val="clear" w:color="auto" w:fill="auto"/>
          </w:tcPr>
          <w:p w14:paraId="2EE4AC16" w14:textId="77777777" w:rsidR="00BD79A6" w:rsidRPr="00BC1798" w:rsidRDefault="00BD79A6" w:rsidP="00BD79A6">
            <w:pPr>
              <w:spacing w:line="220" w:lineRule="exact"/>
              <w:jc w:val="center"/>
              <w:rPr>
                <w:rFonts w:cs="Calibri"/>
                <w:sz w:val="20"/>
                <w:szCs w:val="20"/>
              </w:rPr>
            </w:pPr>
          </w:p>
        </w:tc>
      </w:tr>
      <w:tr w:rsidR="00BD79A6" w:rsidRPr="00E17C38" w14:paraId="157FEF51" w14:textId="77777777" w:rsidTr="00B516B9">
        <w:trPr>
          <w:jc w:val="center"/>
        </w:trPr>
        <w:tc>
          <w:tcPr>
            <w:tcW w:w="1599" w:type="dxa"/>
            <w:gridSpan w:val="3"/>
            <w:tcBorders>
              <w:top w:val="nil"/>
            </w:tcBorders>
            <w:shd w:val="clear" w:color="auto" w:fill="auto"/>
          </w:tcPr>
          <w:p w14:paraId="4EBBB24A" w14:textId="77777777" w:rsidR="00BD79A6" w:rsidRPr="00E17C38" w:rsidRDefault="00BD79A6" w:rsidP="00BD79A6">
            <w:pPr>
              <w:spacing w:line="220" w:lineRule="exact"/>
              <w:jc w:val="center"/>
              <w:rPr>
                <w:rFonts w:cs="Calibri"/>
                <w:sz w:val="20"/>
                <w:szCs w:val="20"/>
              </w:rPr>
            </w:pPr>
          </w:p>
        </w:tc>
        <w:tc>
          <w:tcPr>
            <w:tcW w:w="2981" w:type="dxa"/>
            <w:gridSpan w:val="5"/>
            <w:tcBorders>
              <w:top w:val="nil"/>
            </w:tcBorders>
            <w:shd w:val="clear" w:color="auto" w:fill="auto"/>
          </w:tcPr>
          <w:p w14:paraId="11B3AF8E" w14:textId="77777777" w:rsidR="00BD79A6" w:rsidRPr="00E17C38" w:rsidRDefault="00BD79A6" w:rsidP="00BD79A6">
            <w:pPr>
              <w:spacing w:line="220" w:lineRule="exact"/>
              <w:jc w:val="center"/>
              <w:rPr>
                <w:rFonts w:cs="Calibri"/>
                <w:sz w:val="20"/>
                <w:szCs w:val="20"/>
              </w:rPr>
            </w:pPr>
          </w:p>
        </w:tc>
        <w:tc>
          <w:tcPr>
            <w:tcW w:w="1134" w:type="dxa"/>
            <w:gridSpan w:val="2"/>
            <w:shd w:val="clear" w:color="auto" w:fill="auto"/>
          </w:tcPr>
          <w:p w14:paraId="356298ED" w14:textId="77777777" w:rsidR="00BD79A6" w:rsidRPr="00E17C38" w:rsidRDefault="00BD79A6" w:rsidP="00BD79A6">
            <w:pPr>
              <w:spacing w:line="220" w:lineRule="exact"/>
              <w:jc w:val="center"/>
              <w:rPr>
                <w:rFonts w:cs="Calibri"/>
                <w:sz w:val="20"/>
                <w:szCs w:val="20"/>
              </w:rPr>
            </w:pPr>
          </w:p>
        </w:tc>
        <w:tc>
          <w:tcPr>
            <w:tcW w:w="1275" w:type="dxa"/>
            <w:gridSpan w:val="4"/>
            <w:shd w:val="clear" w:color="auto" w:fill="auto"/>
          </w:tcPr>
          <w:p w14:paraId="22919ABC" w14:textId="77777777" w:rsidR="00BD79A6" w:rsidRPr="00E17C38" w:rsidRDefault="00BD79A6" w:rsidP="00BD79A6">
            <w:pPr>
              <w:spacing w:line="220" w:lineRule="exact"/>
              <w:jc w:val="center"/>
              <w:rPr>
                <w:rFonts w:cs="Calibri"/>
                <w:sz w:val="20"/>
                <w:szCs w:val="20"/>
              </w:rPr>
            </w:pPr>
          </w:p>
        </w:tc>
        <w:tc>
          <w:tcPr>
            <w:tcW w:w="3500" w:type="dxa"/>
            <w:gridSpan w:val="2"/>
            <w:vMerge/>
            <w:shd w:val="clear" w:color="auto" w:fill="auto"/>
            <w:vAlign w:val="center"/>
            <w:hideMark/>
          </w:tcPr>
          <w:p w14:paraId="46E9E195" w14:textId="77777777" w:rsidR="00BD79A6" w:rsidRPr="00E17C38" w:rsidRDefault="00BD79A6" w:rsidP="00BD79A6">
            <w:pPr>
              <w:spacing w:line="220" w:lineRule="exact"/>
              <w:rPr>
                <w:rFonts w:cs="Calibri"/>
                <w:sz w:val="20"/>
                <w:szCs w:val="20"/>
              </w:rPr>
            </w:pPr>
          </w:p>
        </w:tc>
      </w:tr>
      <w:tr w:rsidR="00BD79A6" w:rsidRPr="00E17C38" w14:paraId="3AF0BE34" w14:textId="77777777" w:rsidTr="00B516B9">
        <w:trPr>
          <w:trHeight w:val="288"/>
          <w:jc w:val="center"/>
        </w:trPr>
        <w:tc>
          <w:tcPr>
            <w:tcW w:w="10489" w:type="dxa"/>
            <w:gridSpan w:val="16"/>
            <w:tcBorders>
              <w:bottom w:val="single" w:sz="4" w:space="0" w:color="auto"/>
            </w:tcBorders>
            <w:shd w:val="clear" w:color="auto" w:fill="auto"/>
            <w:vAlign w:val="center"/>
          </w:tcPr>
          <w:p w14:paraId="4AB91F40" w14:textId="76960ECA" w:rsidR="00BD79A6" w:rsidRPr="00652437" w:rsidRDefault="00652437" w:rsidP="00C74B46">
            <w:pPr>
              <w:spacing w:line="220" w:lineRule="exact"/>
              <w:rPr>
                <w:rFonts w:cs="Calibri"/>
                <w:sz w:val="20"/>
                <w:szCs w:val="20"/>
              </w:rPr>
            </w:pPr>
            <w:r w:rsidRPr="00652437">
              <w:rPr>
                <w:rFonts w:cs="Calibri"/>
                <w:sz w:val="20"/>
                <w:szCs w:val="20"/>
              </w:rPr>
              <w:t xml:space="preserve">Équipements </w:t>
            </w:r>
            <w:r w:rsidR="00C623EC" w:rsidRPr="00652437">
              <w:rPr>
                <w:rFonts w:cs="Calibri"/>
                <w:sz w:val="20"/>
                <w:szCs w:val="20"/>
              </w:rPr>
              <w:t>particuliers</w:t>
            </w:r>
            <w:r w:rsidRPr="00652437">
              <w:rPr>
                <w:rFonts w:cs="Calibri"/>
                <w:sz w:val="20"/>
                <w:szCs w:val="20"/>
              </w:rPr>
              <w:t> :</w:t>
            </w:r>
          </w:p>
        </w:tc>
      </w:tr>
      <w:tr w:rsidR="001342F3" w:rsidRPr="00E17C38" w14:paraId="49C6036C" w14:textId="77777777" w:rsidTr="00B516B9">
        <w:trPr>
          <w:trHeight w:val="432"/>
          <w:jc w:val="center"/>
        </w:trPr>
        <w:tc>
          <w:tcPr>
            <w:tcW w:w="1160" w:type="dxa"/>
            <w:gridSpan w:val="2"/>
            <w:vMerge w:val="restart"/>
            <w:tcBorders>
              <w:right w:val="dashSmallGap" w:sz="4" w:space="0" w:color="auto"/>
            </w:tcBorders>
            <w:shd w:val="clear" w:color="auto" w:fill="D9D9D9" w:themeFill="background1" w:themeFillShade="D9"/>
            <w:vAlign w:val="center"/>
            <w:hideMark/>
          </w:tcPr>
          <w:p w14:paraId="47867314" w14:textId="01C0F88C" w:rsidR="001342F3" w:rsidRPr="00E17C38" w:rsidRDefault="001342F3" w:rsidP="001342F3">
            <w:pPr>
              <w:spacing w:line="220" w:lineRule="exact"/>
              <w:jc w:val="center"/>
              <w:rPr>
                <w:rFonts w:cs="Calibri"/>
                <w:sz w:val="20"/>
                <w:szCs w:val="20"/>
              </w:rPr>
            </w:pPr>
            <w:r>
              <w:rPr>
                <w:rFonts w:cs="Calibri"/>
                <w:sz w:val="20"/>
                <w:szCs w:val="20"/>
              </w:rPr>
              <w:t>Comment contrôler</w:t>
            </w:r>
          </w:p>
        </w:tc>
        <w:tc>
          <w:tcPr>
            <w:tcW w:w="5823" w:type="dxa"/>
            <w:gridSpan w:val="11"/>
            <w:tcBorders>
              <w:left w:val="dashSmallGap" w:sz="4" w:space="0" w:color="auto"/>
              <w:bottom w:val="single" w:sz="4" w:space="0" w:color="auto"/>
              <w:right w:val="nil"/>
            </w:tcBorders>
            <w:shd w:val="clear" w:color="auto" w:fill="auto"/>
          </w:tcPr>
          <w:p w14:paraId="0BF9A38E" w14:textId="4E6A3A7F" w:rsidR="001342F3" w:rsidRPr="00E17C38" w:rsidRDefault="001342F3" w:rsidP="001342F3">
            <w:pPr>
              <w:spacing w:line="220" w:lineRule="exact"/>
              <w:rPr>
                <w:rFonts w:cs="Calibri"/>
                <w:sz w:val="20"/>
                <w:szCs w:val="20"/>
              </w:rPr>
            </w:pPr>
            <w:r w:rsidRPr="00E17C38">
              <w:rPr>
                <w:rFonts w:cs="Calibri"/>
                <w:sz w:val="20"/>
                <w:szCs w:val="20"/>
              </w:rPr>
              <w:t>Retour de courant possible</w:t>
            </w:r>
            <w:r>
              <w:rPr>
                <w:rFonts w:cs="Calibri"/>
                <w:sz w:val="20"/>
                <w:szCs w:val="20"/>
              </w:rPr>
              <w:t>?</w:t>
            </w:r>
          </w:p>
        </w:tc>
        <w:tc>
          <w:tcPr>
            <w:tcW w:w="3506" w:type="dxa"/>
            <w:gridSpan w:val="3"/>
            <w:tcBorders>
              <w:left w:val="nil"/>
              <w:bottom w:val="single" w:sz="4" w:space="0" w:color="auto"/>
            </w:tcBorders>
            <w:shd w:val="clear" w:color="auto" w:fill="auto"/>
          </w:tcPr>
          <w:p w14:paraId="4911C52C" w14:textId="49AB3113" w:rsidR="001342F3" w:rsidRPr="00E17C38" w:rsidRDefault="001342F3" w:rsidP="00BD79A6">
            <w:pPr>
              <w:spacing w:line="220" w:lineRule="exact"/>
              <w:jc w:val="center"/>
              <w:rPr>
                <w:rFonts w:cs="Calibri"/>
                <w:sz w:val="20"/>
                <w:szCs w:val="20"/>
              </w:rPr>
            </w:pPr>
          </w:p>
        </w:tc>
      </w:tr>
      <w:tr w:rsidR="001342F3" w:rsidRPr="00E17C38" w14:paraId="4B8BA358" w14:textId="77777777" w:rsidTr="00B516B9">
        <w:trPr>
          <w:trHeight w:val="432"/>
          <w:jc w:val="center"/>
        </w:trPr>
        <w:tc>
          <w:tcPr>
            <w:tcW w:w="1160" w:type="dxa"/>
            <w:gridSpan w:val="2"/>
            <w:vMerge/>
            <w:tcBorders>
              <w:right w:val="dashSmallGap" w:sz="4" w:space="0" w:color="auto"/>
            </w:tcBorders>
            <w:shd w:val="clear" w:color="auto" w:fill="D9D9D9" w:themeFill="background1" w:themeFillShade="D9"/>
            <w:hideMark/>
          </w:tcPr>
          <w:p w14:paraId="6E2EC991" w14:textId="2ACFD49C" w:rsidR="001342F3" w:rsidRPr="00E17C38" w:rsidRDefault="001342F3" w:rsidP="00BD79A6">
            <w:pPr>
              <w:spacing w:line="220" w:lineRule="exact"/>
              <w:jc w:val="center"/>
              <w:rPr>
                <w:rFonts w:cs="Calibri"/>
                <w:sz w:val="20"/>
                <w:szCs w:val="20"/>
              </w:rPr>
            </w:pPr>
          </w:p>
        </w:tc>
        <w:tc>
          <w:tcPr>
            <w:tcW w:w="5823" w:type="dxa"/>
            <w:gridSpan w:val="11"/>
            <w:tcBorders>
              <w:left w:val="dashSmallGap" w:sz="4" w:space="0" w:color="auto"/>
              <w:bottom w:val="single" w:sz="4" w:space="0" w:color="auto"/>
              <w:right w:val="nil"/>
            </w:tcBorders>
            <w:shd w:val="clear" w:color="auto" w:fill="auto"/>
          </w:tcPr>
          <w:p w14:paraId="13F7BD7C" w14:textId="021C402A" w:rsidR="001342F3" w:rsidRPr="00E17C38" w:rsidRDefault="001342F3" w:rsidP="001342F3">
            <w:pPr>
              <w:spacing w:line="220" w:lineRule="exact"/>
              <w:rPr>
                <w:rFonts w:cs="Calibri"/>
                <w:sz w:val="20"/>
                <w:szCs w:val="20"/>
              </w:rPr>
            </w:pPr>
            <w:r w:rsidRPr="00E17C38">
              <w:rPr>
                <w:rFonts w:cs="Calibri"/>
                <w:sz w:val="20"/>
                <w:szCs w:val="20"/>
              </w:rPr>
              <w:t>Énergie emmagasinée?</w:t>
            </w:r>
          </w:p>
        </w:tc>
        <w:tc>
          <w:tcPr>
            <w:tcW w:w="3506" w:type="dxa"/>
            <w:gridSpan w:val="3"/>
            <w:tcBorders>
              <w:left w:val="nil"/>
              <w:bottom w:val="single" w:sz="4" w:space="0" w:color="auto"/>
            </w:tcBorders>
            <w:shd w:val="clear" w:color="auto" w:fill="auto"/>
          </w:tcPr>
          <w:p w14:paraId="1F02DAAB" w14:textId="7D1372FA" w:rsidR="001342F3" w:rsidRPr="00E17C38" w:rsidRDefault="001342F3" w:rsidP="00BD79A6">
            <w:pPr>
              <w:spacing w:line="220" w:lineRule="exact"/>
              <w:jc w:val="center"/>
              <w:rPr>
                <w:rFonts w:cs="Calibri"/>
                <w:sz w:val="20"/>
                <w:szCs w:val="20"/>
              </w:rPr>
            </w:pPr>
          </w:p>
        </w:tc>
      </w:tr>
      <w:tr w:rsidR="001342F3" w:rsidRPr="00E17C38" w14:paraId="672395F2" w14:textId="77777777" w:rsidTr="00B516B9">
        <w:trPr>
          <w:trHeight w:val="432"/>
          <w:jc w:val="center"/>
        </w:trPr>
        <w:tc>
          <w:tcPr>
            <w:tcW w:w="1160" w:type="dxa"/>
            <w:gridSpan w:val="2"/>
            <w:vMerge/>
            <w:tcBorders>
              <w:right w:val="dashSmallGap" w:sz="4" w:space="0" w:color="auto"/>
            </w:tcBorders>
            <w:shd w:val="clear" w:color="auto" w:fill="D9D9D9" w:themeFill="background1" w:themeFillShade="D9"/>
          </w:tcPr>
          <w:p w14:paraId="4B83B784" w14:textId="720004AB" w:rsidR="001342F3" w:rsidRPr="00E17C38" w:rsidRDefault="001342F3" w:rsidP="00BD79A6">
            <w:pPr>
              <w:spacing w:line="220" w:lineRule="exact"/>
              <w:jc w:val="center"/>
              <w:rPr>
                <w:rFonts w:cs="Calibri"/>
                <w:sz w:val="20"/>
                <w:szCs w:val="20"/>
              </w:rPr>
            </w:pPr>
          </w:p>
        </w:tc>
        <w:tc>
          <w:tcPr>
            <w:tcW w:w="5823" w:type="dxa"/>
            <w:gridSpan w:val="11"/>
            <w:tcBorders>
              <w:left w:val="dashSmallGap" w:sz="4" w:space="0" w:color="auto"/>
              <w:right w:val="nil"/>
            </w:tcBorders>
            <w:shd w:val="clear" w:color="auto" w:fill="auto"/>
          </w:tcPr>
          <w:p w14:paraId="1724281C" w14:textId="05C000EC" w:rsidR="001342F3" w:rsidRPr="00E17C38" w:rsidRDefault="001342F3" w:rsidP="001342F3">
            <w:pPr>
              <w:spacing w:line="220" w:lineRule="exact"/>
              <w:rPr>
                <w:rFonts w:cs="Calibri"/>
                <w:sz w:val="20"/>
                <w:szCs w:val="20"/>
              </w:rPr>
            </w:pPr>
            <w:r>
              <w:rPr>
                <w:rFonts w:cs="Calibri"/>
                <w:sz w:val="20"/>
                <w:szCs w:val="20"/>
              </w:rPr>
              <w:t xml:space="preserve">Induction, statique, mise sous tension accidentelle? </w:t>
            </w:r>
          </w:p>
        </w:tc>
        <w:tc>
          <w:tcPr>
            <w:tcW w:w="3506" w:type="dxa"/>
            <w:gridSpan w:val="3"/>
            <w:tcBorders>
              <w:left w:val="nil"/>
            </w:tcBorders>
            <w:shd w:val="clear" w:color="auto" w:fill="auto"/>
          </w:tcPr>
          <w:p w14:paraId="4E1A6F10" w14:textId="21C63248" w:rsidR="001342F3" w:rsidRPr="00E17C38" w:rsidRDefault="001342F3" w:rsidP="00BD79A6">
            <w:pPr>
              <w:spacing w:line="220" w:lineRule="exact"/>
              <w:jc w:val="center"/>
              <w:rPr>
                <w:rFonts w:cs="Calibri"/>
                <w:sz w:val="20"/>
                <w:szCs w:val="20"/>
              </w:rPr>
            </w:pPr>
          </w:p>
        </w:tc>
      </w:tr>
      <w:tr w:rsidR="000B1623" w:rsidRPr="000B1623" w14:paraId="555B9D98" w14:textId="77777777" w:rsidTr="00B516B9">
        <w:trPr>
          <w:jc w:val="center"/>
        </w:trPr>
        <w:tc>
          <w:tcPr>
            <w:tcW w:w="10489" w:type="dxa"/>
            <w:gridSpan w:val="16"/>
            <w:shd w:val="clear" w:color="auto" w:fill="FADEC2"/>
            <w:hideMark/>
          </w:tcPr>
          <w:p w14:paraId="47063CE9" w14:textId="29CA363D" w:rsidR="00BD79A6" w:rsidRPr="000B1623" w:rsidRDefault="00BD79A6" w:rsidP="00BD79A6">
            <w:pPr>
              <w:spacing w:line="220" w:lineRule="exact"/>
              <w:jc w:val="center"/>
              <w:rPr>
                <w:rFonts w:cs="Calibri"/>
                <w:b/>
                <w:sz w:val="20"/>
                <w:szCs w:val="20"/>
              </w:rPr>
            </w:pPr>
            <w:r w:rsidRPr="000B1623">
              <w:rPr>
                <w:rFonts w:cs="Calibri"/>
                <w:b/>
                <w:sz w:val="20"/>
                <w:szCs w:val="20"/>
              </w:rPr>
              <w:t>Appréciation du risque d’éclat d’arc</w:t>
            </w:r>
            <w:r w:rsidR="002C5191" w:rsidRPr="000B1623">
              <w:rPr>
                <w:rFonts w:cs="Calibri"/>
                <w:b/>
                <w:sz w:val="20"/>
                <w:szCs w:val="20"/>
              </w:rPr>
              <w:t xml:space="preserve"> (utiliser une seule des méthodes)</w:t>
            </w:r>
          </w:p>
        </w:tc>
      </w:tr>
      <w:tr w:rsidR="0028799F" w:rsidRPr="00E17C38" w14:paraId="5873518B" w14:textId="77777777" w:rsidTr="00B516B9">
        <w:trPr>
          <w:jc w:val="center"/>
        </w:trPr>
        <w:tc>
          <w:tcPr>
            <w:tcW w:w="6650" w:type="dxa"/>
            <w:gridSpan w:val="12"/>
            <w:tcBorders>
              <w:bottom w:val="single" w:sz="4" w:space="0" w:color="auto"/>
              <w:right w:val="double" w:sz="4" w:space="0" w:color="auto"/>
            </w:tcBorders>
            <w:shd w:val="clear" w:color="auto" w:fill="auto"/>
            <w:hideMark/>
          </w:tcPr>
          <w:p w14:paraId="1A4B26DD" w14:textId="15224BF1" w:rsidR="0028799F" w:rsidRPr="00E17C38" w:rsidRDefault="0028799F" w:rsidP="001A241B">
            <w:pPr>
              <w:tabs>
                <w:tab w:val="left" w:pos="2228"/>
                <w:tab w:val="left" w:pos="3270"/>
              </w:tabs>
              <w:spacing w:line="220" w:lineRule="exact"/>
              <w:rPr>
                <w:rFonts w:cs="Calibri"/>
                <w:sz w:val="20"/>
                <w:szCs w:val="20"/>
              </w:rPr>
            </w:pPr>
            <w:r w:rsidRPr="005719CA">
              <w:rPr>
                <w:rFonts w:cs="Calibri"/>
                <w:sz w:val="20"/>
                <w:szCs w:val="20"/>
              </w:rPr>
              <w:t>Probabilité d’éclat d’arc</w:t>
            </w:r>
            <w:r>
              <w:rPr>
                <w:rFonts w:cs="Calibri"/>
                <w:sz w:val="20"/>
                <w:szCs w:val="20"/>
              </w:rPr>
              <w:t>?</w:t>
            </w:r>
            <w:r>
              <w:rPr>
                <w:rFonts w:cs="Calibri"/>
                <w:sz w:val="20"/>
                <w:szCs w:val="20"/>
              </w:rPr>
              <w:tab/>
            </w:r>
            <w:sdt>
              <w:sdtPr>
                <w:rPr>
                  <w:rFonts w:cs="Calibri"/>
                  <w:sz w:val="20"/>
                  <w:szCs w:val="20"/>
                </w:rPr>
                <w:id w:val="1320464106"/>
                <w14:checkbox>
                  <w14:checked w14:val="0"/>
                  <w14:checkedState w14:val="2612" w14:font="MS Gothic"/>
                  <w14:uncheckedState w14:val="2610" w14:font="MS Gothic"/>
                </w14:checkbox>
              </w:sdtPr>
              <w:sdtContent>
                <w:r>
                  <w:rPr>
                    <w:rFonts w:ascii="MS Gothic" w:eastAsia="MS Gothic" w:hAnsi="MS Gothic" w:cs="Calibri" w:hint="eastAsia"/>
                    <w:sz w:val="20"/>
                    <w:szCs w:val="20"/>
                  </w:rPr>
                  <w:t>☐</w:t>
                </w:r>
              </w:sdtContent>
            </w:sdt>
            <w:r w:rsidRPr="00E17C38">
              <w:rPr>
                <w:rFonts w:cs="Calibri"/>
                <w:sz w:val="20"/>
                <w:szCs w:val="20"/>
              </w:rPr>
              <w:t xml:space="preserve"> </w:t>
            </w:r>
            <w:r>
              <w:rPr>
                <w:rFonts w:cs="Calibri"/>
                <w:sz w:val="20"/>
                <w:szCs w:val="20"/>
              </w:rPr>
              <w:t>Oui</w:t>
            </w:r>
            <w:r>
              <w:rPr>
                <w:rFonts w:cs="Calibri"/>
                <w:sz w:val="20"/>
                <w:szCs w:val="20"/>
              </w:rPr>
              <w:tab/>
            </w:r>
            <w:sdt>
              <w:sdtPr>
                <w:rPr>
                  <w:rFonts w:cs="Calibri"/>
                  <w:sz w:val="20"/>
                  <w:szCs w:val="20"/>
                </w:rPr>
                <w:id w:val="-1218501807"/>
                <w14:checkbox>
                  <w14:checked w14:val="0"/>
                  <w14:checkedState w14:val="2612" w14:font="MS Gothic"/>
                  <w14:uncheckedState w14:val="2610" w14:font="MS Gothic"/>
                </w14:checkbox>
              </w:sdtPr>
              <w:sdtContent>
                <w:r>
                  <w:rPr>
                    <w:rFonts w:ascii="MS Gothic" w:eastAsia="MS Gothic" w:hAnsi="MS Gothic" w:cs="Calibri" w:hint="eastAsia"/>
                    <w:sz w:val="20"/>
                    <w:szCs w:val="20"/>
                  </w:rPr>
                  <w:t>☐</w:t>
                </w:r>
              </w:sdtContent>
            </w:sdt>
            <w:r w:rsidRPr="00E17C38">
              <w:rPr>
                <w:rFonts w:cs="Calibri"/>
                <w:sz w:val="20"/>
                <w:szCs w:val="20"/>
              </w:rPr>
              <w:t xml:space="preserve"> </w:t>
            </w:r>
            <w:r>
              <w:rPr>
                <w:rFonts w:cs="Calibri"/>
                <w:sz w:val="20"/>
                <w:szCs w:val="20"/>
              </w:rPr>
              <w:t>Non</w:t>
            </w:r>
          </w:p>
        </w:tc>
        <w:tc>
          <w:tcPr>
            <w:tcW w:w="1138" w:type="dxa"/>
            <w:gridSpan w:val="3"/>
            <w:vMerge w:val="restart"/>
            <w:tcBorders>
              <w:left w:val="double" w:sz="4" w:space="0" w:color="auto"/>
              <w:bottom w:val="dotted" w:sz="4" w:space="0" w:color="auto"/>
              <w:right w:val="double" w:sz="4" w:space="0" w:color="auto"/>
            </w:tcBorders>
            <w:shd w:val="clear" w:color="auto" w:fill="auto"/>
            <w:vAlign w:val="bottom"/>
          </w:tcPr>
          <w:p w14:paraId="100EB933" w14:textId="644AC22B" w:rsidR="0028799F" w:rsidRPr="00E17C38" w:rsidRDefault="0028799F" w:rsidP="002B15ED">
            <w:pPr>
              <w:spacing w:line="220" w:lineRule="exact"/>
              <w:jc w:val="center"/>
              <w:rPr>
                <w:rFonts w:cs="Calibri"/>
                <w:sz w:val="20"/>
                <w:szCs w:val="20"/>
              </w:rPr>
            </w:pPr>
            <w:r w:rsidRPr="00BC1798">
              <w:rPr>
                <w:rFonts w:cs="Calibri"/>
                <w:sz w:val="20"/>
                <w:szCs w:val="20"/>
              </w:rPr>
              <w:t>Périmètre d’éclats d’arc</w:t>
            </w:r>
          </w:p>
        </w:tc>
        <w:tc>
          <w:tcPr>
            <w:tcW w:w="2701" w:type="dxa"/>
            <w:vMerge w:val="restart"/>
            <w:tcBorders>
              <w:left w:val="double" w:sz="4" w:space="0" w:color="auto"/>
              <w:bottom w:val="dotted" w:sz="4" w:space="0" w:color="auto"/>
              <w:right w:val="double" w:sz="4" w:space="0" w:color="auto"/>
            </w:tcBorders>
            <w:shd w:val="clear" w:color="auto" w:fill="auto"/>
            <w:vAlign w:val="bottom"/>
          </w:tcPr>
          <w:p w14:paraId="466554AA" w14:textId="77777777" w:rsidR="0028799F" w:rsidRPr="00BC1798" w:rsidRDefault="0028799F" w:rsidP="002B15ED">
            <w:pPr>
              <w:spacing w:line="220" w:lineRule="exact"/>
              <w:jc w:val="center"/>
              <w:rPr>
                <w:rFonts w:cs="Calibri"/>
                <w:sz w:val="20"/>
                <w:szCs w:val="20"/>
              </w:rPr>
            </w:pPr>
            <w:r w:rsidRPr="00BC1798">
              <w:rPr>
                <w:rFonts w:cs="Calibri"/>
                <w:sz w:val="20"/>
                <w:szCs w:val="20"/>
              </w:rPr>
              <w:t>EPI pour tâche</w:t>
            </w:r>
          </w:p>
          <w:p w14:paraId="501EA754" w14:textId="3BD43B0C" w:rsidR="0028799F" w:rsidRPr="00E17C38" w:rsidRDefault="0028799F" w:rsidP="002B15ED">
            <w:pPr>
              <w:spacing w:line="220" w:lineRule="exact"/>
              <w:jc w:val="center"/>
              <w:rPr>
                <w:rFonts w:cs="Calibri"/>
                <w:sz w:val="20"/>
                <w:szCs w:val="20"/>
              </w:rPr>
            </w:pPr>
            <w:r w:rsidRPr="00BC1798">
              <w:rPr>
                <w:rFonts w:cs="Calibri"/>
                <w:sz w:val="20"/>
                <w:szCs w:val="20"/>
              </w:rPr>
              <w:t>(</w:t>
            </w:r>
            <w:proofErr w:type="gramStart"/>
            <w:r w:rsidRPr="00BC1798">
              <w:rPr>
                <w:rFonts w:cs="Calibri"/>
                <w:sz w:val="20"/>
                <w:szCs w:val="20"/>
              </w:rPr>
              <w:t>ou</w:t>
            </w:r>
            <w:proofErr w:type="gramEnd"/>
            <w:r w:rsidRPr="00BC1798">
              <w:rPr>
                <w:rFonts w:cs="Calibri"/>
                <w:sz w:val="20"/>
                <w:szCs w:val="20"/>
              </w:rPr>
              <w:t xml:space="preserve"> cal/cm</w:t>
            </w:r>
            <w:r w:rsidRPr="00BC1798">
              <w:rPr>
                <w:rFonts w:cs="Calibri"/>
                <w:sz w:val="20"/>
                <w:szCs w:val="20"/>
                <w:vertAlign w:val="superscript"/>
              </w:rPr>
              <w:t>2</w:t>
            </w:r>
            <w:r w:rsidRPr="00BC1798">
              <w:rPr>
                <w:rFonts w:cs="Calibri"/>
                <w:sz w:val="20"/>
                <w:szCs w:val="20"/>
              </w:rPr>
              <w:t>)</w:t>
            </w:r>
          </w:p>
        </w:tc>
      </w:tr>
      <w:tr w:rsidR="00B516B9" w:rsidRPr="00E17C38" w14:paraId="05C08120" w14:textId="77777777" w:rsidTr="00B516B9">
        <w:trPr>
          <w:trHeight w:val="457"/>
          <w:jc w:val="center"/>
        </w:trPr>
        <w:tc>
          <w:tcPr>
            <w:tcW w:w="1599" w:type="dxa"/>
            <w:gridSpan w:val="3"/>
            <w:tcBorders>
              <w:bottom w:val="dotted" w:sz="4" w:space="0" w:color="auto"/>
              <w:right w:val="double" w:sz="4" w:space="0" w:color="auto"/>
            </w:tcBorders>
            <w:shd w:val="clear" w:color="auto" w:fill="F2F2F2" w:themeFill="background1" w:themeFillShade="F2"/>
            <w:vAlign w:val="center"/>
            <w:hideMark/>
          </w:tcPr>
          <w:p w14:paraId="36B9C016" w14:textId="6D0FD9A1" w:rsidR="00B516B9" w:rsidRPr="00BC1798" w:rsidRDefault="00B516B9" w:rsidP="00BD79A6">
            <w:pPr>
              <w:spacing w:line="220" w:lineRule="exact"/>
              <w:jc w:val="center"/>
              <w:rPr>
                <w:rFonts w:cs="Calibri"/>
                <w:sz w:val="20"/>
                <w:szCs w:val="20"/>
              </w:rPr>
            </w:pPr>
            <w:r w:rsidRPr="00BC1798">
              <w:rPr>
                <w:rFonts w:cs="Calibri"/>
                <w:sz w:val="20"/>
                <w:szCs w:val="20"/>
              </w:rPr>
              <w:t>Si étude de l’énergie incidente</w:t>
            </w:r>
          </w:p>
        </w:tc>
        <w:tc>
          <w:tcPr>
            <w:tcW w:w="5051" w:type="dxa"/>
            <w:gridSpan w:val="9"/>
            <w:tcBorders>
              <w:left w:val="double" w:sz="4" w:space="0" w:color="auto"/>
              <w:bottom w:val="dotted" w:sz="4" w:space="0" w:color="auto"/>
              <w:right w:val="double" w:sz="4" w:space="0" w:color="auto"/>
            </w:tcBorders>
            <w:shd w:val="clear" w:color="auto" w:fill="F2F2F2" w:themeFill="background1" w:themeFillShade="F2"/>
            <w:vAlign w:val="center"/>
            <w:hideMark/>
          </w:tcPr>
          <w:p w14:paraId="3136C182" w14:textId="3C997448" w:rsidR="00B516B9" w:rsidRPr="00BC1798" w:rsidRDefault="00B516B9" w:rsidP="00B516B9">
            <w:pPr>
              <w:spacing w:line="220" w:lineRule="exact"/>
              <w:jc w:val="center"/>
              <w:rPr>
                <w:rFonts w:cs="Calibri"/>
                <w:sz w:val="20"/>
                <w:szCs w:val="20"/>
              </w:rPr>
            </w:pPr>
            <w:r w:rsidRPr="00BC1798">
              <w:rPr>
                <w:rFonts w:cs="Calibri"/>
                <w:sz w:val="20"/>
                <w:szCs w:val="20"/>
              </w:rPr>
              <w:t>Si méthode des tableaux</w:t>
            </w:r>
            <w:r>
              <w:rPr>
                <w:rFonts w:cs="Calibri"/>
                <w:sz w:val="20"/>
                <w:szCs w:val="20"/>
              </w:rPr>
              <w:t xml:space="preserve"> de la norme CSA Z462 (</w:t>
            </w:r>
            <w:r w:rsidRPr="00BC1798">
              <w:rPr>
                <w:rFonts w:cs="Calibri"/>
                <w:sz w:val="20"/>
                <w:szCs w:val="20"/>
              </w:rPr>
              <w:t>annexe V</w:t>
            </w:r>
            <w:r>
              <w:rPr>
                <w:rFonts w:cs="Calibri"/>
                <w:sz w:val="20"/>
                <w:szCs w:val="20"/>
              </w:rPr>
              <w:t>)</w:t>
            </w:r>
          </w:p>
        </w:tc>
        <w:tc>
          <w:tcPr>
            <w:tcW w:w="1138" w:type="dxa"/>
            <w:gridSpan w:val="3"/>
            <w:vMerge/>
            <w:tcBorders>
              <w:left w:val="double" w:sz="4" w:space="0" w:color="auto"/>
              <w:bottom w:val="dotted" w:sz="4" w:space="0" w:color="auto"/>
              <w:right w:val="double" w:sz="4" w:space="0" w:color="auto"/>
            </w:tcBorders>
            <w:shd w:val="clear" w:color="auto" w:fill="auto"/>
            <w:vAlign w:val="center"/>
            <w:hideMark/>
          </w:tcPr>
          <w:p w14:paraId="1CAA6182" w14:textId="0F7497E0" w:rsidR="00B516B9" w:rsidRPr="00BC1798" w:rsidRDefault="00B516B9" w:rsidP="00BD79A6">
            <w:pPr>
              <w:spacing w:line="220" w:lineRule="exact"/>
              <w:jc w:val="center"/>
              <w:rPr>
                <w:rFonts w:cs="Calibri"/>
                <w:sz w:val="20"/>
                <w:szCs w:val="20"/>
              </w:rPr>
            </w:pPr>
          </w:p>
        </w:tc>
        <w:tc>
          <w:tcPr>
            <w:tcW w:w="2701" w:type="dxa"/>
            <w:vMerge/>
            <w:tcBorders>
              <w:left w:val="double" w:sz="4" w:space="0" w:color="auto"/>
              <w:bottom w:val="dotted" w:sz="4" w:space="0" w:color="auto"/>
              <w:right w:val="double" w:sz="4" w:space="0" w:color="auto"/>
            </w:tcBorders>
            <w:shd w:val="clear" w:color="auto" w:fill="auto"/>
            <w:vAlign w:val="center"/>
            <w:hideMark/>
          </w:tcPr>
          <w:p w14:paraId="6AC43F62" w14:textId="763B68BF" w:rsidR="00B516B9" w:rsidRPr="00BC1798" w:rsidRDefault="00B516B9" w:rsidP="00BD79A6">
            <w:pPr>
              <w:spacing w:line="220" w:lineRule="exact"/>
              <w:jc w:val="center"/>
              <w:rPr>
                <w:rFonts w:cs="Calibri"/>
                <w:sz w:val="20"/>
                <w:szCs w:val="20"/>
              </w:rPr>
            </w:pPr>
          </w:p>
        </w:tc>
      </w:tr>
      <w:tr w:rsidR="0028799F" w:rsidRPr="00E17C38" w14:paraId="62FBE42F" w14:textId="77777777" w:rsidTr="00B516B9">
        <w:trPr>
          <w:jc w:val="center"/>
        </w:trPr>
        <w:tc>
          <w:tcPr>
            <w:tcW w:w="1599" w:type="dxa"/>
            <w:gridSpan w:val="3"/>
            <w:tcBorders>
              <w:top w:val="dotted" w:sz="4" w:space="0" w:color="auto"/>
              <w:bottom w:val="dotted" w:sz="4" w:space="0" w:color="auto"/>
              <w:right w:val="double" w:sz="4" w:space="0" w:color="auto"/>
            </w:tcBorders>
            <w:shd w:val="clear" w:color="auto" w:fill="auto"/>
            <w:hideMark/>
          </w:tcPr>
          <w:p w14:paraId="4526591B" w14:textId="77777777" w:rsidR="0028799F" w:rsidRPr="009C5CB8" w:rsidRDefault="0028799F" w:rsidP="009C5CB8">
            <w:pPr>
              <w:spacing w:line="220" w:lineRule="exact"/>
              <w:jc w:val="center"/>
              <w:rPr>
                <w:rFonts w:cs="Calibri"/>
                <w:sz w:val="18"/>
                <w:szCs w:val="18"/>
              </w:rPr>
            </w:pPr>
            <w:r w:rsidRPr="009C5CB8">
              <w:rPr>
                <w:rFonts w:cs="Calibri"/>
                <w:sz w:val="18"/>
                <w:szCs w:val="18"/>
              </w:rPr>
              <w:t>Énergie (cal/cm</w:t>
            </w:r>
            <w:r w:rsidRPr="009C5CB8">
              <w:rPr>
                <w:rFonts w:cs="Calibri"/>
                <w:sz w:val="18"/>
                <w:szCs w:val="18"/>
                <w:vertAlign w:val="superscript"/>
              </w:rPr>
              <w:t>2</w:t>
            </w:r>
            <w:r w:rsidRPr="009C5CB8">
              <w:rPr>
                <w:rFonts w:cs="Calibri"/>
                <w:sz w:val="18"/>
                <w:szCs w:val="18"/>
              </w:rPr>
              <w:t>)</w:t>
            </w:r>
          </w:p>
        </w:tc>
        <w:tc>
          <w:tcPr>
            <w:tcW w:w="1816" w:type="dxa"/>
            <w:gridSpan w:val="4"/>
            <w:tcBorders>
              <w:top w:val="dotted" w:sz="4" w:space="0" w:color="auto"/>
              <w:left w:val="double" w:sz="4" w:space="0" w:color="auto"/>
              <w:bottom w:val="dotted" w:sz="4" w:space="0" w:color="auto"/>
            </w:tcBorders>
            <w:shd w:val="clear" w:color="auto" w:fill="auto"/>
            <w:hideMark/>
          </w:tcPr>
          <w:p w14:paraId="6B35284A" w14:textId="7FD19CC7" w:rsidR="0028799F" w:rsidRPr="009C5CB8" w:rsidRDefault="0028799F" w:rsidP="009C5CB8">
            <w:pPr>
              <w:spacing w:line="220" w:lineRule="exact"/>
              <w:jc w:val="center"/>
              <w:rPr>
                <w:rFonts w:cs="Calibri"/>
                <w:sz w:val="18"/>
                <w:szCs w:val="18"/>
              </w:rPr>
            </w:pPr>
            <w:r w:rsidRPr="009C5CB8">
              <w:rPr>
                <w:rFonts w:cs="Calibri"/>
                <w:sz w:val="18"/>
                <w:szCs w:val="18"/>
              </w:rPr>
              <w:t>Courant de défaut</w:t>
            </w:r>
            <w:r w:rsidR="000C7FF4">
              <w:rPr>
                <w:rFonts w:cs="Calibri"/>
                <w:sz w:val="18"/>
                <w:szCs w:val="18"/>
              </w:rPr>
              <w:t xml:space="preserve"> (KA)</w:t>
            </w:r>
          </w:p>
        </w:tc>
        <w:tc>
          <w:tcPr>
            <w:tcW w:w="1165" w:type="dxa"/>
            <w:tcBorders>
              <w:top w:val="dotted" w:sz="4" w:space="0" w:color="auto"/>
              <w:bottom w:val="dotted" w:sz="4" w:space="0" w:color="auto"/>
              <w:right w:val="double" w:sz="4" w:space="0" w:color="auto"/>
            </w:tcBorders>
            <w:shd w:val="clear" w:color="auto" w:fill="auto"/>
            <w:hideMark/>
          </w:tcPr>
          <w:p w14:paraId="715783A9" w14:textId="2BA6B6EE" w:rsidR="0028799F" w:rsidRPr="009C5CB8" w:rsidRDefault="0028799F" w:rsidP="003555BC">
            <w:pPr>
              <w:spacing w:line="200" w:lineRule="exact"/>
              <w:jc w:val="center"/>
              <w:rPr>
                <w:rFonts w:cs="Calibri"/>
                <w:sz w:val="18"/>
                <w:szCs w:val="18"/>
              </w:rPr>
            </w:pPr>
            <w:r w:rsidRPr="009C5CB8">
              <w:rPr>
                <w:rFonts w:cs="Calibri"/>
                <w:sz w:val="18"/>
                <w:szCs w:val="18"/>
              </w:rPr>
              <w:t>Temps de coupure</w:t>
            </w:r>
            <w:r w:rsidR="0078295B">
              <w:rPr>
                <w:rFonts w:cs="Calibri"/>
                <w:sz w:val="18"/>
                <w:szCs w:val="18"/>
              </w:rPr>
              <w:t xml:space="preserve"> (s)</w:t>
            </w:r>
          </w:p>
        </w:tc>
        <w:tc>
          <w:tcPr>
            <w:tcW w:w="1134" w:type="dxa"/>
            <w:gridSpan w:val="2"/>
            <w:tcBorders>
              <w:top w:val="dotted" w:sz="4" w:space="0" w:color="auto"/>
              <w:left w:val="double" w:sz="4" w:space="0" w:color="auto"/>
              <w:bottom w:val="dotted" w:sz="4" w:space="0" w:color="auto"/>
            </w:tcBorders>
            <w:shd w:val="clear" w:color="auto" w:fill="auto"/>
            <w:hideMark/>
          </w:tcPr>
          <w:p w14:paraId="4562D012" w14:textId="1B10201A" w:rsidR="0028799F" w:rsidRPr="009C5CB8" w:rsidRDefault="0028799F" w:rsidP="009C5CB8">
            <w:pPr>
              <w:spacing w:line="220" w:lineRule="exact"/>
              <w:ind w:left="-57"/>
              <w:jc w:val="center"/>
              <w:rPr>
                <w:rFonts w:cs="Calibri"/>
                <w:sz w:val="18"/>
                <w:szCs w:val="18"/>
              </w:rPr>
            </w:pPr>
            <w:proofErr w:type="gramStart"/>
            <w:r w:rsidRPr="009C5CB8">
              <w:rPr>
                <w:rFonts w:cs="Calibri"/>
                <w:sz w:val="18"/>
                <w:szCs w:val="18"/>
              </w:rPr>
              <w:t>Transfo.</w:t>
            </w:r>
            <w:r w:rsidR="009C5CB8">
              <w:rPr>
                <w:rFonts w:cs="Calibri"/>
                <w:sz w:val="18"/>
                <w:szCs w:val="18"/>
              </w:rPr>
              <w:t>/</w:t>
            </w:r>
            <w:proofErr w:type="gramEnd"/>
            <w:r w:rsidRPr="009C5CB8">
              <w:rPr>
                <w:rFonts w:cs="Calibri"/>
                <w:sz w:val="18"/>
                <w:szCs w:val="18"/>
              </w:rPr>
              <w:t xml:space="preserve"> </w:t>
            </w:r>
            <w:proofErr w:type="spellStart"/>
            <w:r w:rsidRPr="009C5CB8">
              <w:rPr>
                <w:rFonts w:cs="Calibri"/>
                <w:sz w:val="18"/>
                <w:szCs w:val="18"/>
              </w:rPr>
              <w:t>disj</w:t>
            </w:r>
            <w:proofErr w:type="spellEnd"/>
            <w:r w:rsidRPr="009C5CB8">
              <w:rPr>
                <w:rFonts w:cs="Calibri"/>
                <w:sz w:val="18"/>
                <w:szCs w:val="18"/>
              </w:rPr>
              <w:t>. /fusible</w:t>
            </w:r>
          </w:p>
        </w:tc>
        <w:tc>
          <w:tcPr>
            <w:tcW w:w="936" w:type="dxa"/>
            <w:gridSpan w:val="2"/>
            <w:tcBorders>
              <w:top w:val="dotted" w:sz="4" w:space="0" w:color="auto"/>
              <w:bottom w:val="dotted" w:sz="4" w:space="0" w:color="auto"/>
              <w:right w:val="double" w:sz="4" w:space="0" w:color="auto"/>
            </w:tcBorders>
            <w:shd w:val="clear" w:color="auto" w:fill="auto"/>
            <w:hideMark/>
          </w:tcPr>
          <w:p w14:paraId="7AD52F1B" w14:textId="26A11CFA" w:rsidR="0028799F" w:rsidRPr="009C5CB8" w:rsidRDefault="000C7FF4" w:rsidP="009C5CB8">
            <w:pPr>
              <w:spacing w:line="220" w:lineRule="exact"/>
              <w:ind w:left="-57"/>
              <w:jc w:val="center"/>
              <w:rPr>
                <w:rFonts w:cs="Calibri"/>
                <w:sz w:val="18"/>
                <w:szCs w:val="18"/>
              </w:rPr>
            </w:pPr>
            <w:r>
              <w:rPr>
                <w:rFonts w:cs="Calibri"/>
                <w:sz w:val="18"/>
                <w:szCs w:val="18"/>
              </w:rPr>
              <w:t>Cote anti-arc min.</w:t>
            </w:r>
          </w:p>
        </w:tc>
        <w:tc>
          <w:tcPr>
            <w:tcW w:w="1138" w:type="dxa"/>
            <w:gridSpan w:val="3"/>
            <w:tcBorders>
              <w:top w:val="dotted" w:sz="4" w:space="0" w:color="auto"/>
              <w:left w:val="double" w:sz="4" w:space="0" w:color="auto"/>
              <w:bottom w:val="nil"/>
              <w:right w:val="double" w:sz="4" w:space="0" w:color="auto"/>
            </w:tcBorders>
            <w:shd w:val="clear" w:color="auto" w:fill="auto"/>
          </w:tcPr>
          <w:p w14:paraId="5F7D2694" w14:textId="77777777" w:rsidR="0028799F" w:rsidRPr="00E17C38" w:rsidRDefault="0028799F" w:rsidP="00BD79A6">
            <w:pPr>
              <w:spacing w:line="220" w:lineRule="exact"/>
              <w:jc w:val="center"/>
              <w:rPr>
                <w:rFonts w:cs="Calibri"/>
                <w:sz w:val="20"/>
                <w:szCs w:val="20"/>
              </w:rPr>
            </w:pPr>
          </w:p>
        </w:tc>
        <w:tc>
          <w:tcPr>
            <w:tcW w:w="2701" w:type="dxa"/>
            <w:tcBorders>
              <w:top w:val="dotted" w:sz="4" w:space="0" w:color="auto"/>
              <w:left w:val="double" w:sz="4" w:space="0" w:color="auto"/>
              <w:bottom w:val="nil"/>
              <w:right w:val="double" w:sz="4" w:space="0" w:color="auto"/>
            </w:tcBorders>
            <w:shd w:val="clear" w:color="auto" w:fill="auto"/>
          </w:tcPr>
          <w:p w14:paraId="5F3DDAB3" w14:textId="1C7D8173" w:rsidR="0028799F" w:rsidRPr="00E17C38" w:rsidRDefault="0028799F" w:rsidP="00BD79A6">
            <w:pPr>
              <w:jc w:val="center"/>
              <w:rPr>
                <w:rFonts w:cs="Calibri"/>
                <w:sz w:val="20"/>
                <w:szCs w:val="20"/>
              </w:rPr>
            </w:pPr>
          </w:p>
        </w:tc>
      </w:tr>
      <w:tr w:rsidR="00BD79A6" w:rsidRPr="00E17C38" w14:paraId="296DACD5" w14:textId="77777777" w:rsidTr="00B516B9">
        <w:trPr>
          <w:trHeight w:val="432"/>
          <w:jc w:val="center"/>
        </w:trPr>
        <w:tc>
          <w:tcPr>
            <w:tcW w:w="1599" w:type="dxa"/>
            <w:gridSpan w:val="3"/>
            <w:tcBorders>
              <w:top w:val="dotted" w:sz="4" w:space="0" w:color="auto"/>
              <w:right w:val="double" w:sz="4" w:space="0" w:color="auto"/>
            </w:tcBorders>
            <w:shd w:val="clear" w:color="auto" w:fill="auto"/>
          </w:tcPr>
          <w:p w14:paraId="3449CD6B" w14:textId="77777777" w:rsidR="00BD79A6" w:rsidRPr="00E17C38" w:rsidRDefault="00BD79A6" w:rsidP="00BD79A6">
            <w:pPr>
              <w:spacing w:line="220" w:lineRule="exact"/>
              <w:jc w:val="center"/>
              <w:rPr>
                <w:rFonts w:cs="Calibri"/>
                <w:sz w:val="20"/>
                <w:szCs w:val="20"/>
              </w:rPr>
            </w:pPr>
          </w:p>
        </w:tc>
        <w:tc>
          <w:tcPr>
            <w:tcW w:w="1816" w:type="dxa"/>
            <w:gridSpan w:val="4"/>
            <w:tcBorders>
              <w:top w:val="dotted" w:sz="4" w:space="0" w:color="auto"/>
              <w:left w:val="double" w:sz="4" w:space="0" w:color="auto"/>
            </w:tcBorders>
            <w:shd w:val="clear" w:color="auto" w:fill="auto"/>
          </w:tcPr>
          <w:p w14:paraId="0E5A4456" w14:textId="77777777" w:rsidR="00BD79A6" w:rsidRPr="00E17C38" w:rsidRDefault="00BD79A6" w:rsidP="00BD79A6">
            <w:pPr>
              <w:spacing w:line="220" w:lineRule="exact"/>
              <w:jc w:val="center"/>
              <w:rPr>
                <w:rFonts w:cs="Calibri"/>
                <w:sz w:val="20"/>
                <w:szCs w:val="20"/>
              </w:rPr>
            </w:pPr>
          </w:p>
        </w:tc>
        <w:tc>
          <w:tcPr>
            <w:tcW w:w="1165" w:type="dxa"/>
            <w:tcBorders>
              <w:top w:val="dotted" w:sz="4" w:space="0" w:color="auto"/>
              <w:right w:val="double" w:sz="4" w:space="0" w:color="auto"/>
            </w:tcBorders>
            <w:shd w:val="clear" w:color="auto" w:fill="auto"/>
          </w:tcPr>
          <w:p w14:paraId="37FC4F24" w14:textId="77777777" w:rsidR="00BD79A6" w:rsidRPr="00E17C38" w:rsidRDefault="00BD79A6" w:rsidP="00BD79A6">
            <w:pPr>
              <w:spacing w:line="220" w:lineRule="exact"/>
              <w:jc w:val="center"/>
              <w:rPr>
                <w:rFonts w:cs="Calibri"/>
                <w:sz w:val="20"/>
                <w:szCs w:val="20"/>
              </w:rPr>
            </w:pPr>
          </w:p>
        </w:tc>
        <w:tc>
          <w:tcPr>
            <w:tcW w:w="1134" w:type="dxa"/>
            <w:gridSpan w:val="2"/>
            <w:tcBorders>
              <w:top w:val="dotted" w:sz="4" w:space="0" w:color="auto"/>
              <w:left w:val="double" w:sz="4" w:space="0" w:color="auto"/>
            </w:tcBorders>
            <w:shd w:val="clear" w:color="auto" w:fill="auto"/>
          </w:tcPr>
          <w:p w14:paraId="6574DEE2" w14:textId="77777777" w:rsidR="00BD79A6" w:rsidRPr="00E17C38" w:rsidRDefault="00BD79A6" w:rsidP="00BD79A6">
            <w:pPr>
              <w:spacing w:line="220" w:lineRule="exact"/>
              <w:jc w:val="center"/>
              <w:rPr>
                <w:rFonts w:cs="Calibri"/>
                <w:sz w:val="20"/>
                <w:szCs w:val="20"/>
              </w:rPr>
            </w:pPr>
          </w:p>
        </w:tc>
        <w:tc>
          <w:tcPr>
            <w:tcW w:w="936" w:type="dxa"/>
            <w:gridSpan w:val="2"/>
            <w:tcBorders>
              <w:top w:val="dotted" w:sz="4" w:space="0" w:color="auto"/>
              <w:right w:val="double" w:sz="4" w:space="0" w:color="auto"/>
            </w:tcBorders>
            <w:shd w:val="clear" w:color="auto" w:fill="auto"/>
          </w:tcPr>
          <w:p w14:paraId="4F9776E4" w14:textId="77777777" w:rsidR="00BD79A6" w:rsidRPr="00E17C38" w:rsidRDefault="00BD79A6" w:rsidP="00BD79A6">
            <w:pPr>
              <w:spacing w:line="220" w:lineRule="exact"/>
              <w:jc w:val="center"/>
              <w:rPr>
                <w:rFonts w:cs="Calibri"/>
                <w:sz w:val="20"/>
                <w:szCs w:val="20"/>
              </w:rPr>
            </w:pPr>
          </w:p>
        </w:tc>
        <w:tc>
          <w:tcPr>
            <w:tcW w:w="1138" w:type="dxa"/>
            <w:gridSpan w:val="3"/>
            <w:tcBorders>
              <w:top w:val="nil"/>
              <w:left w:val="double" w:sz="4" w:space="0" w:color="auto"/>
              <w:right w:val="double" w:sz="4" w:space="0" w:color="auto"/>
            </w:tcBorders>
            <w:shd w:val="clear" w:color="auto" w:fill="auto"/>
            <w:vAlign w:val="center"/>
            <w:hideMark/>
          </w:tcPr>
          <w:p w14:paraId="00B8ED29" w14:textId="77777777" w:rsidR="00BD79A6" w:rsidRPr="00E17C38" w:rsidRDefault="00BD79A6" w:rsidP="00BD79A6">
            <w:pPr>
              <w:spacing w:line="220" w:lineRule="exact"/>
              <w:rPr>
                <w:rFonts w:cs="Calibri"/>
                <w:sz w:val="20"/>
                <w:szCs w:val="20"/>
              </w:rPr>
            </w:pPr>
          </w:p>
        </w:tc>
        <w:tc>
          <w:tcPr>
            <w:tcW w:w="2701" w:type="dxa"/>
            <w:tcBorders>
              <w:top w:val="nil"/>
              <w:left w:val="double" w:sz="4" w:space="0" w:color="auto"/>
              <w:right w:val="double" w:sz="4" w:space="0" w:color="auto"/>
            </w:tcBorders>
            <w:shd w:val="clear" w:color="auto" w:fill="auto"/>
            <w:vAlign w:val="center"/>
            <w:hideMark/>
          </w:tcPr>
          <w:p w14:paraId="516EF9B0" w14:textId="77777777" w:rsidR="00BD79A6" w:rsidRPr="00E17C38" w:rsidRDefault="00BD79A6" w:rsidP="00BD79A6">
            <w:pPr>
              <w:spacing w:line="220" w:lineRule="exact"/>
              <w:rPr>
                <w:rFonts w:cs="Calibri"/>
                <w:sz w:val="20"/>
                <w:szCs w:val="20"/>
              </w:rPr>
            </w:pPr>
          </w:p>
        </w:tc>
      </w:tr>
      <w:tr w:rsidR="00CD6BBC" w:rsidRPr="00E17C38" w14:paraId="4A37417C" w14:textId="77777777" w:rsidTr="00B516B9">
        <w:trPr>
          <w:jc w:val="center"/>
        </w:trPr>
        <w:tc>
          <w:tcPr>
            <w:tcW w:w="1045" w:type="dxa"/>
            <w:shd w:val="clear" w:color="auto" w:fill="FADEC2"/>
            <w:vAlign w:val="center"/>
            <w:hideMark/>
          </w:tcPr>
          <w:p w14:paraId="7D2D8BC9" w14:textId="77777777" w:rsidR="00CD6BBC" w:rsidRPr="000B1623" w:rsidRDefault="00CD6BBC" w:rsidP="00CD6BBC">
            <w:pPr>
              <w:spacing w:line="220" w:lineRule="exact"/>
              <w:rPr>
                <w:rFonts w:cs="Calibri"/>
                <w:b/>
                <w:sz w:val="20"/>
                <w:szCs w:val="20"/>
              </w:rPr>
            </w:pPr>
            <w:r w:rsidRPr="000B1623">
              <w:rPr>
                <w:rFonts w:cs="Calibri"/>
                <w:b/>
                <w:sz w:val="20"/>
                <w:szCs w:val="20"/>
              </w:rPr>
              <w:t>Autres dangers :</w:t>
            </w:r>
          </w:p>
        </w:tc>
        <w:tc>
          <w:tcPr>
            <w:tcW w:w="9444" w:type="dxa"/>
            <w:gridSpan w:val="15"/>
            <w:shd w:val="clear" w:color="auto" w:fill="auto"/>
            <w:vAlign w:val="center"/>
          </w:tcPr>
          <w:p w14:paraId="4ACE478F" w14:textId="77777777" w:rsidR="00CD6BBC" w:rsidRPr="00CD6BBC" w:rsidRDefault="00CD6BBC" w:rsidP="00BD79A6">
            <w:pPr>
              <w:spacing w:line="220" w:lineRule="exact"/>
              <w:jc w:val="center"/>
              <w:rPr>
                <w:rFonts w:cs="Calibri"/>
                <w:spacing w:val="20"/>
                <w:sz w:val="20"/>
                <w:szCs w:val="20"/>
              </w:rPr>
            </w:pPr>
            <w:r w:rsidRPr="00CD6BBC">
              <w:rPr>
                <w:rFonts w:cs="Calibri"/>
                <w:spacing w:val="20"/>
                <w:sz w:val="20"/>
                <w:szCs w:val="20"/>
              </w:rPr>
              <w:t xml:space="preserve">1 - 2 - 3 - 4 - 5 - 6 - 7 - 8 - 9 - 10 - 11 - 12 - 13 - 14 - 15 - 16 - 17 - 18 - 19 - 20 - 21 - 22 - 23 </w:t>
            </w:r>
          </w:p>
          <w:p w14:paraId="6F05BD2C" w14:textId="52D830A0" w:rsidR="00CD6BBC" w:rsidRPr="00201020" w:rsidRDefault="00CD6BBC" w:rsidP="00BD79A6">
            <w:pPr>
              <w:spacing w:line="220" w:lineRule="exact"/>
              <w:jc w:val="center"/>
              <w:rPr>
                <w:rFonts w:cs="Calibri"/>
                <w:sz w:val="20"/>
                <w:szCs w:val="20"/>
              </w:rPr>
            </w:pPr>
            <w:r w:rsidRPr="00201020">
              <w:rPr>
                <w:rFonts w:cs="Calibri"/>
                <w:sz w:val="20"/>
                <w:szCs w:val="20"/>
              </w:rPr>
              <w:t>(</w:t>
            </w:r>
            <w:proofErr w:type="gramStart"/>
            <w:r w:rsidRPr="00201020">
              <w:rPr>
                <w:rFonts w:cs="Calibri"/>
                <w:sz w:val="20"/>
                <w:szCs w:val="20"/>
              </w:rPr>
              <w:t>encercler</w:t>
            </w:r>
            <w:proofErr w:type="gramEnd"/>
            <w:r w:rsidRPr="00201020">
              <w:rPr>
                <w:rFonts w:cs="Calibri"/>
                <w:sz w:val="20"/>
                <w:szCs w:val="20"/>
              </w:rPr>
              <w:t xml:space="preserve"> tous ceux qui s’appliquent)</w:t>
            </w:r>
          </w:p>
        </w:tc>
      </w:tr>
      <w:tr w:rsidR="000B1623" w:rsidRPr="000B1623" w14:paraId="3243B2FF" w14:textId="77777777" w:rsidTr="00B516B9">
        <w:trPr>
          <w:jc w:val="center"/>
        </w:trPr>
        <w:tc>
          <w:tcPr>
            <w:tcW w:w="10489" w:type="dxa"/>
            <w:gridSpan w:val="16"/>
            <w:shd w:val="clear" w:color="auto" w:fill="FADEC2"/>
            <w:hideMark/>
          </w:tcPr>
          <w:p w14:paraId="44D81FAB" w14:textId="781EB6B5" w:rsidR="00BD79A6" w:rsidRPr="000B1623" w:rsidRDefault="00BD79A6" w:rsidP="00BD79A6">
            <w:pPr>
              <w:spacing w:line="220" w:lineRule="exact"/>
              <w:jc w:val="center"/>
              <w:rPr>
                <w:rFonts w:cs="Calibri"/>
                <w:b/>
                <w:sz w:val="20"/>
                <w:szCs w:val="20"/>
              </w:rPr>
            </w:pPr>
            <w:r w:rsidRPr="000B1623">
              <w:rPr>
                <w:rFonts w:cs="Calibri"/>
                <w:b/>
                <w:sz w:val="20"/>
                <w:szCs w:val="20"/>
              </w:rPr>
              <w:t>Comment contrôler les autres dangers détectés? (Référez-vous à des procédures ou détaillez les mesures à prendre)</w:t>
            </w:r>
          </w:p>
        </w:tc>
      </w:tr>
      <w:tr w:rsidR="00BD79A6" w:rsidRPr="00E17C38" w14:paraId="4E7A8490" w14:textId="77777777" w:rsidTr="00B516B9">
        <w:trPr>
          <w:jc w:val="center"/>
        </w:trPr>
        <w:tc>
          <w:tcPr>
            <w:tcW w:w="10489" w:type="dxa"/>
            <w:gridSpan w:val="16"/>
            <w:shd w:val="clear" w:color="auto" w:fill="auto"/>
          </w:tcPr>
          <w:p w14:paraId="6A36AC3D" w14:textId="77777777" w:rsidR="00BD79A6" w:rsidRPr="00E17C38" w:rsidRDefault="00BD79A6" w:rsidP="00BD79A6">
            <w:pPr>
              <w:spacing w:line="220" w:lineRule="exact"/>
              <w:rPr>
                <w:rFonts w:cs="Calibri"/>
                <w:sz w:val="20"/>
                <w:szCs w:val="20"/>
              </w:rPr>
            </w:pPr>
          </w:p>
        </w:tc>
      </w:tr>
      <w:tr w:rsidR="00BD79A6" w:rsidRPr="00E17C38" w14:paraId="22D8A976" w14:textId="77777777" w:rsidTr="00B516B9">
        <w:trPr>
          <w:jc w:val="center"/>
        </w:trPr>
        <w:tc>
          <w:tcPr>
            <w:tcW w:w="10489" w:type="dxa"/>
            <w:gridSpan w:val="16"/>
            <w:shd w:val="clear" w:color="auto" w:fill="auto"/>
          </w:tcPr>
          <w:p w14:paraId="4D3C7170" w14:textId="77777777" w:rsidR="00BD79A6" w:rsidRPr="00E17C38" w:rsidRDefault="00BD79A6" w:rsidP="00BD79A6">
            <w:pPr>
              <w:spacing w:line="220" w:lineRule="exact"/>
              <w:rPr>
                <w:rFonts w:cs="Calibri"/>
                <w:sz w:val="20"/>
                <w:szCs w:val="20"/>
              </w:rPr>
            </w:pPr>
          </w:p>
        </w:tc>
      </w:tr>
      <w:tr w:rsidR="00BD79A6" w:rsidRPr="00E17C38" w14:paraId="0556C807" w14:textId="77777777" w:rsidTr="00B516B9">
        <w:trPr>
          <w:jc w:val="center"/>
        </w:trPr>
        <w:tc>
          <w:tcPr>
            <w:tcW w:w="10489" w:type="dxa"/>
            <w:gridSpan w:val="16"/>
            <w:shd w:val="clear" w:color="auto" w:fill="auto"/>
          </w:tcPr>
          <w:p w14:paraId="42A9C0D0" w14:textId="77777777" w:rsidR="00BD79A6" w:rsidRPr="00E17C38" w:rsidRDefault="00BD79A6" w:rsidP="00BD79A6">
            <w:pPr>
              <w:spacing w:line="220" w:lineRule="exact"/>
              <w:rPr>
                <w:rFonts w:cs="Calibri"/>
                <w:sz w:val="20"/>
                <w:szCs w:val="20"/>
              </w:rPr>
            </w:pPr>
          </w:p>
        </w:tc>
      </w:tr>
      <w:tr w:rsidR="000B1623" w:rsidRPr="000B1623" w14:paraId="752C0FEA" w14:textId="77777777" w:rsidTr="00B516B9">
        <w:trPr>
          <w:jc w:val="center"/>
        </w:trPr>
        <w:tc>
          <w:tcPr>
            <w:tcW w:w="10489" w:type="dxa"/>
            <w:gridSpan w:val="16"/>
            <w:shd w:val="clear" w:color="auto" w:fill="FADEC2"/>
            <w:hideMark/>
          </w:tcPr>
          <w:p w14:paraId="6D446D90" w14:textId="1E306B5A" w:rsidR="00BD79A6" w:rsidRPr="000B1623" w:rsidRDefault="00BD79A6" w:rsidP="00BD79A6">
            <w:pPr>
              <w:spacing w:line="220" w:lineRule="exact"/>
              <w:jc w:val="center"/>
              <w:rPr>
                <w:rFonts w:cs="Calibri"/>
                <w:b/>
                <w:sz w:val="20"/>
                <w:szCs w:val="20"/>
              </w:rPr>
            </w:pPr>
            <w:r w:rsidRPr="000B1623">
              <w:rPr>
                <w:rFonts w:cs="Calibri"/>
                <w:b/>
                <w:sz w:val="20"/>
                <w:szCs w:val="20"/>
              </w:rPr>
              <w:t>Planification des mesures d’urgence</w:t>
            </w:r>
          </w:p>
        </w:tc>
      </w:tr>
      <w:tr w:rsidR="00BD79A6" w:rsidRPr="00E17C38" w14:paraId="55F55AC7" w14:textId="77777777" w:rsidTr="00B516B9">
        <w:trPr>
          <w:jc w:val="center"/>
        </w:trPr>
        <w:tc>
          <w:tcPr>
            <w:tcW w:w="10489" w:type="dxa"/>
            <w:gridSpan w:val="16"/>
            <w:shd w:val="clear" w:color="auto" w:fill="auto"/>
            <w:vAlign w:val="center"/>
          </w:tcPr>
          <w:p w14:paraId="366B85B6" w14:textId="77777777" w:rsidR="00BD79A6" w:rsidRPr="00E17C38" w:rsidRDefault="00BD79A6" w:rsidP="00BD79A6">
            <w:pPr>
              <w:spacing w:line="220" w:lineRule="exact"/>
              <w:rPr>
                <w:rFonts w:cs="Calibri"/>
                <w:sz w:val="20"/>
                <w:szCs w:val="20"/>
              </w:rPr>
            </w:pPr>
          </w:p>
        </w:tc>
      </w:tr>
      <w:tr w:rsidR="00BD79A6" w:rsidRPr="00E17C38" w14:paraId="754F147E" w14:textId="77777777" w:rsidTr="00B516B9">
        <w:trPr>
          <w:jc w:val="center"/>
        </w:trPr>
        <w:tc>
          <w:tcPr>
            <w:tcW w:w="10489" w:type="dxa"/>
            <w:gridSpan w:val="16"/>
            <w:shd w:val="clear" w:color="auto" w:fill="auto"/>
            <w:vAlign w:val="center"/>
          </w:tcPr>
          <w:p w14:paraId="09EA1C5F" w14:textId="77777777" w:rsidR="00BD79A6" w:rsidRPr="00E17C38" w:rsidRDefault="00BD79A6" w:rsidP="00BD79A6">
            <w:pPr>
              <w:spacing w:line="220" w:lineRule="exact"/>
              <w:rPr>
                <w:rFonts w:cs="Calibri"/>
                <w:sz w:val="20"/>
                <w:szCs w:val="20"/>
              </w:rPr>
            </w:pPr>
          </w:p>
        </w:tc>
      </w:tr>
      <w:tr w:rsidR="00FE5041" w:rsidRPr="00E17C38" w14:paraId="42F6FDBC" w14:textId="77777777" w:rsidTr="00B516B9">
        <w:trPr>
          <w:jc w:val="center"/>
        </w:trPr>
        <w:tc>
          <w:tcPr>
            <w:tcW w:w="10489" w:type="dxa"/>
            <w:gridSpan w:val="16"/>
            <w:shd w:val="clear" w:color="auto" w:fill="auto"/>
            <w:vAlign w:val="center"/>
          </w:tcPr>
          <w:p w14:paraId="751F0B07" w14:textId="77777777" w:rsidR="00FE5041" w:rsidRPr="00E17C38" w:rsidRDefault="00FE5041" w:rsidP="00BD79A6">
            <w:pPr>
              <w:spacing w:line="220" w:lineRule="exact"/>
              <w:rPr>
                <w:rFonts w:cs="Calibri"/>
                <w:sz w:val="20"/>
                <w:szCs w:val="20"/>
              </w:rPr>
            </w:pPr>
          </w:p>
        </w:tc>
      </w:tr>
      <w:tr w:rsidR="000B1623" w:rsidRPr="000B1623" w14:paraId="17DCF29B" w14:textId="77777777" w:rsidTr="00B516B9">
        <w:trPr>
          <w:jc w:val="center"/>
        </w:trPr>
        <w:tc>
          <w:tcPr>
            <w:tcW w:w="10489" w:type="dxa"/>
            <w:gridSpan w:val="16"/>
            <w:shd w:val="clear" w:color="auto" w:fill="FADEC2"/>
            <w:hideMark/>
          </w:tcPr>
          <w:p w14:paraId="75D21783" w14:textId="437A7056" w:rsidR="00BD79A6" w:rsidRPr="000B1623" w:rsidRDefault="00BD79A6" w:rsidP="00BD79A6">
            <w:pPr>
              <w:spacing w:line="220" w:lineRule="exact"/>
              <w:jc w:val="center"/>
              <w:rPr>
                <w:rFonts w:cs="Calibri"/>
                <w:b/>
                <w:sz w:val="20"/>
                <w:szCs w:val="20"/>
              </w:rPr>
            </w:pPr>
            <w:r w:rsidRPr="000B1623">
              <w:rPr>
                <w:rFonts w:cs="Calibri"/>
                <w:b/>
                <w:sz w:val="20"/>
                <w:szCs w:val="20"/>
              </w:rPr>
              <w:t xml:space="preserve">Programme de gestion – amélioration continue </w:t>
            </w:r>
            <w:r w:rsidRPr="000B1623">
              <w:rPr>
                <w:rFonts w:cs="Calibri"/>
                <w:b/>
                <w:sz w:val="20"/>
                <w:szCs w:val="20"/>
              </w:rPr>
              <w:br/>
              <w:t>(Proposition d’amélioration sur l’équipement, fiches de travail, procédure, etc.)</w:t>
            </w:r>
          </w:p>
        </w:tc>
      </w:tr>
      <w:tr w:rsidR="00BD79A6" w:rsidRPr="00E17C38" w14:paraId="36088601" w14:textId="77777777" w:rsidTr="00B516B9">
        <w:trPr>
          <w:jc w:val="center"/>
        </w:trPr>
        <w:tc>
          <w:tcPr>
            <w:tcW w:w="10489" w:type="dxa"/>
            <w:gridSpan w:val="16"/>
            <w:shd w:val="clear" w:color="auto" w:fill="auto"/>
          </w:tcPr>
          <w:p w14:paraId="1253DB16" w14:textId="77777777" w:rsidR="00BD79A6" w:rsidRPr="00E17C38" w:rsidRDefault="00BD79A6" w:rsidP="00BD79A6">
            <w:pPr>
              <w:spacing w:line="220" w:lineRule="exact"/>
              <w:rPr>
                <w:rFonts w:cs="Calibri"/>
                <w:sz w:val="20"/>
                <w:szCs w:val="20"/>
              </w:rPr>
            </w:pPr>
          </w:p>
        </w:tc>
      </w:tr>
      <w:tr w:rsidR="00AD5849" w:rsidRPr="00E17C38" w14:paraId="7EAD5563" w14:textId="77777777" w:rsidTr="00B516B9">
        <w:trPr>
          <w:jc w:val="center"/>
        </w:trPr>
        <w:tc>
          <w:tcPr>
            <w:tcW w:w="10489" w:type="dxa"/>
            <w:gridSpan w:val="16"/>
            <w:shd w:val="clear" w:color="auto" w:fill="auto"/>
          </w:tcPr>
          <w:p w14:paraId="0B4C06CB" w14:textId="77777777" w:rsidR="00AD5849" w:rsidRPr="00E17C38" w:rsidRDefault="00AD5849" w:rsidP="00BD79A6">
            <w:pPr>
              <w:spacing w:line="220" w:lineRule="exact"/>
              <w:rPr>
                <w:rFonts w:cs="Calibri"/>
                <w:sz w:val="20"/>
                <w:szCs w:val="20"/>
              </w:rPr>
            </w:pPr>
          </w:p>
        </w:tc>
      </w:tr>
    </w:tbl>
    <w:tbl>
      <w:tblPr>
        <w:tblStyle w:val="Grilledutableau"/>
        <w:tblW w:w="10916" w:type="dxa"/>
        <w:jc w:val="center"/>
        <w:tblBorders>
          <w:top w:val="single" w:sz="4" w:space="0" w:color="EC8926"/>
          <w:left w:val="single" w:sz="4" w:space="0" w:color="EC8926"/>
          <w:bottom w:val="single" w:sz="4" w:space="0" w:color="EC8926"/>
          <w:right w:val="single" w:sz="4" w:space="0" w:color="EC8926"/>
          <w:insideH w:val="single" w:sz="4" w:space="0" w:color="EC8926"/>
          <w:insideV w:val="single" w:sz="4" w:space="0" w:color="EC8926"/>
        </w:tblBorders>
        <w:tblLayout w:type="fixed"/>
        <w:tblLook w:val="04A0" w:firstRow="1" w:lastRow="0" w:firstColumn="1" w:lastColumn="0" w:noHBand="0" w:noVBand="1"/>
      </w:tblPr>
      <w:tblGrid>
        <w:gridCol w:w="5040"/>
        <w:gridCol w:w="5876"/>
      </w:tblGrid>
      <w:tr w:rsidR="0093472A" w14:paraId="0C82AD3E" w14:textId="77777777" w:rsidTr="00C1767E">
        <w:trPr>
          <w:cantSplit/>
          <w:jc w:val="center"/>
        </w:trPr>
        <w:tc>
          <w:tcPr>
            <w:tcW w:w="10916" w:type="dxa"/>
            <w:gridSpan w:val="2"/>
            <w:shd w:val="clear" w:color="auto" w:fill="EC8926"/>
          </w:tcPr>
          <w:p w14:paraId="6861D704" w14:textId="565B81D1" w:rsidR="0093472A" w:rsidRPr="0093472A" w:rsidRDefault="0093472A" w:rsidP="00B140C2">
            <w:pPr>
              <w:keepNext/>
              <w:spacing w:after="0" w:line="240" w:lineRule="auto"/>
              <w:jc w:val="center"/>
              <w:rPr>
                <w:rFonts w:cs="Calibri"/>
                <w:b/>
                <w:bCs/>
                <w:color w:val="FFFFFF" w:themeColor="background1"/>
                <w:sz w:val="28"/>
                <w:szCs w:val="28"/>
              </w:rPr>
            </w:pPr>
            <w:r w:rsidRPr="0093472A">
              <w:rPr>
                <w:rFonts w:cs="Calibri"/>
                <w:b/>
                <w:bCs/>
                <w:color w:val="FFFFFF" w:themeColor="background1"/>
                <w:sz w:val="28"/>
                <w:szCs w:val="28"/>
              </w:rPr>
              <w:lastRenderedPageBreak/>
              <w:t>AIDE À LA TÂCHE : PLANIFICATION DE LA SÉCURITÉ EN MATIÈRE D’ÉLECTRICITÉ</w:t>
            </w:r>
          </w:p>
        </w:tc>
      </w:tr>
      <w:tr w:rsidR="0093472A" w:rsidRPr="0093472A" w14:paraId="179E32B7" w14:textId="77777777" w:rsidTr="00C1767E">
        <w:trPr>
          <w:cantSplit/>
          <w:trHeight w:val="288"/>
          <w:jc w:val="center"/>
        </w:trPr>
        <w:tc>
          <w:tcPr>
            <w:tcW w:w="10916" w:type="dxa"/>
            <w:gridSpan w:val="2"/>
            <w:shd w:val="clear" w:color="auto" w:fill="FADEC2"/>
          </w:tcPr>
          <w:p w14:paraId="4EF7E878" w14:textId="3CAA0187" w:rsidR="0093472A" w:rsidRPr="0093472A" w:rsidRDefault="0093472A" w:rsidP="00B140C2">
            <w:pPr>
              <w:keepNext/>
              <w:spacing w:after="0" w:line="240" w:lineRule="auto"/>
              <w:jc w:val="center"/>
              <w:rPr>
                <w:rFonts w:cs="Calibri"/>
                <w:b/>
                <w:bCs/>
              </w:rPr>
            </w:pPr>
            <w:r w:rsidRPr="0093472A">
              <w:rPr>
                <w:rFonts w:cs="Calibri"/>
                <w:b/>
                <w:bCs/>
              </w:rPr>
              <w:t>État de l’appareillage</w:t>
            </w:r>
          </w:p>
        </w:tc>
      </w:tr>
      <w:tr w:rsidR="0093472A" w:rsidRPr="00F12592" w14:paraId="7268805A" w14:textId="77777777" w:rsidTr="00C1767E">
        <w:trPr>
          <w:cantSplit/>
          <w:jc w:val="center"/>
        </w:trPr>
        <w:tc>
          <w:tcPr>
            <w:tcW w:w="5040" w:type="dxa"/>
            <w:shd w:val="clear" w:color="auto" w:fill="F2F2F2" w:themeFill="background2" w:themeFillTint="33"/>
          </w:tcPr>
          <w:p w14:paraId="2B0C5845" w14:textId="591CF832" w:rsidR="0093472A" w:rsidRPr="00F12592" w:rsidRDefault="0093472A" w:rsidP="00B140C2">
            <w:pPr>
              <w:keepNext/>
              <w:spacing w:after="0" w:line="240" w:lineRule="auto"/>
              <w:jc w:val="center"/>
              <w:rPr>
                <w:rFonts w:cs="Calibri"/>
                <w:b/>
                <w:color w:val="000000" w:themeColor="text1"/>
                <w:sz w:val="18"/>
                <w:szCs w:val="18"/>
              </w:rPr>
            </w:pPr>
            <w:r w:rsidRPr="00F12592">
              <w:rPr>
                <w:b/>
                <w:color w:val="000000" w:themeColor="text1"/>
                <w:sz w:val="18"/>
                <w:szCs w:val="18"/>
              </w:rPr>
              <w:t>État normal</w:t>
            </w:r>
          </w:p>
        </w:tc>
        <w:tc>
          <w:tcPr>
            <w:tcW w:w="5876" w:type="dxa"/>
            <w:shd w:val="clear" w:color="auto" w:fill="F2F2F2" w:themeFill="background2" w:themeFillTint="33"/>
          </w:tcPr>
          <w:p w14:paraId="13A314FA" w14:textId="476A7DCA" w:rsidR="0093472A" w:rsidRPr="00F12592" w:rsidRDefault="0093472A" w:rsidP="00B140C2">
            <w:pPr>
              <w:keepNext/>
              <w:spacing w:after="0" w:line="240" w:lineRule="auto"/>
              <w:jc w:val="center"/>
              <w:rPr>
                <w:rFonts w:cs="Calibri"/>
                <w:b/>
                <w:color w:val="000000" w:themeColor="text1"/>
                <w:sz w:val="18"/>
                <w:szCs w:val="18"/>
              </w:rPr>
            </w:pPr>
            <w:r w:rsidRPr="00F12592">
              <w:rPr>
                <w:b/>
                <w:color w:val="000000" w:themeColor="text1"/>
                <w:sz w:val="18"/>
                <w:szCs w:val="18"/>
              </w:rPr>
              <w:t>État anormal</w:t>
            </w:r>
          </w:p>
        </w:tc>
      </w:tr>
      <w:tr w:rsidR="0093472A" w:rsidRPr="0093472A" w14:paraId="3BE123D3" w14:textId="77777777" w:rsidTr="00C1767E">
        <w:trPr>
          <w:cantSplit/>
          <w:jc w:val="center"/>
        </w:trPr>
        <w:tc>
          <w:tcPr>
            <w:tcW w:w="5040" w:type="dxa"/>
          </w:tcPr>
          <w:p w14:paraId="2E10EC1D" w14:textId="2BB444AF" w:rsidR="0093472A" w:rsidRPr="0093472A" w:rsidRDefault="0093472A" w:rsidP="0093472A">
            <w:pPr>
              <w:spacing w:after="0" w:line="240" w:lineRule="auto"/>
              <w:rPr>
                <w:rFonts w:cs="Calibri"/>
                <w:b/>
                <w:bCs/>
                <w:sz w:val="18"/>
                <w:szCs w:val="18"/>
              </w:rPr>
            </w:pPr>
            <w:r w:rsidRPr="0093472A">
              <w:rPr>
                <w:sz w:val="18"/>
                <w:szCs w:val="18"/>
              </w:rPr>
              <w:t>Installé adéquatement</w:t>
            </w:r>
          </w:p>
        </w:tc>
        <w:tc>
          <w:tcPr>
            <w:tcW w:w="5876" w:type="dxa"/>
          </w:tcPr>
          <w:p w14:paraId="5A3EF245" w14:textId="3DBBB7C1" w:rsidR="0093472A" w:rsidRPr="0093472A" w:rsidRDefault="0093472A" w:rsidP="0093472A">
            <w:pPr>
              <w:spacing w:after="0" w:line="240" w:lineRule="auto"/>
              <w:rPr>
                <w:rFonts w:cs="Calibri"/>
                <w:b/>
                <w:bCs/>
                <w:sz w:val="18"/>
                <w:szCs w:val="18"/>
              </w:rPr>
            </w:pPr>
            <w:r w:rsidRPr="0093472A">
              <w:rPr>
                <w:sz w:val="18"/>
                <w:szCs w:val="18"/>
              </w:rPr>
              <w:t>Pas installé selon Code, norme ou recommandations du fabricant</w:t>
            </w:r>
          </w:p>
        </w:tc>
      </w:tr>
      <w:tr w:rsidR="0093472A" w:rsidRPr="0093472A" w14:paraId="74494A42" w14:textId="77777777" w:rsidTr="00C1767E">
        <w:trPr>
          <w:cantSplit/>
          <w:jc w:val="center"/>
        </w:trPr>
        <w:tc>
          <w:tcPr>
            <w:tcW w:w="5040" w:type="dxa"/>
          </w:tcPr>
          <w:p w14:paraId="47281890" w14:textId="65853A35" w:rsidR="0093472A" w:rsidRPr="0093472A" w:rsidRDefault="0093472A" w:rsidP="0093472A">
            <w:pPr>
              <w:spacing w:after="0" w:line="240" w:lineRule="auto"/>
              <w:rPr>
                <w:rFonts w:cs="Calibri"/>
                <w:b/>
                <w:bCs/>
                <w:sz w:val="18"/>
                <w:szCs w:val="18"/>
              </w:rPr>
            </w:pPr>
            <w:r w:rsidRPr="0093472A">
              <w:rPr>
                <w:sz w:val="18"/>
                <w:szCs w:val="18"/>
              </w:rPr>
              <w:t>Entretenu adéquatement</w:t>
            </w:r>
          </w:p>
        </w:tc>
        <w:tc>
          <w:tcPr>
            <w:tcW w:w="5876" w:type="dxa"/>
          </w:tcPr>
          <w:p w14:paraId="68432E04" w14:textId="4316EDF4" w:rsidR="0093472A" w:rsidRPr="0093472A" w:rsidRDefault="0093472A" w:rsidP="0093472A">
            <w:pPr>
              <w:spacing w:after="0" w:line="240" w:lineRule="auto"/>
              <w:rPr>
                <w:rFonts w:cs="Calibri"/>
                <w:b/>
                <w:bCs/>
                <w:sz w:val="18"/>
                <w:szCs w:val="18"/>
              </w:rPr>
            </w:pPr>
            <w:r w:rsidRPr="0093472A">
              <w:rPr>
                <w:sz w:val="18"/>
                <w:szCs w:val="18"/>
              </w:rPr>
              <w:t>Programme d’entretien pas établi ou pas respecté</w:t>
            </w:r>
          </w:p>
        </w:tc>
      </w:tr>
      <w:tr w:rsidR="0093472A" w:rsidRPr="0093472A" w14:paraId="7BDE3B05" w14:textId="77777777" w:rsidTr="00C1767E">
        <w:trPr>
          <w:cantSplit/>
          <w:jc w:val="center"/>
        </w:trPr>
        <w:tc>
          <w:tcPr>
            <w:tcW w:w="5040" w:type="dxa"/>
          </w:tcPr>
          <w:p w14:paraId="3AB2BB04" w14:textId="61B3764A" w:rsidR="0093472A" w:rsidRPr="0093472A" w:rsidRDefault="0093472A" w:rsidP="0093472A">
            <w:pPr>
              <w:spacing w:after="0" w:line="240" w:lineRule="auto"/>
              <w:rPr>
                <w:rFonts w:cs="Calibri"/>
                <w:b/>
                <w:bCs/>
                <w:sz w:val="18"/>
                <w:szCs w:val="18"/>
              </w:rPr>
            </w:pPr>
            <w:r w:rsidRPr="0093472A">
              <w:rPr>
                <w:sz w:val="18"/>
                <w:szCs w:val="18"/>
              </w:rPr>
              <w:t>Utilisé selon le Code électrique et les exigences du fabricant</w:t>
            </w:r>
          </w:p>
        </w:tc>
        <w:tc>
          <w:tcPr>
            <w:tcW w:w="5876" w:type="dxa"/>
          </w:tcPr>
          <w:p w14:paraId="75BD57CD" w14:textId="3CCDEE1E" w:rsidR="0093472A" w:rsidRPr="0093472A" w:rsidRDefault="0093472A" w:rsidP="0093472A">
            <w:pPr>
              <w:spacing w:after="0" w:line="240" w:lineRule="auto"/>
              <w:rPr>
                <w:rFonts w:cs="Calibri"/>
                <w:b/>
                <w:bCs/>
                <w:sz w:val="18"/>
                <w:szCs w:val="18"/>
              </w:rPr>
            </w:pPr>
            <w:r w:rsidRPr="0093472A">
              <w:rPr>
                <w:sz w:val="18"/>
                <w:szCs w:val="18"/>
              </w:rPr>
              <w:t xml:space="preserve"> </w:t>
            </w:r>
          </w:p>
        </w:tc>
      </w:tr>
      <w:tr w:rsidR="0093472A" w:rsidRPr="0093472A" w14:paraId="25F7A6EC" w14:textId="77777777" w:rsidTr="00C1767E">
        <w:trPr>
          <w:cantSplit/>
          <w:jc w:val="center"/>
        </w:trPr>
        <w:tc>
          <w:tcPr>
            <w:tcW w:w="5040" w:type="dxa"/>
          </w:tcPr>
          <w:p w14:paraId="178B3038" w14:textId="4334CAB1" w:rsidR="0093472A" w:rsidRPr="0093472A" w:rsidRDefault="0093472A" w:rsidP="0093472A">
            <w:pPr>
              <w:spacing w:after="0" w:line="240" w:lineRule="auto"/>
              <w:rPr>
                <w:rFonts w:cs="Calibri"/>
                <w:b/>
                <w:bCs/>
                <w:sz w:val="18"/>
                <w:szCs w:val="18"/>
              </w:rPr>
            </w:pPr>
            <w:r w:rsidRPr="0093472A">
              <w:rPr>
                <w:sz w:val="18"/>
                <w:szCs w:val="18"/>
              </w:rPr>
              <w:t>Porte ou couvercle fermé et fixé</w:t>
            </w:r>
          </w:p>
        </w:tc>
        <w:tc>
          <w:tcPr>
            <w:tcW w:w="5876" w:type="dxa"/>
          </w:tcPr>
          <w:p w14:paraId="51C5A27E" w14:textId="5B50C150" w:rsidR="0093472A" w:rsidRPr="0093472A" w:rsidRDefault="0093472A" w:rsidP="0093472A">
            <w:pPr>
              <w:spacing w:after="0" w:line="240" w:lineRule="auto"/>
              <w:rPr>
                <w:rFonts w:cs="Calibri"/>
                <w:b/>
                <w:bCs/>
                <w:sz w:val="18"/>
                <w:szCs w:val="18"/>
              </w:rPr>
            </w:pPr>
            <w:r w:rsidRPr="0093472A">
              <w:rPr>
                <w:sz w:val="18"/>
                <w:szCs w:val="18"/>
              </w:rPr>
              <w:t>Porte entrouverte, il manque des vis</w:t>
            </w:r>
          </w:p>
        </w:tc>
      </w:tr>
      <w:tr w:rsidR="0093472A" w:rsidRPr="0093472A" w14:paraId="27292E82" w14:textId="77777777" w:rsidTr="00C1767E">
        <w:trPr>
          <w:cantSplit/>
          <w:jc w:val="center"/>
        </w:trPr>
        <w:tc>
          <w:tcPr>
            <w:tcW w:w="5040" w:type="dxa"/>
          </w:tcPr>
          <w:p w14:paraId="28CB7BD6" w14:textId="4415122C" w:rsidR="0093472A" w:rsidRPr="0093472A" w:rsidRDefault="0093472A" w:rsidP="0093472A">
            <w:pPr>
              <w:spacing w:after="0" w:line="240" w:lineRule="auto"/>
              <w:rPr>
                <w:rFonts w:cs="Calibri"/>
                <w:b/>
                <w:bCs/>
                <w:sz w:val="18"/>
                <w:szCs w:val="18"/>
              </w:rPr>
            </w:pPr>
            <w:r w:rsidRPr="0093472A">
              <w:rPr>
                <w:sz w:val="18"/>
                <w:szCs w:val="18"/>
              </w:rPr>
              <w:t>Pas de signe de défaillance imminente</w:t>
            </w:r>
          </w:p>
        </w:tc>
        <w:tc>
          <w:tcPr>
            <w:tcW w:w="5876" w:type="dxa"/>
          </w:tcPr>
          <w:p w14:paraId="215A7AE4" w14:textId="77670257" w:rsidR="0093472A" w:rsidRPr="0093472A" w:rsidRDefault="0093472A" w:rsidP="0093472A">
            <w:pPr>
              <w:spacing w:after="0" w:line="240" w:lineRule="auto"/>
              <w:rPr>
                <w:rFonts w:cs="Calibri"/>
                <w:b/>
                <w:bCs/>
                <w:sz w:val="18"/>
                <w:szCs w:val="18"/>
              </w:rPr>
            </w:pPr>
            <w:r w:rsidRPr="0093472A">
              <w:rPr>
                <w:sz w:val="18"/>
                <w:szCs w:val="18"/>
              </w:rPr>
              <w:t>Odeur de brûlé, température anormale, dommage visible, etc.</w:t>
            </w:r>
          </w:p>
        </w:tc>
      </w:tr>
      <w:tr w:rsidR="0093472A" w:rsidRPr="0093472A" w14:paraId="70DA9854" w14:textId="77777777" w:rsidTr="00C1767E">
        <w:trPr>
          <w:cantSplit/>
          <w:trHeight w:val="288"/>
          <w:jc w:val="center"/>
        </w:trPr>
        <w:tc>
          <w:tcPr>
            <w:tcW w:w="10916" w:type="dxa"/>
            <w:gridSpan w:val="2"/>
            <w:shd w:val="clear" w:color="auto" w:fill="FADEC2"/>
          </w:tcPr>
          <w:p w14:paraId="376D22BE" w14:textId="6C51BB2C" w:rsidR="0093472A" w:rsidRPr="0093472A" w:rsidRDefault="0093472A" w:rsidP="0093472A">
            <w:pPr>
              <w:spacing w:after="0" w:line="240" w:lineRule="auto"/>
              <w:jc w:val="center"/>
              <w:rPr>
                <w:rFonts w:cs="Calibri"/>
                <w:b/>
                <w:bCs/>
              </w:rPr>
            </w:pPr>
            <w:r w:rsidRPr="2447599F">
              <w:rPr>
                <w:rFonts w:cs="Calibri"/>
                <w:b/>
                <w:bCs/>
              </w:rPr>
              <w:t>Description de tâche</w:t>
            </w:r>
          </w:p>
        </w:tc>
      </w:tr>
      <w:tr w:rsidR="0093472A" w:rsidRPr="00F12592" w14:paraId="5985AC3E" w14:textId="77777777" w:rsidTr="00C1767E">
        <w:trPr>
          <w:cantSplit/>
          <w:jc w:val="center"/>
        </w:trPr>
        <w:tc>
          <w:tcPr>
            <w:tcW w:w="5040" w:type="dxa"/>
            <w:shd w:val="clear" w:color="auto" w:fill="F2F2F2" w:themeFill="background2" w:themeFillTint="33"/>
          </w:tcPr>
          <w:p w14:paraId="1FF50D7D" w14:textId="16EFFB64" w:rsidR="0093472A" w:rsidRPr="00F12592" w:rsidRDefault="0093472A" w:rsidP="0093472A">
            <w:pPr>
              <w:spacing w:after="0" w:line="240" w:lineRule="auto"/>
              <w:jc w:val="center"/>
              <w:rPr>
                <w:rFonts w:cs="Calibri"/>
                <w:b/>
                <w:sz w:val="18"/>
                <w:szCs w:val="18"/>
              </w:rPr>
            </w:pPr>
            <w:r w:rsidRPr="00F12592">
              <w:rPr>
                <w:b/>
                <w:sz w:val="18"/>
                <w:szCs w:val="18"/>
              </w:rPr>
              <w:t>Tâches autorisées sous tension</w:t>
            </w:r>
          </w:p>
        </w:tc>
        <w:tc>
          <w:tcPr>
            <w:tcW w:w="5876" w:type="dxa"/>
            <w:shd w:val="clear" w:color="auto" w:fill="F2F2F2" w:themeFill="background2" w:themeFillTint="33"/>
          </w:tcPr>
          <w:p w14:paraId="17134689" w14:textId="0F8BE866" w:rsidR="0093472A" w:rsidRPr="00F12592" w:rsidRDefault="0093472A" w:rsidP="0093472A">
            <w:pPr>
              <w:spacing w:after="0" w:line="240" w:lineRule="auto"/>
              <w:jc w:val="center"/>
              <w:rPr>
                <w:rFonts w:cs="Calibri"/>
                <w:b/>
                <w:sz w:val="18"/>
                <w:szCs w:val="18"/>
              </w:rPr>
            </w:pPr>
            <w:r w:rsidRPr="00F12592">
              <w:rPr>
                <w:b/>
                <w:sz w:val="18"/>
                <w:szCs w:val="18"/>
              </w:rPr>
              <w:t>Tâches interdites sous tension</w:t>
            </w:r>
          </w:p>
        </w:tc>
      </w:tr>
      <w:tr w:rsidR="0093472A" w:rsidRPr="0093472A" w14:paraId="2C76C67B" w14:textId="77777777" w:rsidTr="00C1767E">
        <w:trPr>
          <w:cantSplit/>
          <w:jc w:val="center"/>
        </w:trPr>
        <w:tc>
          <w:tcPr>
            <w:tcW w:w="5040" w:type="dxa"/>
          </w:tcPr>
          <w:p w14:paraId="78DC4A03" w14:textId="66710E34" w:rsidR="0093472A" w:rsidRPr="0093472A" w:rsidRDefault="0093472A" w:rsidP="0093472A">
            <w:pPr>
              <w:spacing w:after="0" w:line="240" w:lineRule="auto"/>
              <w:rPr>
                <w:rFonts w:cs="Calibri"/>
                <w:b/>
                <w:bCs/>
                <w:sz w:val="18"/>
                <w:szCs w:val="18"/>
              </w:rPr>
            </w:pPr>
            <w:r w:rsidRPr="0093472A">
              <w:rPr>
                <w:sz w:val="18"/>
                <w:szCs w:val="18"/>
              </w:rPr>
              <w:t>Dépannage</w:t>
            </w:r>
          </w:p>
        </w:tc>
        <w:tc>
          <w:tcPr>
            <w:tcW w:w="5876" w:type="dxa"/>
          </w:tcPr>
          <w:p w14:paraId="36105AC3" w14:textId="1A3AD1E3" w:rsidR="0093472A" w:rsidRPr="0093472A" w:rsidRDefault="0093472A" w:rsidP="0093472A">
            <w:pPr>
              <w:spacing w:after="0" w:line="240" w:lineRule="auto"/>
              <w:rPr>
                <w:rFonts w:cs="Calibri"/>
                <w:b/>
                <w:bCs/>
                <w:sz w:val="18"/>
                <w:szCs w:val="18"/>
              </w:rPr>
            </w:pPr>
            <w:r w:rsidRPr="0093472A">
              <w:rPr>
                <w:sz w:val="18"/>
                <w:szCs w:val="18"/>
              </w:rPr>
              <w:t>Réparation</w:t>
            </w:r>
          </w:p>
        </w:tc>
      </w:tr>
      <w:tr w:rsidR="0093472A" w:rsidRPr="0093472A" w14:paraId="659A17D8" w14:textId="77777777" w:rsidTr="00C1767E">
        <w:trPr>
          <w:cantSplit/>
          <w:jc w:val="center"/>
        </w:trPr>
        <w:tc>
          <w:tcPr>
            <w:tcW w:w="5040" w:type="dxa"/>
          </w:tcPr>
          <w:p w14:paraId="10B887DE" w14:textId="5D92A1A4" w:rsidR="0093472A" w:rsidRPr="0093472A" w:rsidRDefault="0093472A" w:rsidP="0093472A">
            <w:pPr>
              <w:spacing w:after="0" w:line="240" w:lineRule="auto"/>
              <w:rPr>
                <w:rFonts w:cs="Calibri"/>
                <w:b/>
                <w:bCs/>
                <w:sz w:val="18"/>
                <w:szCs w:val="18"/>
              </w:rPr>
            </w:pPr>
            <w:r w:rsidRPr="0093472A">
              <w:rPr>
                <w:sz w:val="18"/>
                <w:szCs w:val="18"/>
              </w:rPr>
              <w:t>Mesure</w:t>
            </w:r>
          </w:p>
        </w:tc>
        <w:tc>
          <w:tcPr>
            <w:tcW w:w="5876" w:type="dxa"/>
          </w:tcPr>
          <w:p w14:paraId="1241139D" w14:textId="5D5008E9" w:rsidR="0093472A" w:rsidRPr="0093472A" w:rsidRDefault="0093472A" w:rsidP="0093472A">
            <w:pPr>
              <w:spacing w:after="0" w:line="240" w:lineRule="auto"/>
              <w:rPr>
                <w:rFonts w:cs="Calibri"/>
                <w:b/>
                <w:bCs/>
                <w:sz w:val="18"/>
                <w:szCs w:val="18"/>
              </w:rPr>
            </w:pPr>
            <w:r w:rsidRPr="0093472A">
              <w:rPr>
                <w:sz w:val="18"/>
                <w:szCs w:val="18"/>
              </w:rPr>
              <w:t>Connexion et déconnexion</w:t>
            </w:r>
          </w:p>
        </w:tc>
      </w:tr>
      <w:tr w:rsidR="00710711" w:rsidRPr="0093472A" w14:paraId="2C2B785A" w14:textId="77777777" w:rsidTr="00C1767E">
        <w:trPr>
          <w:cantSplit/>
          <w:jc w:val="center"/>
        </w:trPr>
        <w:tc>
          <w:tcPr>
            <w:tcW w:w="5040" w:type="dxa"/>
          </w:tcPr>
          <w:p w14:paraId="55E2D100" w14:textId="28F7BBD8" w:rsidR="00710711" w:rsidRPr="0093472A" w:rsidRDefault="00710711" w:rsidP="00710711">
            <w:pPr>
              <w:spacing w:after="0" w:line="240" w:lineRule="auto"/>
              <w:rPr>
                <w:rFonts w:cs="Calibri"/>
                <w:b/>
                <w:bCs/>
                <w:sz w:val="18"/>
                <w:szCs w:val="18"/>
              </w:rPr>
            </w:pPr>
            <w:r w:rsidRPr="0093472A">
              <w:rPr>
                <w:sz w:val="18"/>
                <w:szCs w:val="18"/>
              </w:rPr>
              <w:t>Mise sous tension</w:t>
            </w:r>
            <w:r>
              <w:rPr>
                <w:sz w:val="18"/>
                <w:szCs w:val="18"/>
              </w:rPr>
              <w:t>, Mise hors tension</w:t>
            </w:r>
          </w:p>
        </w:tc>
        <w:tc>
          <w:tcPr>
            <w:tcW w:w="5876" w:type="dxa"/>
          </w:tcPr>
          <w:p w14:paraId="7978D90B" w14:textId="686BF362" w:rsidR="00710711" w:rsidRPr="0093472A" w:rsidRDefault="00710711" w:rsidP="00710711">
            <w:pPr>
              <w:spacing w:after="0" w:line="240" w:lineRule="auto"/>
              <w:rPr>
                <w:rFonts w:cs="Calibri"/>
                <w:b/>
                <w:bCs/>
                <w:sz w:val="18"/>
                <w:szCs w:val="18"/>
              </w:rPr>
            </w:pPr>
            <w:r w:rsidRPr="0093472A">
              <w:rPr>
                <w:sz w:val="18"/>
                <w:szCs w:val="18"/>
              </w:rPr>
              <w:t>Modification</w:t>
            </w:r>
          </w:p>
        </w:tc>
      </w:tr>
      <w:tr w:rsidR="00710711" w:rsidRPr="0093472A" w14:paraId="27336025" w14:textId="77777777" w:rsidTr="00C1767E">
        <w:trPr>
          <w:cantSplit/>
          <w:jc w:val="center"/>
        </w:trPr>
        <w:tc>
          <w:tcPr>
            <w:tcW w:w="5040" w:type="dxa"/>
          </w:tcPr>
          <w:p w14:paraId="0B41FDC9" w14:textId="69B2A36B" w:rsidR="00710711" w:rsidRPr="0093472A" w:rsidRDefault="00710711" w:rsidP="00710711">
            <w:pPr>
              <w:spacing w:after="0" w:line="240" w:lineRule="auto"/>
              <w:rPr>
                <w:rFonts w:cs="Calibri"/>
                <w:b/>
                <w:bCs/>
                <w:sz w:val="18"/>
                <w:szCs w:val="18"/>
              </w:rPr>
            </w:pPr>
            <w:r w:rsidRPr="0093472A">
              <w:rPr>
                <w:sz w:val="18"/>
                <w:szCs w:val="18"/>
              </w:rPr>
              <w:t>Vérification d’absence de tension</w:t>
            </w:r>
          </w:p>
        </w:tc>
        <w:tc>
          <w:tcPr>
            <w:tcW w:w="5876" w:type="dxa"/>
          </w:tcPr>
          <w:p w14:paraId="7DB1C083" w14:textId="0A7A243D" w:rsidR="00710711" w:rsidRPr="0093472A" w:rsidRDefault="00710711" w:rsidP="00710711">
            <w:pPr>
              <w:spacing w:after="0" w:line="240" w:lineRule="auto"/>
              <w:rPr>
                <w:rFonts w:cs="Calibri"/>
                <w:b/>
                <w:bCs/>
                <w:sz w:val="18"/>
                <w:szCs w:val="18"/>
              </w:rPr>
            </w:pPr>
            <w:r w:rsidRPr="0093472A">
              <w:rPr>
                <w:sz w:val="18"/>
                <w:szCs w:val="18"/>
              </w:rPr>
              <w:t>Nettoyage</w:t>
            </w:r>
          </w:p>
        </w:tc>
      </w:tr>
      <w:tr w:rsidR="00710711" w:rsidRPr="0093472A" w14:paraId="30E7A81A" w14:textId="77777777" w:rsidTr="00C1767E">
        <w:trPr>
          <w:cantSplit/>
          <w:jc w:val="center"/>
        </w:trPr>
        <w:tc>
          <w:tcPr>
            <w:tcW w:w="5040" w:type="dxa"/>
          </w:tcPr>
          <w:p w14:paraId="25B0B792" w14:textId="05342301" w:rsidR="00710711" w:rsidRPr="0093472A" w:rsidRDefault="00710711" w:rsidP="00710711">
            <w:pPr>
              <w:spacing w:after="0" w:line="240" w:lineRule="auto"/>
              <w:rPr>
                <w:rFonts w:cs="Calibri"/>
                <w:b/>
                <w:bCs/>
                <w:sz w:val="18"/>
                <w:szCs w:val="18"/>
              </w:rPr>
            </w:pPr>
            <w:r w:rsidRPr="0093472A">
              <w:rPr>
                <w:sz w:val="18"/>
                <w:szCs w:val="18"/>
              </w:rPr>
              <w:t>MALT (mise à la terre) temporaire</w:t>
            </w:r>
          </w:p>
        </w:tc>
        <w:tc>
          <w:tcPr>
            <w:tcW w:w="5876" w:type="dxa"/>
          </w:tcPr>
          <w:p w14:paraId="077F1224" w14:textId="77777777" w:rsidR="00710711" w:rsidRPr="0093472A" w:rsidRDefault="00710711" w:rsidP="00710711">
            <w:pPr>
              <w:spacing w:after="0" w:line="240" w:lineRule="auto"/>
              <w:rPr>
                <w:rFonts w:cs="Calibri"/>
                <w:b/>
                <w:bCs/>
                <w:sz w:val="18"/>
                <w:szCs w:val="18"/>
              </w:rPr>
            </w:pPr>
          </w:p>
        </w:tc>
      </w:tr>
      <w:tr w:rsidR="00710711" w:rsidRPr="0093472A" w14:paraId="36B05DAA" w14:textId="77777777" w:rsidTr="00C1767E">
        <w:trPr>
          <w:cantSplit/>
          <w:trHeight w:val="288"/>
          <w:jc w:val="center"/>
        </w:trPr>
        <w:tc>
          <w:tcPr>
            <w:tcW w:w="10916" w:type="dxa"/>
            <w:gridSpan w:val="2"/>
            <w:shd w:val="clear" w:color="auto" w:fill="FADEC2"/>
          </w:tcPr>
          <w:p w14:paraId="2C7F9CD5" w14:textId="2D90A146" w:rsidR="00710711" w:rsidRPr="0093472A" w:rsidRDefault="00710711" w:rsidP="00710711">
            <w:pPr>
              <w:spacing w:after="0" w:line="240" w:lineRule="auto"/>
              <w:jc w:val="center"/>
              <w:rPr>
                <w:rFonts w:cs="Calibri"/>
                <w:b/>
                <w:bCs/>
              </w:rPr>
            </w:pPr>
            <w:r w:rsidRPr="0093472A">
              <w:rPr>
                <w:rFonts w:cs="Calibri"/>
                <w:b/>
                <w:bCs/>
              </w:rPr>
              <w:t>Appréciation du risque</w:t>
            </w:r>
          </w:p>
        </w:tc>
      </w:tr>
      <w:tr w:rsidR="00710711" w:rsidRPr="00F12592" w14:paraId="6DA7AF44" w14:textId="77777777" w:rsidTr="00C1767E">
        <w:trPr>
          <w:cantSplit/>
          <w:jc w:val="center"/>
        </w:trPr>
        <w:tc>
          <w:tcPr>
            <w:tcW w:w="5040" w:type="dxa"/>
            <w:shd w:val="clear" w:color="auto" w:fill="F2F2F2" w:themeFill="background2" w:themeFillTint="33"/>
          </w:tcPr>
          <w:p w14:paraId="546D6CC5" w14:textId="3B37167A" w:rsidR="00710711" w:rsidRPr="0093472A" w:rsidRDefault="00710711" w:rsidP="00710711">
            <w:pPr>
              <w:spacing w:after="0" w:line="240" w:lineRule="auto"/>
              <w:jc w:val="center"/>
              <w:rPr>
                <w:b/>
                <w:bCs/>
                <w:sz w:val="18"/>
                <w:szCs w:val="18"/>
              </w:rPr>
            </w:pPr>
            <w:r w:rsidRPr="0093472A">
              <w:rPr>
                <w:b/>
                <w:bCs/>
                <w:sz w:val="18"/>
                <w:szCs w:val="18"/>
              </w:rPr>
              <w:t>Risque faible d’électrisation si :</w:t>
            </w:r>
          </w:p>
        </w:tc>
        <w:tc>
          <w:tcPr>
            <w:tcW w:w="5876" w:type="dxa"/>
            <w:shd w:val="clear" w:color="auto" w:fill="F2F2F2" w:themeFill="background2" w:themeFillTint="33"/>
          </w:tcPr>
          <w:p w14:paraId="04F2B21D" w14:textId="4B661AEA" w:rsidR="00710711" w:rsidRPr="0093472A" w:rsidRDefault="00710711" w:rsidP="00710711">
            <w:pPr>
              <w:spacing w:after="0" w:line="240" w:lineRule="auto"/>
              <w:jc w:val="center"/>
              <w:rPr>
                <w:rFonts w:cs="Calibri"/>
                <w:b/>
                <w:bCs/>
                <w:sz w:val="18"/>
                <w:szCs w:val="18"/>
              </w:rPr>
            </w:pPr>
            <w:r w:rsidRPr="0093472A">
              <w:rPr>
                <w:b/>
                <w:bCs/>
                <w:sz w:val="18"/>
                <w:szCs w:val="18"/>
              </w:rPr>
              <w:t>Risque faible éclat d’arc si :</w:t>
            </w:r>
          </w:p>
        </w:tc>
      </w:tr>
      <w:tr w:rsidR="00710711" w:rsidRPr="0093472A" w14:paraId="10602435" w14:textId="77777777" w:rsidTr="00C1767E">
        <w:trPr>
          <w:cantSplit/>
          <w:jc w:val="center"/>
        </w:trPr>
        <w:tc>
          <w:tcPr>
            <w:tcW w:w="5040" w:type="dxa"/>
          </w:tcPr>
          <w:p w14:paraId="004AEF6A" w14:textId="27235F9F" w:rsidR="00710711" w:rsidRPr="0093472A" w:rsidRDefault="00710711" w:rsidP="00710711">
            <w:pPr>
              <w:spacing w:after="0" w:line="240" w:lineRule="auto"/>
              <w:rPr>
                <w:sz w:val="18"/>
                <w:szCs w:val="18"/>
              </w:rPr>
            </w:pPr>
            <w:r w:rsidRPr="0093472A">
              <w:rPr>
                <w:sz w:val="18"/>
                <w:szCs w:val="18"/>
              </w:rPr>
              <w:t>Élément sous tension à découvert et tension nominale ≤ 30 VCA ou 60 VCC</w:t>
            </w:r>
          </w:p>
        </w:tc>
        <w:tc>
          <w:tcPr>
            <w:tcW w:w="5876" w:type="dxa"/>
          </w:tcPr>
          <w:p w14:paraId="55CF64F0" w14:textId="5AFD636F" w:rsidR="00710711" w:rsidRPr="0093472A" w:rsidRDefault="00710711" w:rsidP="00710711">
            <w:pPr>
              <w:spacing w:after="0" w:line="240" w:lineRule="auto"/>
              <w:rPr>
                <w:rFonts w:cs="Calibri"/>
                <w:b/>
                <w:bCs/>
                <w:sz w:val="18"/>
                <w:szCs w:val="18"/>
              </w:rPr>
            </w:pPr>
            <w:r w:rsidRPr="0093472A">
              <w:rPr>
                <w:sz w:val="18"/>
                <w:szCs w:val="18"/>
              </w:rPr>
              <w:t xml:space="preserve">Énergie incidente &lt; 1,2 cal/cm2 (étiquette) ou tâche ne présentant pas de risque d’occurrence (tableau </w:t>
            </w:r>
            <w:r w:rsidR="004F7218">
              <w:rPr>
                <w:sz w:val="18"/>
                <w:szCs w:val="18"/>
              </w:rPr>
              <w:t>F.</w:t>
            </w:r>
            <w:r w:rsidRPr="0093472A">
              <w:rPr>
                <w:sz w:val="18"/>
                <w:szCs w:val="18"/>
              </w:rPr>
              <w:t>2 – CSA Z462)</w:t>
            </w:r>
          </w:p>
        </w:tc>
      </w:tr>
      <w:tr w:rsidR="00710711" w:rsidRPr="006257E2" w14:paraId="4853B18B" w14:textId="77777777" w:rsidTr="00C1767E">
        <w:trPr>
          <w:cantSplit/>
          <w:trHeight w:val="288"/>
          <w:jc w:val="center"/>
        </w:trPr>
        <w:tc>
          <w:tcPr>
            <w:tcW w:w="10916" w:type="dxa"/>
            <w:gridSpan w:val="2"/>
            <w:shd w:val="clear" w:color="auto" w:fill="FADEC2"/>
          </w:tcPr>
          <w:p w14:paraId="74FDD14F" w14:textId="2F1010A3" w:rsidR="00710711" w:rsidRPr="006257E2" w:rsidRDefault="00710711" w:rsidP="00710711">
            <w:pPr>
              <w:spacing w:after="0" w:line="240" w:lineRule="auto"/>
              <w:jc w:val="center"/>
              <w:rPr>
                <w:b/>
                <w:bCs/>
              </w:rPr>
            </w:pPr>
            <w:r w:rsidRPr="006257E2">
              <w:rPr>
                <w:b/>
                <w:bCs/>
              </w:rPr>
              <w:t>Autres dangers</w:t>
            </w:r>
          </w:p>
        </w:tc>
      </w:tr>
      <w:tr w:rsidR="00710711" w:rsidRPr="0093472A" w14:paraId="6F8E075C" w14:textId="77777777" w:rsidTr="00C1767E">
        <w:trPr>
          <w:cantSplit/>
          <w:jc w:val="center"/>
        </w:trPr>
        <w:tc>
          <w:tcPr>
            <w:tcW w:w="5040" w:type="dxa"/>
          </w:tcPr>
          <w:p w14:paraId="2E486584" w14:textId="25940644" w:rsidR="00710711" w:rsidRPr="0093472A" w:rsidRDefault="00710711" w:rsidP="00710711">
            <w:pPr>
              <w:spacing w:after="0" w:line="240" w:lineRule="auto"/>
              <w:rPr>
                <w:sz w:val="18"/>
                <w:szCs w:val="18"/>
              </w:rPr>
            </w:pPr>
            <w:r w:rsidRPr="0093472A">
              <w:rPr>
                <w:sz w:val="18"/>
                <w:szCs w:val="18"/>
              </w:rPr>
              <w:t>1 - Mécanique (pièce mobile, entraînement)</w:t>
            </w:r>
          </w:p>
        </w:tc>
        <w:tc>
          <w:tcPr>
            <w:tcW w:w="5876" w:type="dxa"/>
          </w:tcPr>
          <w:p w14:paraId="2A6B4049" w14:textId="3AC11F5E" w:rsidR="00710711" w:rsidRPr="0093472A" w:rsidRDefault="00710711" w:rsidP="00710711">
            <w:pPr>
              <w:spacing w:after="0" w:line="240" w:lineRule="auto"/>
              <w:rPr>
                <w:rFonts w:cs="Calibri"/>
                <w:b/>
                <w:bCs/>
                <w:sz w:val="18"/>
                <w:szCs w:val="18"/>
              </w:rPr>
            </w:pPr>
            <w:r w:rsidRPr="0093472A">
              <w:rPr>
                <w:sz w:val="18"/>
                <w:szCs w:val="18"/>
              </w:rPr>
              <w:t>13 - Équipement mobile (chariot élévateur, nacelle)</w:t>
            </w:r>
          </w:p>
        </w:tc>
      </w:tr>
      <w:tr w:rsidR="00710711" w:rsidRPr="0093472A" w14:paraId="03F9333E" w14:textId="77777777" w:rsidTr="00C1767E">
        <w:trPr>
          <w:cantSplit/>
          <w:jc w:val="center"/>
        </w:trPr>
        <w:tc>
          <w:tcPr>
            <w:tcW w:w="5040" w:type="dxa"/>
          </w:tcPr>
          <w:p w14:paraId="3821E2C7" w14:textId="1DDD29A0" w:rsidR="00710711" w:rsidRPr="0093472A" w:rsidRDefault="00710711" w:rsidP="00710711">
            <w:pPr>
              <w:spacing w:after="0" w:line="240" w:lineRule="auto"/>
              <w:rPr>
                <w:sz w:val="18"/>
                <w:szCs w:val="18"/>
              </w:rPr>
            </w:pPr>
            <w:r w:rsidRPr="0093472A">
              <w:rPr>
                <w:sz w:val="18"/>
                <w:szCs w:val="18"/>
              </w:rPr>
              <w:t>2 - Chimique (gaz, vapeur, liquide, solide)</w:t>
            </w:r>
          </w:p>
        </w:tc>
        <w:tc>
          <w:tcPr>
            <w:tcW w:w="5876" w:type="dxa"/>
          </w:tcPr>
          <w:p w14:paraId="0705C8E8" w14:textId="489295BF" w:rsidR="00710711" w:rsidRPr="0093472A" w:rsidRDefault="00710711" w:rsidP="00710711">
            <w:pPr>
              <w:spacing w:after="0" w:line="240" w:lineRule="auto"/>
              <w:rPr>
                <w:rFonts w:cs="Calibri"/>
                <w:b/>
                <w:bCs/>
                <w:sz w:val="18"/>
                <w:szCs w:val="18"/>
              </w:rPr>
            </w:pPr>
            <w:r w:rsidRPr="0093472A">
              <w:rPr>
                <w:sz w:val="18"/>
                <w:szCs w:val="18"/>
              </w:rPr>
              <w:t>14 - Coactivité (circulation, autres travaux)</w:t>
            </w:r>
          </w:p>
        </w:tc>
      </w:tr>
      <w:tr w:rsidR="00710711" w:rsidRPr="0093472A" w14:paraId="5E08C747" w14:textId="77777777" w:rsidTr="00C1767E">
        <w:trPr>
          <w:cantSplit/>
          <w:jc w:val="center"/>
        </w:trPr>
        <w:tc>
          <w:tcPr>
            <w:tcW w:w="5040" w:type="dxa"/>
          </w:tcPr>
          <w:p w14:paraId="2941DF1C" w14:textId="3A87AA30" w:rsidR="00710711" w:rsidRPr="0093472A" w:rsidRDefault="00710711" w:rsidP="00710711">
            <w:pPr>
              <w:spacing w:after="0" w:line="240" w:lineRule="auto"/>
              <w:rPr>
                <w:sz w:val="18"/>
                <w:szCs w:val="18"/>
              </w:rPr>
            </w:pPr>
            <w:r w:rsidRPr="0093472A">
              <w:rPr>
                <w:sz w:val="18"/>
                <w:szCs w:val="18"/>
              </w:rPr>
              <w:t>3 - Hydraulique (pression, liquide)</w:t>
            </w:r>
          </w:p>
        </w:tc>
        <w:tc>
          <w:tcPr>
            <w:tcW w:w="5876" w:type="dxa"/>
          </w:tcPr>
          <w:p w14:paraId="5F190605" w14:textId="0198B933" w:rsidR="00710711" w:rsidRPr="0093472A" w:rsidRDefault="00710711" w:rsidP="00710711">
            <w:pPr>
              <w:spacing w:after="0" w:line="240" w:lineRule="auto"/>
              <w:rPr>
                <w:rFonts w:cs="Calibri"/>
                <w:b/>
                <w:bCs/>
                <w:sz w:val="18"/>
                <w:szCs w:val="18"/>
              </w:rPr>
            </w:pPr>
            <w:r w:rsidRPr="0093472A">
              <w:rPr>
                <w:sz w:val="18"/>
                <w:szCs w:val="18"/>
              </w:rPr>
              <w:t>15 - Environnement de travail (encombrement)</w:t>
            </w:r>
          </w:p>
        </w:tc>
      </w:tr>
      <w:tr w:rsidR="00710711" w:rsidRPr="0093472A" w14:paraId="504CDD01" w14:textId="77777777" w:rsidTr="00C1767E">
        <w:trPr>
          <w:cantSplit/>
          <w:jc w:val="center"/>
        </w:trPr>
        <w:tc>
          <w:tcPr>
            <w:tcW w:w="5040" w:type="dxa"/>
          </w:tcPr>
          <w:p w14:paraId="674ED0DE" w14:textId="5B05911F" w:rsidR="00710711" w:rsidRPr="0093472A" w:rsidRDefault="00710711" w:rsidP="00710711">
            <w:pPr>
              <w:spacing w:after="0" w:line="240" w:lineRule="auto"/>
              <w:rPr>
                <w:sz w:val="18"/>
                <w:szCs w:val="18"/>
              </w:rPr>
            </w:pPr>
            <w:r w:rsidRPr="0093472A">
              <w:rPr>
                <w:sz w:val="18"/>
                <w:szCs w:val="18"/>
              </w:rPr>
              <w:t>4 - Thermique (froid, chaleur)</w:t>
            </w:r>
          </w:p>
        </w:tc>
        <w:tc>
          <w:tcPr>
            <w:tcW w:w="5876" w:type="dxa"/>
          </w:tcPr>
          <w:p w14:paraId="55AFB202" w14:textId="7F9D49EB" w:rsidR="00710711" w:rsidRPr="0093472A" w:rsidRDefault="00710711" w:rsidP="00710711">
            <w:pPr>
              <w:spacing w:after="0" w:line="240" w:lineRule="auto"/>
              <w:rPr>
                <w:rFonts w:cs="Calibri"/>
                <w:b/>
                <w:bCs/>
                <w:sz w:val="18"/>
                <w:szCs w:val="18"/>
              </w:rPr>
            </w:pPr>
            <w:r w:rsidRPr="0093472A">
              <w:rPr>
                <w:sz w:val="18"/>
                <w:szCs w:val="18"/>
              </w:rPr>
              <w:t>16 - Feu (travail à chaud)</w:t>
            </w:r>
          </w:p>
        </w:tc>
      </w:tr>
      <w:tr w:rsidR="00710711" w:rsidRPr="0093472A" w14:paraId="2380E9B7" w14:textId="77777777" w:rsidTr="00C1767E">
        <w:trPr>
          <w:cantSplit/>
          <w:jc w:val="center"/>
        </w:trPr>
        <w:tc>
          <w:tcPr>
            <w:tcW w:w="5040" w:type="dxa"/>
          </w:tcPr>
          <w:p w14:paraId="419D9817" w14:textId="5EEA0FEA" w:rsidR="00710711" w:rsidRPr="0093472A" w:rsidRDefault="00710711" w:rsidP="00710711">
            <w:pPr>
              <w:spacing w:after="0" w:line="240" w:lineRule="auto"/>
              <w:rPr>
                <w:sz w:val="18"/>
                <w:szCs w:val="18"/>
              </w:rPr>
            </w:pPr>
            <w:r w:rsidRPr="00201020">
              <w:rPr>
                <w:rFonts w:cs="Calibri"/>
                <w:color w:val="000000"/>
                <w:sz w:val="18"/>
                <w:szCs w:val="18"/>
              </w:rPr>
              <w:t>5 - Pneumatique (air, boyau, projection)</w:t>
            </w:r>
          </w:p>
        </w:tc>
        <w:tc>
          <w:tcPr>
            <w:tcW w:w="5876" w:type="dxa"/>
          </w:tcPr>
          <w:p w14:paraId="55E09354" w14:textId="5471663D" w:rsidR="00710711" w:rsidRPr="0093472A" w:rsidRDefault="00710711" w:rsidP="00710711">
            <w:pPr>
              <w:spacing w:after="0" w:line="240" w:lineRule="auto"/>
              <w:rPr>
                <w:rFonts w:cs="Calibri"/>
                <w:b/>
                <w:bCs/>
                <w:sz w:val="18"/>
                <w:szCs w:val="18"/>
              </w:rPr>
            </w:pPr>
            <w:r w:rsidRPr="00201020">
              <w:rPr>
                <w:rFonts w:cs="Calibri"/>
                <w:color w:val="000000"/>
                <w:sz w:val="18"/>
                <w:szCs w:val="18"/>
              </w:rPr>
              <w:t>17 - Pièce coupante (outils, équipement)</w:t>
            </w:r>
          </w:p>
        </w:tc>
      </w:tr>
      <w:tr w:rsidR="00710711" w:rsidRPr="0093472A" w14:paraId="1E823055" w14:textId="77777777" w:rsidTr="00C1767E">
        <w:trPr>
          <w:cantSplit/>
          <w:jc w:val="center"/>
        </w:trPr>
        <w:tc>
          <w:tcPr>
            <w:tcW w:w="5040" w:type="dxa"/>
          </w:tcPr>
          <w:p w14:paraId="1BFA4A0F" w14:textId="1D6C1106" w:rsidR="00710711" w:rsidRPr="0093472A" w:rsidRDefault="00710711" w:rsidP="00710711">
            <w:pPr>
              <w:spacing w:after="0" w:line="240" w:lineRule="auto"/>
              <w:rPr>
                <w:sz w:val="18"/>
                <w:szCs w:val="18"/>
              </w:rPr>
            </w:pPr>
            <w:r w:rsidRPr="00201020">
              <w:rPr>
                <w:rFonts w:cs="Calibri"/>
                <w:color w:val="000000"/>
                <w:sz w:val="18"/>
                <w:szCs w:val="18"/>
              </w:rPr>
              <w:t>6 - Gravité (charge suspendue, objet, trou)</w:t>
            </w:r>
          </w:p>
        </w:tc>
        <w:tc>
          <w:tcPr>
            <w:tcW w:w="5876" w:type="dxa"/>
          </w:tcPr>
          <w:p w14:paraId="6BF7DA64" w14:textId="55D5C502" w:rsidR="00710711" w:rsidRPr="0093472A" w:rsidRDefault="00710711" w:rsidP="00710711">
            <w:pPr>
              <w:spacing w:after="0" w:line="240" w:lineRule="auto"/>
              <w:rPr>
                <w:rFonts w:cs="Calibri"/>
                <w:b/>
                <w:bCs/>
                <w:sz w:val="18"/>
                <w:szCs w:val="18"/>
              </w:rPr>
            </w:pPr>
            <w:r w:rsidRPr="00201020">
              <w:rPr>
                <w:rFonts w:cs="Calibri"/>
                <w:color w:val="000000"/>
                <w:sz w:val="18"/>
                <w:szCs w:val="18"/>
              </w:rPr>
              <w:t>18 - Instabilité (équipement, matériaux, support)</w:t>
            </w:r>
          </w:p>
        </w:tc>
      </w:tr>
      <w:tr w:rsidR="00710711" w:rsidRPr="0093472A" w14:paraId="1E31503D" w14:textId="77777777" w:rsidTr="00C1767E">
        <w:trPr>
          <w:cantSplit/>
          <w:jc w:val="center"/>
        </w:trPr>
        <w:tc>
          <w:tcPr>
            <w:tcW w:w="5040" w:type="dxa"/>
          </w:tcPr>
          <w:p w14:paraId="27C85258" w14:textId="04F3AF8D" w:rsidR="00710711" w:rsidRPr="0093472A" w:rsidRDefault="00710711" w:rsidP="00710711">
            <w:pPr>
              <w:spacing w:after="0" w:line="240" w:lineRule="auto"/>
              <w:rPr>
                <w:sz w:val="18"/>
                <w:szCs w:val="18"/>
              </w:rPr>
            </w:pPr>
            <w:r w:rsidRPr="00201020">
              <w:rPr>
                <w:rFonts w:cs="Calibri"/>
                <w:color w:val="000000"/>
                <w:sz w:val="18"/>
                <w:szCs w:val="18"/>
              </w:rPr>
              <w:t>7 - Hauteur (travail en hauteur)</w:t>
            </w:r>
          </w:p>
        </w:tc>
        <w:tc>
          <w:tcPr>
            <w:tcW w:w="5876" w:type="dxa"/>
          </w:tcPr>
          <w:p w14:paraId="4B0BC92B" w14:textId="13A27530" w:rsidR="00710711" w:rsidRPr="0093472A" w:rsidRDefault="00710711" w:rsidP="00710711">
            <w:pPr>
              <w:spacing w:after="0" w:line="240" w:lineRule="auto"/>
              <w:rPr>
                <w:rFonts w:cs="Calibri"/>
                <w:b/>
                <w:bCs/>
                <w:sz w:val="18"/>
                <w:szCs w:val="18"/>
              </w:rPr>
            </w:pPr>
            <w:r w:rsidRPr="00201020">
              <w:rPr>
                <w:rFonts w:cs="Calibri"/>
                <w:color w:val="000000"/>
                <w:sz w:val="18"/>
                <w:szCs w:val="18"/>
              </w:rPr>
              <w:t>19 - Biologique (produit, contact avec…)</w:t>
            </w:r>
          </w:p>
        </w:tc>
      </w:tr>
      <w:tr w:rsidR="00710711" w:rsidRPr="0093472A" w14:paraId="7F4EB4F5" w14:textId="77777777" w:rsidTr="00C1767E">
        <w:trPr>
          <w:cantSplit/>
          <w:jc w:val="center"/>
        </w:trPr>
        <w:tc>
          <w:tcPr>
            <w:tcW w:w="5040" w:type="dxa"/>
          </w:tcPr>
          <w:p w14:paraId="41970EA4" w14:textId="5A76786B" w:rsidR="00710711" w:rsidRPr="0093472A" w:rsidRDefault="00710711" w:rsidP="00710711">
            <w:pPr>
              <w:spacing w:after="0" w:line="240" w:lineRule="auto"/>
              <w:rPr>
                <w:sz w:val="18"/>
                <w:szCs w:val="18"/>
              </w:rPr>
            </w:pPr>
            <w:r w:rsidRPr="00201020">
              <w:rPr>
                <w:rFonts w:cs="Calibri"/>
                <w:color w:val="000000"/>
                <w:sz w:val="18"/>
                <w:szCs w:val="18"/>
              </w:rPr>
              <w:t>8 - Bruit (équipement, bruit d’impact, alarme)</w:t>
            </w:r>
          </w:p>
        </w:tc>
        <w:tc>
          <w:tcPr>
            <w:tcW w:w="5876" w:type="dxa"/>
          </w:tcPr>
          <w:p w14:paraId="5B1993FA" w14:textId="0DF693BD" w:rsidR="00710711" w:rsidRPr="0093472A" w:rsidRDefault="00710711" w:rsidP="00710711">
            <w:pPr>
              <w:spacing w:after="0" w:line="240" w:lineRule="auto"/>
              <w:rPr>
                <w:rFonts w:cs="Calibri"/>
                <w:b/>
                <w:bCs/>
                <w:sz w:val="18"/>
                <w:szCs w:val="18"/>
              </w:rPr>
            </w:pPr>
            <w:r w:rsidRPr="00201020">
              <w:rPr>
                <w:rFonts w:cs="Calibri"/>
                <w:color w:val="000000"/>
                <w:sz w:val="18"/>
                <w:szCs w:val="18"/>
              </w:rPr>
              <w:t>20 - Rayonnement (laser, soudage, coupage)</w:t>
            </w:r>
          </w:p>
        </w:tc>
      </w:tr>
      <w:tr w:rsidR="00710711" w:rsidRPr="0093472A" w14:paraId="3D024221" w14:textId="77777777" w:rsidTr="00C1767E">
        <w:trPr>
          <w:cantSplit/>
          <w:jc w:val="center"/>
        </w:trPr>
        <w:tc>
          <w:tcPr>
            <w:tcW w:w="5040" w:type="dxa"/>
          </w:tcPr>
          <w:p w14:paraId="6CCCA417" w14:textId="478E7E98" w:rsidR="00710711" w:rsidRPr="0093472A" w:rsidRDefault="00710711" w:rsidP="00710711">
            <w:pPr>
              <w:spacing w:after="0" w:line="240" w:lineRule="auto"/>
              <w:rPr>
                <w:sz w:val="18"/>
                <w:szCs w:val="18"/>
              </w:rPr>
            </w:pPr>
            <w:r w:rsidRPr="00201020">
              <w:rPr>
                <w:rFonts w:cs="Calibri"/>
                <w:color w:val="000000"/>
                <w:sz w:val="18"/>
                <w:szCs w:val="18"/>
              </w:rPr>
              <w:t>9 - Poussière (meulage, nettoyage)</w:t>
            </w:r>
          </w:p>
        </w:tc>
        <w:tc>
          <w:tcPr>
            <w:tcW w:w="5876" w:type="dxa"/>
          </w:tcPr>
          <w:p w14:paraId="01BFFAB9" w14:textId="409B6B41" w:rsidR="00710711" w:rsidRPr="0093472A" w:rsidRDefault="00710711" w:rsidP="00710711">
            <w:pPr>
              <w:spacing w:after="0" w:line="240" w:lineRule="auto"/>
              <w:rPr>
                <w:rFonts w:cs="Calibri"/>
                <w:b/>
                <w:bCs/>
                <w:sz w:val="18"/>
                <w:szCs w:val="18"/>
              </w:rPr>
            </w:pPr>
            <w:r w:rsidRPr="00201020">
              <w:rPr>
                <w:rFonts w:cs="Calibri"/>
                <w:color w:val="000000"/>
                <w:sz w:val="18"/>
                <w:szCs w:val="18"/>
              </w:rPr>
              <w:t>21 - Luminosité (éclairage, ensoleillement)</w:t>
            </w:r>
          </w:p>
        </w:tc>
      </w:tr>
      <w:tr w:rsidR="00710711" w:rsidRPr="0093472A" w14:paraId="3B8CFF6E" w14:textId="77777777" w:rsidTr="00C1767E">
        <w:trPr>
          <w:cantSplit/>
          <w:jc w:val="center"/>
        </w:trPr>
        <w:tc>
          <w:tcPr>
            <w:tcW w:w="5040" w:type="dxa"/>
          </w:tcPr>
          <w:p w14:paraId="7343D832" w14:textId="256E74E1" w:rsidR="00710711" w:rsidRPr="0093472A" w:rsidRDefault="00710711" w:rsidP="00710711">
            <w:pPr>
              <w:spacing w:after="0" w:line="240" w:lineRule="auto"/>
              <w:rPr>
                <w:sz w:val="18"/>
                <w:szCs w:val="18"/>
              </w:rPr>
            </w:pPr>
            <w:r w:rsidRPr="00201020">
              <w:rPr>
                <w:rFonts w:cs="Calibri"/>
                <w:color w:val="000000"/>
                <w:sz w:val="18"/>
                <w:szCs w:val="18"/>
              </w:rPr>
              <w:t>10 - Ergonomique (posture, vibration, manutention)</w:t>
            </w:r>
          </w:p>
        </w:tc>
        <w:tc>
          <w:tcPr>
            <w:tcW w:w="5876" w:type="dxa"/>
          </w:tcPr>
          <w:p w14:paraId="0CC9FA1E" w14:textId="1986B488" w:rsidR="00710711" w:rsidRPr="0093472A" w:rsidRDefault="00710711" w:rsidP="00710711">
            <w:pPr>
              <w:spacing w:after="0" w:line="240" w:lineRule="auto"/>
              <w:rPr>
                <w:rFonts w:cs="Calibri"/>
                <w:b/>
                <w:bCs/>
                <w:sz w:val="18"/>
                <w:szCs w:val="18"/>
              </w:rPr>
            </w:pPr>
            <w:r w:rsidRPr="00201020">
              <w:rPr>
                <w:rFonts w:cs="Calibri"/>
                <w:color w:val="000000"/>
                <w:sz w:val="18"/>
                <w:szCs w:val="18"/>
              </w:rPr>
              <w:t>22 - Environnement extérieur (glace, eau, foudre)</w:t>
            </w:r>
          </w:p>
        </w:tc>
      </w:tr>
      <w:tr w:rsidR="00710711" w:rsidRPr="0093472A" w14:paraId="6D3C1CFF" w14:textId="77777777" w:rsidTr="00C1767E">
        <w:trPr>
          <w:cantSplit/>
          <w:jc w:val="center"/>
        </w:trPr>
        <w:tc>
          <w:tcPr>
            <w:tcW w:w="5040" w:type="dxa"/>
          </w:tcPr>
          <w:p w14:paraId="3848EDA6" w14:textId="5FC8823F" w:rsidR="00710711" w:rsidRPr="0093472A" w:rsidRDefault="00710711" w:rsidP="00710711">
            <w:pPr>
              <w:spacing w:after="0" w:line="240" w:lineRule="auto"/>
              <w:rPr>
                <w:sz w:val="18"/>
                <w:szCs w:val="18"/>
              </w:rPr>
            </w:pPr>
            <w:r w:rsidRPr="00201020">
              <w:rPr>
                <w:rFonts w:cs="Calibri"/>
                <w:color w:val="000000"/>
                <w:sz w:val="18"/>
                <w:szCs w:val="18"/>
              </w:rPr>
              <w:t>11 - Confinement (espace clos)</w:t>
            </w:r>
          </w:p>
        </w:tc>
        <w:tc>
          <w:tcPr>
            <w:tcW w:w="5876" w:type="dxa"/>
          </w:tcPr>
          <w:p w14:paraId="60D1D743" w14:textId="4CE7B2CD" w:rsidR="00710711" w:rsidRPr="0093472A" w:rsidRDefault="00710711" w:rsidP="00710711">
            <w:pPr>
              <w:spacing w:after="0" w:line="240" w:lineRule="auto"/>
              <w:rPr>
                <w:rFonts w:cs="Calibri"/>
                <w:b/>
                <w:bCs/>
                <w:sz w:val="18"/>
                <w:szCs w:val="18"/>
              </w:rPr>
            </w:pPr>
            <w:r w:rsidRPr="00201020">
              <w:rPr>
                <w:rFonts w:cs="Calibri"/>
                <w:color w:val="000000"/>
                <w:sz w:val="18"/>
                <w:szCs w:val="18"/>
              </w:rPr>
              <w:t xml:space="preserve">23 - Isolement (seul sur </w:t>
            </w:r>
            <w:proofErr w:type="spellStart"/>
            <w:r w:rsidRPr="00201020">
              <w:rPr>
                <w:rFonts w:cs="Calibri"/>
                <w:color w:val="000000"/>
                <w:sz w:val="18"/>
                <w:szCs w:val="18"/>
              </w:rPr>
              <w:t>toit</w:t>
            </w:r>
            <w:proofErr w:type="spellEnd"/>
            <w:r w:rsidRPr="00201020">
              <w:rPr>
                <w:rFonts w:cs="Calibri"/>
                <w:color w:val="000000"/>
                <w:sz w:val="18"/>
                <w:szCs w:val="18"/>
              </w:rPr>
              <w:t>, terrain vague)</w:t>
            </w:r>
          </w:p>
        </w:tc>
      </w:tr>
      <w:tr w:rsidR="00710711" w:rsidRPr="0093472A" w14:paraId="73DC8B2E" w14:textId="77777777" w:rsidTr="00C1767E">
        <w:trPr>
          <w:cantSplit/>
          <w:jc w:val="center"/>
        </w:trPr>
        <w:tc>
          <w:tcPr>
            <w:tcW w:w="5040" w:type="dxa"/>
          </w:tcPr>
          <w:p w14:paraId="235A2E9A" w14:textId="7E7A04A6" w:rsidR="00710711" w:rsidRPr="0093472A" w:rsidRDefault="00710711" w:rsidP="00710711">
            <w:pPr>
              <w:spacing w:after="0" w:line="240" w:lineRule="auto"/>
              <w:rPr>
                <w:sz w:val="18"/>
                <w:szCs w:val="18"/>
              </w:rPr>
            </w:pPr>
            <w:r w:rsidRPr="00201020">
              <w:rPr>
                <w:rFonts w:cs="Calibri"/>
                <w:color w:val="000000"/>
                <w:sz w:val="18"/>
                <w:szCs w:val="18"/>
              </w:rPr>
              <w:t>12 - Espace restreint (entre-deux, en dessous)</w:t>
            </w:r>
          </w:p>
        </w:tc>
        <w:tc>
          <w:tcPr>
            <w:tcW w:w="5876" w:type="dxa"/>
          </w:tcPr>
          <w:p w14:paraId="55BAA1C3" w14:textId="77777777" w:rsidR="00710711" w:rsidRPr="0093472A" w:rsidRDefault="00710711" w:rsidP="00710711">
            <w:pPr>
              <w:spacing w:after="0" w:line="240" w:lineRule="auto"/>
              <w:rPr>
                <w:rFonts w:cs="Calibri"/>
                <w:b/>
                <w:bCs/>
                <w:sz w:val="18"/>
                <w:szCs w:val="18"/>
              </w:rPr>
            </w:pPr>
          </w:p>
        </w:tc>
      </w:tr>
      <w:tr w:rsidR="00710711" w:rsidRPr="0093472A" w14:paraId="1CCD4563" w14:textId="77777777" w:rsidTr="00C1767E">
        <w:trPr>
          <w:cantSplit/>
          <w:trHeight w:val="288"/>
          <w:jc w:val="center"/>
        </w:trPr>
        <w:tc>
          <w:tcPr>
            <w:tcW w:w="10916" w:type="dxa"/>
            <w:gridSpan w:val="2"/>
            <w:shd w:val="clear" w:color="auto" w:fill="FADEC2"/>
          </w:tcPr>
          <w:p w14:paraId="6DFCF844" w14:textId="345FBAFB" w:rsidR="00710711" w:rsidRPr="0093472A" w:rsidRDefault="00710711" w:rsidP="00710711">
            <w:pPr>
              <w:spacing w:after="0" w:line="240" w:lineRule="auto"/>
              <w:jc w:val="center"/>
              <w:rPr>
                <w:rFonts w:cs="Calibri"/>
                <w:b/>
                <w:bCs/>
                <w:sz w:val="18"/>
                <w:szCs w:val="18"/>
              </w:rPr>
            </w:pPr>
            <w:r w:rsidRPr="008169BA">
              <w:rPr>
                <w:rFonts w:cs="Calibri"/>
                <w:b/>
                <w:bCs/>
              </w:rPr>
              <w:t>Mesures d’urgence particulières</w:t>
            </w:r>
          </w:p>
        </w:tc>
      </w:tr>
      <w:tr w:rsidR="00710711" w:rsidRPr="0093472A" w14:paraId="1B9F9D3E" w14:textId="77777777" w:rsidTr="00CC173A">
        <w:trPr>
          <w:cantSplit/>
          <w:trHeight w:val="173"/>
          <w:jc w:val="center"/>
        </w:trPr>
        <w:tc>
          <w:tcPr>
            <w:tcW w:w="10916" w:type="dxa"/>
            <w:gridSpan w:val="2"/>
          </w:tcPr>
          <w:p w14:paraId="021FDE4B" w14:textId="1FAD5AEB" w:rsidR="00710711" w:rsidRPr="003120BB" w:rsidRDefault="00710711" w:rsidP="00710711">
            <w:pPr>
              <w:spacing w:after="0" w:line="240" w:lineRule="auto"/>
              <w:rPr>
                <w:rFonts w:cs="Calibri"/>
                <w:b/>
                <w:bCs/>
                <w:sz w:val="18"/>
                <w:szCs w:val="18"/>
              </w:rPr>
            </w:pPr>
            <w:r w:rsidRPr="003120BB">
              <w:rPr>
                <w:sz w:val="18"/>
                <w:szCs w:val="18"/>
              </w:rPr>
              <w:t>Prévoir un moyen de communication et savoir qui aviser en cas d’incident</w:t>
            </w:r>
          </w:p>
        </w:tc>
      </w:tr>
      <w:tr w:rsidR="00710711" w:rsidRPr="0093472A" w14:paraId="2EB40609" w14:textId="77777777" w:rsidTr="00CC173A">
        <w:trPr>
          <w:cantSplit/>
          <w:trHeight w:val="173"/>
          <w:jc w:val="center"/>
        </w:trPr>
        <w:tc>
          <w:tcPr>
            <w:tcW w:w="10916" w:type="dxa"/>
            <w:gridSpan w:val="2"/>
          </w:tcPr>
          <w:p w14:paraId="60B584C9" w14:textId="5885BBF1" w:rsidR="00710711" w:rsidRPr="003120BB" w:rsidRDefault="00710711" w:rsidP="00710711">
            <w:pPr>
              <w:spacing w:after="0" w:line="240" w:lineRule="auto"/>
              <w:rPr>
                <w:rFonts w:cs="Calibri"/>
                <w:b/>
                <w:bCs/>
                <w:sz w:val="18"/>
                <w:szCs w:val="18"/>
              </w:rPr>
            </w:pPr>
            <w:r w:rsidRPr="003120BB">
              <w:rPr>
                <w:sz w:val="18"/>
                <w:szCs w:val="18"/>
              </w:rPr>
              <w:t>Si l’évaluation du risque le requiert, travailler à deux</w:t>
            </w:r>
          </w:p>
        </w:tc>
      </w:tr>
      <w:tr w:rsidR="00710711" w:rsidRPr="0093472A" w14:paraId="4E9EDE55" w14:textId="77777777" w:rsidTr="00CC173A">
        <w:trPr>
          <w:cantSplit/>
          <w:trHeight w:val="173"/>
          <w:jc w:val="center"/>
        </w:trPr>
        <w:tc>
          <w:tcPr>
            <w:tcW w:w="10916" w:type="dxa"/>
            <w:gridSpan w:val="2"/>
          </w:tcPr>
          <w:p w14:paraId="56B73CA8" w14:textId="110801C8" w:rsidR="00710711" w:rsidRPr="003120BB" w:rsidRDefault="00F26DD2" w:rsidP="00710711">
            <w:pPr>
              <w:spacing w:after="0" w:line="240" w:lineRule="auto"/>
              <w:rPr>
                <w:rFonts w:cs="Calibri"/>
                <w:b/>
                <w:bCs/>
                <w:sz w:val="18"/>
                <w:szCs w:val="18"/>
              </w:rPr>
            </w:pPr>
            <w:r w:rsidRPr="00014F4B">
              <w:rPr>
                <w:rFonts w:cs="Calibri"/>
                <w:color w:val="000000"/>
                <w:sz w:val="18"/>
                <w:szCs w:val="18"/>
              </w:rPr>
              <w:t xml:space="preserve">Identifier </w:t>
            </w:r>
            <w:r>
              <w:rPr>
                <w:rFonts w:cs="Calibri"/>
                <w:color w:val="000000"/>
                <w:sz w:val="18"/>
                <w:szCs w:val="18"/>
              </w:rPr>
              <w:t xml:space="preserve">le </w:t>
            </w:r>
            <w:r w:rsidRPr="00014F4B">
              <w:rPr>
                <w:rFonts w:cs="Calibri"/>
                <w:color w:val="000000"/>
                <w:sz w:val="18"/>
                <w:szCs w:val="18"/>
              </w:rPr>
              <w:t>point de coupure de l’énergie électrique en amont de l’équipement</w:t>
            </w:r>
            <w:r>
              <w:rPr>
                <w:rFonts w:cs="Calibri"/>
                <w:color w:val="000000"/>
                <w:sz w:val="18"/>
                <w:szCs w:val="18"/>
              </w:rPr>
              <w:t xml:space="preserve"> sur lequel les</w:t>
            </w:r>
            <w:r w:rsidRPr="00014F4B">
              <w:rPr>
                <w:rFonts w:cs="Calibri"/>
                <w:color w:val="000000"/>
                <w:sz w:val="18"/>
                <w:szCs w:val="18"/>
              </w:rPr>
              <w:t xml:space="preserve"> travaux </w:t>
            </w:r>
            <w:r w:rsidR="00BE2BA6">
              <w:rPr>
                <w:rFonts w:cs="Calibri"/>
                <w:color w:val="000000"/>
                <w:sz w:val="18"/>
                <w:szCs w:val="18"/>
              </w:rPr>
              <w:t>sont</w:t>
            </w:r>
            <w:r w:rsidRPr="00014F4B">
              <w:rPr>
                <w:rFonts w:cs="Calibri"/>
                <w:color w:val="000000"/>
                <w:sz w:val="18"/>
                <w:szCs w:val="18"/>
              </w:rPr>
              <w:t xml:space="preserve"> planifié</w:t>
            </w:r>
            <w:r>
              <w:rPr>
                <w:rFonts w:cs="Calibri"/>
                <w:color w:val="000000"/>
                <w:sz w:val="18"/>
                <w:szCs w:val="18"/>
              </w:rPr>
              <w:t>s</w:t>
            </w:r>
          </w:p>
        </w:tc>
      </w:tr>
      <w:tr w:rsidR="00710711" w:rsidRPr="0093472A" w14:paraId="2E6E80FB" w14:textId="77777777" w:rsidTr="00CC173A">
        <w:trPr>
          <w:cantSplit/>
          <w:trHeight w:val="173"/>
          <w:jc w:val="center"/>
        </w:trPr>
        <w:tc>
          <w:tcPr>
            <w:tcW w:w="10916" w:type="dxa"/>
            <w:gridSpan w:val="2"/>
          </w:tcPr>
          <w:p w14:paraId="69AD0A3C" w14:textId="029590E2" w:rsidR="00710711" w:rsidRPr="00C60CAD" w:rsidRDefault="00710711" w:rsidP="00710711">
            <w:pPr>
              <w:spacing w:after="0" w:line="240" w:lineRule="auto"/>
              <w:rPr>
                <w:sz w:val="18"/>
                <w:szCs w:val="18"/>
              </w:rPr>
            </w:pPr>
            <w:r w:rsidRPr="003120BB">
              <w:rPr>
                <w:sz w:val="18"/>
                <w:szCs w:val="18"/>
              </w:rPr>
              <w:t xml:space="preserve">Déterminer le contact externe et s’assurer de sa disponibilité, au besoin </w:t>
            </w:r>
          </w:p>
        </w:tc>
      </w:tr>
      <w:tr w:rsidR="00710711" w:rsidRPr="0093472A" w14:paraId="09577232" w14:textId="77777777" w:rsidTr="00CC173A">
        <w:trPr>
          <w:cantSplit/>
          <w:trHeight w:val="173"/>
          <w:jc w:val="center"/>
        </w:trPr>
        <w:tc>
          <w:tcPr>
            <w:tcW w:w="10916" w:type="dxa"/>
            <w:gridSpan w:val="2"/>
          </w:tcPr>
          <w:p w14:paraId="364B7F17" w14:textId="6681D0C3" w:rsidR="00710711" w:rsidRPr="003120BB" w:rsidRDefault="00710711" w:rsidP="00710711">
            <w:pPr>
              <w:spacing w:after="0" w:line="240" w:lineRule="auto"/>
              <w:rPr>
                <w:sz w:val="18"/>
                <w:szCs w:val="18"/>
              </w:rPr>
            </w:pPr>
            <w:r w:rsidRPr="00C60CAD">
              <w:rPr>
                <w:sz w:val="18"/>
                <w:szCs w:val="18"/>
              </w:rPr>
              <w:t>Utiliser une perche</w:t>
            </w:r>
            <w:r w:rsidR="00D0189E">
              <w:rPr>
                <w:sz w:val="18"/>
                <w:szCs w:val="18"/>
              </w:rPr>
              <w:t xml:space="preserve"> isolée</w:t>
            </w:r>
            <w:r w:rsidRPr="00C60CAD">
              <w:rPr>
                <w:sz w:val="18"/>
                <w:szCs w:val="18"/>
              </w:rPr>
              <w:t xml:space="preserve"> pour </w:t>
            </w:r>
            <w:r w:rsidR="00583150">
              <w:rPr>
                <w:sz w:val="18"/>
                <w:szCs w:val="18"/>
              </w:rPr>
              <w:t xml:space="preserve">un </w:t>
            </w:r>
            <w:r w:rsidRPr="00C60CAD">
              <w:rPr>
                <w:sz w:val="18"/>
                <w:szCs w:val="18"/>
              </w:rPr>
              <w:t>dégagement dans tout travail sous tension &gt;30VAC</w:t>
            </w:r>
          </w:p>
        </w:tc>
      </w:tr>
      <w:tr w:rsidR="00710711" w:rsidRPr="0093472A" w14:paraId="3E4C2D34" w14:textId="77777777" w:rsidTr="00C1767E">
        <w:trPr>
          <w:cantSplit/>
          <w:jc w:val="center"/>
        </w:trPr>
        <w:tc>
          <w:tcPr>
            <w:tcW w:w="10916" w:type="dxa"/>
            <w:gridSpan w:val="2"/>
            <w:shd w:val="clear" w:color="auto" w:fill="FADEC2"/>
          </w:tcPr>
          <w:p w14:paraId="65D52DD5" w14:textId="68BF6B2B" w:rsidR="00710711" w:rsidRPr="00E82A39" w:rsidRDefault="00710711" w:rsidP="00710711">
            <w:pPr>
              <w:spacing w:after="0" w:line="240" w:lineRule="auto"/>
              <w:jc w:val="center"/>
              <w:rPr>
                <w:b/>
                <w:bCs/>
                <w:sz w:val="18"/>
                <w:szCs w:val="18"/>
              </w:rPr>
            </w:pPr>
            <w:r w:rsidRPr="00E82A39">
              <w:rPr>
                <w:b/>
                <w:bCs/>
              </w:rPr>
              <w:t>Surveillant requis</w:t>
            </w:r>
          </w:p>
        </w:tc>
      </w:tr>
      <w:tr w:rsidR="00710711" w:rsidRPr="0093472A" w14:paraId="210C3B40" w14:textId="77777777" w:rsidTr="00C1767E">
        <w:trPr>
          <w:cantSplit/>
          <w:jc w:val="center"/>
        </w:trPr>
        <w:tc>
          <w:tcPr>
            <w:tcW w:w="10916" w:type="dxa"/>
            <w:gridSpan w:val="2"/>
          </w:tcPr>
          <w:p w14:paraId="3CB258FA" w14:textId="4124DFBC" w:rsidR="00710711" w:rsidRPr="003120BB" w:rsidRDefault="00710711" w:rsidP="00710711">
            <w:pPr>
              <w:spacing w:after="0" w:line="240" w:lineRule="auto"/>
              <w:rPr>
                <w:sz w:val="18"/>
                <w:szCs w:val="18"/>
              </w:rPr>
            </w:pPr>
            <w:r w:rsidRPr="00E82A39">
              <w:rPr>
                <w:sz w:val="18"/>
                <w:szCs w:val="18"/>
              </w:rPr>
              <w:t xml:space="preserve">Travail seul ou accompagné (en vertu du risque électrique seulement. Pour d’autres risques, des exigences supplémentaires pourraient être requises </w:t>
            </w:r>
            <w:r>
              <w:rPr>
                <w:sz w:val="18"/>
                <w:szCs w:val="18"/>
              </w:rPr>
              <w:t>[</w:t>
            </w:r>
            <w:r w:rsidRPr="00E82A39">
              <w:rPr>
                <w:sz w:val="18"/>
                <w:szCs w:val="18"/>
              </w:rPr>
              <w:t>ex. : travail en espace clos</w:t>
            </w:r>
            <w:r>
              <w:rPr>
                <w:sz w:val="18"/>
                <w:szCs w:val="18"/>
              </w:rPr>
              <w:t>]</w:t>
            </w:r>
            <w:r w:rsidRPr="00E82A39">
              <w:rPr>
                <w:sz w:val="18"/>
                <w:szCs w:val="18"/>
              </w:rPr>
              <w:t>).</w:t>
            </w:r>
          </w:p>
        </w:tc>
      </w:tr>
    </w:tbl>
    <w:p w14:paraId="7DF34153" w14:textId="77777777" w:rsidR="007A7A10" w:rsidRPr="009E770F" w:rsidRDefault="007A7A10">
      <w:pPr>
        <w:rPr>
          <w:sz w:val="4"/>
          <w:szCs w:val="4"/>
        </w:rPr>
      </w:pPr>
    </w:p>
    <w:tbl>
      <w:tblPr>
        <w:tblStyle w:val="Grilledutableau"/>
        <w:tblW w:w="10915" w:type="dxa"/>
        <w:jc w:val="center"/>
        <w:tblLayout w:type="fixed"/>
        <w:tblLook w:val="04A0" w:firstRow="1" w:lastRow="0" w:firstColumn="1" w:lastColumn="0" w:noHBand="0" w:noVBand="1"/>
      </w:tblPr>
      <w:tblGrid>
        <w:gridCol w:w="1819"/>
        <w:gridCol w:w="1819"/>
        <w:gridCol w:w="1819"/>
        <w:gridCol w:w="1819"/>
        <w:gridCol w:w="1819"/>
        <w:gridCol w:w="1820"/>
      </w:tblGrid>
      <w:tr w:rsidR="009E770F" w:rsidRPr="00201020" w14:paraId="4F138FFF" w14:textId="77777777" w:rsidTr="00322CA0">
        <w:trPr>
          <w:trHeight w:val="852"/>
          <w:jc w:val="center"/>
        </w:trPr>
        <w:tc>
          <w:tcPr>
            <w:tcW w:w="1819" w:type="dxa"/>
            <w:tcBorders>
              <w:top w:val="single" w:sz="12" w:space="0" w:color="EC8926"/>
              <w:left w:val="single" w:sz="12" w:space="0" w:color="EC8926"/>
              <w:bottom w:val="double" w:sz="4" w:space="0" w:color="auto"/>
              <w:right w:val="single" w:sz="4" w:space="0" w:color="EC8926"/>
            </w:tcBorders>
            <w:shd w:val="clear" w:color="auto" w:fill="FFFFFF" w:themeFill="background1"/>
          </w:tcPr>
          <w:p w14:paraId="486399A8" w14:textId="77777777" w:rsidR="009E770F" w:rsidRPr="00201020" w:rsidRDefault="009E770F" w:rsidP="009E770F">
            <w:pPr>
              <w:pStyle w:val="ProgrammeCorpstexte"/>
              <w:spacing w:before="0" w:after="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TENSION</w:t>
            </w:r>
          </w:p>
        </w:tc>
        <w:tc>
          <w:tcPr>
            <w:tcW w:w="1819" w:type="dxa"/>
            <w:tcBorders>
              <w:top w:val="single" w:sz="12" w:space="0" w:color="EC8926"/>
              <w:left w:val="single" w:sz="4" w:space="0" w:color="EC8926"/>
              <w:bottom w:val="double" w:sz="4" w:space="0" w:color="auto"/>
              <w:right w:val="single" w:sz="4" w:space="0" w:color="EC8926"/>
            </w:tcBorders>
            <w:shd w:val="clear" w:color="auto" w:fill="FFFFFF" w:themeFill="background1"/>
          </w:tcPr>
          <w:p w14:paraId="300AAE27" w14:textId="77777777" w:rsidR="009E770F" w:rsidRPr="00201020" w:rsidRDefault="009E770F" w:rsidP="009E770F">
            <w:pPr>
              <w:pStyle w:val="ProgrammeCorpstexte"/>
              <w:spacing w:before="0" w:after="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RISQUE D’ARC</w:t>
            </w:r>
          </w:p>
          <w:p w14:paraId="24C7EC21" w14:textId="0805208C" w:rsidR="009E770F" w:rsidRPr="00201020" w:rsidRDefault="009E770F" w:rsidP="009E770F">
            <w:pPr>
              <w:pStyle w:val="ProgrammeCorpstexte"/>
              <w:spacing w:before="0" w:after="0" w:line="240" w:lineRule="auto"/>
              <w:jc w:val="center"/>
              <w:rPr>
                <w:rFonts w:ascii="Calibri" w:hAnsi="Calibri" w:cs="Calibri"/>
                <w:b/>
                <w:color w:val="000000" w:themeColor="text1"/>
                <w:lang w:val="fr-CA"/>
              </w:rPr>
            </w:pPr>
          </w:p>
        </w:tc>
        <w:tc>
          <w:tcPr>
            <w:tcW w:w="1819" w:type="dxa"/>
            <w:tcBorders>
              <w:top w:val="single" w:sz="12" w:space="0" w:color="EC8926"/>
              <w:left w:val="single" w:sz="4" w:space="0" w:color="EC8926"/>
              <w:bottom w:val="double" w:sz="4" w:space="0" w:color="auto"/>
              <w:right w:val="single" w:sz="4" w:space="0" w:color="EC8926"/>
            </w:tcBorders>
            <w:shd w:val="clear" w:color="auto" w:fill="FFFFFF" w:themeFill="background1"/>
          </w:tcPr>
          <w:p w14:paraId="24BA7F4A" w14:textId="77777777" w:rsidR="009E770F" w:rsidRPr="00201020" w:rsidRDefault="009E770F" w:rsidP="009E770F">
            <w:pPr>
              <w:pStyle w:val="ProgrammeCorpstexte"/>
              <w:spacing w:before="0" w:after="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TYPE 1</w:t>
            </w:r>
          </w:p>
          <w:p w14:paraId="21B1F06F" w14:textId="77777777" w:rsidR="009E770F" w:rsidRPr="00201020" w:rsidRDefault="009E770F" w:rsidP="009E770F">
            <w:pPr>
              <w:pStyle w:val="ProgrammeCorpstexte"/>
              <w:spacing w:before="0" w:after="0" w:line="240" w:lineRule="auto"/>
              <w:jc w:val="center"/>
              <w:rPr>
                <w:rFonts w:ascii="Calibri" w:hAnsi="Calibri" w:cs="Calibri"/>
                <w:color w:val="000000" w:themeColor="text1"/>
                <w:lang w:val="fr-CA"/>
              </w:rPr>
            </w:pPr>
            <w:r w:rsidRPr="00A8110A">
              <w:rPr>
                <w:rFonts w:ascii="Calibri" w:hAnsi="Calibri" w:cs="Calibri"/>
                <w:color w:val="000000" w:themeColor="text1"/>
                <w:sz w:val="16"/>
                <w:szCs w:val="16"/>
                <w:lang w:val="fr-CA"/>
              </w:rPr>
              <w:t>(</w:t>
            </w:r>
            <w:proofErr w:type="gramStart"/>
            <w:r w:rsidRPr="00A8110A">
              <w:rPr>
                <w:rFonts w:ascii="Calibri" w:hAnsi="Calibri" w:cs="Calibri"/>
                <w:color w:val="000000" w:themeColor="text1"/>
                <w:sz w:val="16"/>
                <w:szCs w:val="16"/>
                <w:lang w:val="fr-CA"/>
              </w:rPr>
              <w:t>sans</w:t>
            </w:r>
            <w:proofErr w:type="gramEnd"/>
            <w:r w:rsidRPr="00A8110A">
              <w:rPr>
                <w:rFonts w:ascii="Calibri" w:hAnsi="Calibri" w:cs="Calibri"/>
                <w:color w:val="000000" w:themeColor="text1"/>
                <w:sz w:val="16"/>
                <w:szCs w:val="16"/>
                <w:lang w:val="fr-CA"/>
              </w:rPr>
              <w:t xml:space="preserve"> danger)</w:t>
            </w:r>
          </w:p>
        </w:tc>
        <w:tc>
          <w:tcPr>
            <w:tcW w:w="1819" w:type="dxa"/>
            <w:tcBorders>
              <w:top w:val="single" w:sz="12" w:space="0" w:color="EC8926"/>
              <w:left w:val="single" w:sz="4" w:space="0" w:color="EC8926"/>
              <w:bottom w:val="double" w:sz="4" w:space="0" w:color="auto"/>
              <w:right w:val="single" w:sz="4" w:space="0" w:color="EC8926"/>
            </w:tcBorders>
            <w:shd w:val="clear" w:color="auto" w:fill="FFFFFF" w:themeFill="background1"/>
          </w:tcPr>
          <w:p w14:paraId="42618ECB" w14:textId="77777777" w:rsidR="009E770F" w:rsidRPr="00201020" w:rsidRDefault="009E770F" w:rsidP="009E770F">
            <w:pPr>
              <w:pStyle w:val="ProgrammeCorpstexte"/>
              <w:spacing w:before="0" w:after="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TYPE 2</w:t>
            </w:r>
          </w:p>
          <w:p w14:paraId="33AFCBA0" w14:textId="77777777" w:rsidR="009E770F" w:rsidRPr="00201020" w:rsidRDefault="009E770F" w:rsidP="009E770F">
            <w:pPr>
              <w:pStyle w:val="ProgrammeCorpstexte"/>
              <w:spacing w:before="0" w:after="0" w:line="240" w:lineRule="auto"/>
              <w:jc w:val="center"/>
              <w:rPr>
                <w:rFonts w:ascii="Calibri" w:hAnsi="Calibri" w:cs="Calibri"/>
                <w:color w:val="000000" w:themeColor="text1"/>
                <w:lang w:val="fr-CA"/>
              </w:rPr>
            </w:pPr>
            <w:r w:rsidRPr="00A8110A">
              <w:rPr>
                <w:rFonts w:ascii="Calibri" w:hAnsi="Calibri" w:cs="Calibri"/>
                <w:color w:val="000000" w:themeColor="text1"/>
                <w:sz w:val="16"/>
                <w:szCs w:val="16"/>
                <w:lang w:val="fr-CA"/>
              </w:rPr>
              <w:t>(</w:t>
            </w:r>
            <w:proofErr w:type="gramStart"/>
            <w:r w:rsidRPr="00A8110A">
              <w:rPr>
                <w:rFonts w:ascii="Calibri" w:hAnsi="Calibri" w:cs="Calibri"/>
                <w:color w:val="000000" w:themeColor="text1"/>
                <w:sz w:val="16"/>
                <w:szCs w:val="16"/>
                <w:lang w:val="fr-CA"/>
              </w:rPr>
              <w:t>vérification</w:t>
            </w:r>
            <w:proofErr w:type="gramEnd"/>
            <w:r w:rsidRPr="00A8110A">
              <w:rPr>
                <w:rFonts w:ascii="Calibri" w:hAnsi="Calibri" w:cs="Calibri"/>
                <w:color w:val="000000" w:themeColor="text1"/>
                <w:sz w:val="16"/>
                <w:szCs w:val="16"/>
                <w:lang w:val="fr-CA"/>
              </w:rPr>
              <w:t xml:space="preserve"> d’absence de tension – VAT)</w:t>
            </w:r>
          </w:p>
        </w:tc>
        <w:tc>
          <w:tcPr>
            <w:tcW w:w="1819" w:type="dxa"/>
            <w:tcBorders>
              <w:top w:val="single" w:sz="12" w:space="0" w:color="EC8926"/>
              <w:left w:val="single" w:sz="4" w:space="0" w:color="EC8926"/>
              <w:bottom w:val="double" w:sz="4" w:space="0" w:color="auto"/>
              <w:right w:val="single" w:sz="4" w:space="0" w:color="EC8926"/>
            </w:tcBorders>
            <w:shd w:val="clear" w:color="auto" w:fill="FFFFFF" w:themeFill="background1"/>
          </w:tcPr>
          <w:p w14:paraId="7A2396B5" w14:textId="77777777" w:rsidR="009E770F" w:rsidRPr="00201020" w:rsidRDefault="009E770F" w:rsidP="009E770F">
            <w:pPr>
              <w:pStyle w:val="ProgrammeCorpstexte"/>
              <w:spacing w:before="0" w:after="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TYPE 3</w:t>
            </w:r>
          </w:p>
          <w:p w14:paraId="425998F0" w14:textId="77777777" w:rsidR="009E770F" w:rsidRPr="00A8110A" w:rsidRDefault="009E770F" w:rsidP="009E770F">
            <w:pPr>
              <w:pStyle w:val="ProgrammeCorpstexte"/>
              <w:spacing w:before="0" w:after="0" w:line="240" w:lineRule="auto"/>
              <w:jc w:val="center"/>
              <w:rPr>
                <w:rFonts w:ascii="Calibri" w:hAnsi="Calibri" w:cs="Calibri"/>
                <w:color w:val="000000" w:themeColor="text1"/>
                <w:sz w:val="16"/>
                <w:szCs w:val="16"/>
                <w:lang w:val="fr-CA"/>
              </w:rPr>
            </w:pPr>
            <w:r w:rsidRPr="00A8110A">
              <w:rPr>
                <w:rFonts w:ascii="Calibri" w:hAnsi="Calibri" w:cs="Calibri"/>
                <w:color w:val="000000" w:themeColor="text1"/>
                <w:sz w:val="16"/>
                <w:szCs w:val="16"/>
                <w:lang w:val="fr-CA"/>
              </w:rPr>
              <w:t>(</w:t>
            </w:r>
            <w:proofErr w:type="gramStart"/>
            <w:r w:rsidRPr="00A8110A">
              <w:rPr>
                <w:rFonts w:ascii="Calibri" w:hAnsi="Calibri" w:cs="Calibri"/>
                <w:color w:val="000000" w:themeColor="text1"/>
                <w:sz w:val="16"/>
                <w:szCs w:val="16"/>
                <w:lang w:val="fr-CA"/>
              </w:rPr>
              <w:t>mesures</w:t>
            </w:r>
            <w:proofErr w:type="gramEnd"/>
            <w:r w:rsidRPr="00A8110A">
              <w:rPr>
                <w:rFonts w:ascii="Calibri" w:hAnsi="Calibri" w:cs="Calibri"/>
                <w:color w:val="000000" w:themeColor="text1"/>
                <w:sz w:val="16"/>
                <w:szCs w:val="16"/>
                <w:lang w:val="fr-CA"/>
              </w:rPr>
              <w:t>, essais)</w:t>
            </w:r>
          </w:p>
          <w:p w14:paraId="024CFA58" w14:textId="77777777" w:rsidR="009E770F" w:rsidRPr="00201020" w:rsidRDefault="009E770F" w:rsidP="009E770F">
            <w:pPr>
              <w:pStyle w:val="ProgrammeCorpstexte"/>
              <w:spacing w:before="0" w:after="0" w:line="240" w:lineRule="auto"/>
              <w:jc w:val="left"/>
              <w:rPr>
                <w:rFonts w:ascii="Calibri" w:hAnsi="Calibri" w:cs="Calibri"/>
                <w:color w:val="000000" w:themeColor="text1"/>
                <w:lang w:val="fr-CA"/>
              </w:rPr>
            </w:pPr>
          </w:p>
        </w:tc>
        <w:tc>
          <w:tcPr>
            <w:tcW w:w="1820" w:type="dxa"/>
            <w:tcBorders>
              <w:top w:val="single" w:sz="12" w:space="0" w:color="EC8926"/>
              <w:left w:val="single" w:sz="4" w:space="0" w:color="EC8926"/>
              <w:bottom w:val="double" w:sz="4" w:space="0" w:color="auto"/>
              <w:right w:val="single" w:sz="12" w:space="0" w:color="EC8926"/>
            </w:tcBorders>
            <w:shd w:val="clear" w:color="auto" w:fill="FFFFFF" w:themeFill="background1"/>
          </w:tcPr>
          <w:p w14:paraId="5E2CBC90" w14:textId="77777777" w:rsidR="009E770F" w:rsidRPr="00201020" w:rsidRDefault="009E770F" w:rsidP="009E770F">
            <w:pPr>
              <w:pStyle w:val="ProgrammeCorpstexte"/>
              <w:spacing w:before="0" w:after="0" w:line="240" w:lineRule="auto"/>
              <w:jc w:val="center"/>
              <w:rPr>
                <w:rFonts w:ascii="Calibri" w:hAnsi="Calibri" w:cs="Calibri"/>
                <w:b/>
                <w:color w:val="000000" w:themeColor="text1"/>
                <w:lang w:val="fr-CA"/>
              </w:rPr>
            </w:pPr>
            <w:r w:rsidRPr="00201020">
              <w:rPr>
                <w:rFonts w:ascii="Calibri" w:hAnsi="Calibri" w:cs="Calibri"/>
                <w:b/>
                <w:color w:val="000000" w:themeColor="text1"/>
                <w:lang w:val="fr-CA"/>
              </w:rPr>
              <w:t>TYPE 4</w:t>
            </w:r>
          </w:p>
          <w:p w14:paraId="754ABBCD" w14:textId="77777777" w:rsidR="009E770F" w:rsidRPr="00201020" w:rsidRDefault="009E770F" w:rsidP="009E770F">
            <w:pPr>
              <w:pStyle w:val="ProgrammeCorpstexte"/>
              <w:spacing w:before="0" w:after="0" w:line="240" w:lineRule="auto"/>
              <w:jc w:val="center"/>
              <w:rPr>
                <w:rFonts w:ascii="Calibri" w:hAnsi="Calibri" w:cs="Calibri"/>
                <w:color w:val="000000" w:themeColor="text1"/>
                <w:lang w:val="fr-CA"/>
              </w:rPr>
            </w:pPr>
            <w:r w:rsidRPr="00A8110A">
              <w:rPr>
                <w:rFonts w:ascii="Calibri" w:hAnsi="Calibri" w:cs="Calibri"/>
                <w:color w:val="000000" w:themeColor="text1"/>
                <w:sz w:val="16"/>
                <w:szCs w:val="16"/>
                <w:lang w:val="fr-CA"/>
              </w:rPr>
              <w:t>(</w:t>
            </w:r>
            <w:proofErr w:type="gramStart"/>
            <w:r w:rsidRPr="00A8110A">
              <w:rPr>
                <w:rFonts w:ascii="Calibri" w:hAnsi="Calibri" w:cs="Calibri"/>
                <w:color w:val="000000" w:themeColor="text1"/>
                <w:sz w:val="16"/>
                <w:szCs w:val="16"/>
                <w:lang w:val="fr-CA"/>
              </w:rPr>
              <w:t>permis</w:t>
            </w:r>
            <w:proofErr w:type="gramEnd"/>
            <w:r w:rsidRPr="00A8110A">
              <w:rPr>
                <w:rFonts w:ascii="Calibri" w:hAnsi="Calibri" w:cs="Calibri"/>
                <w:color w:val="000000" w:themeColor="text1"/>
                <w:sz w:val="16"/>
                <w:szCs w:val="16"/>
                <w:lang w:val="fr-CA"/>
              </w:rPr>
              <w:t xml:space="preserve"> requis : réparations, modifications)</w:t>
            </w:r>
          </w:p>
        </w:tc>
      </w:tr>
      <w:tr w:rsidR="009E770F" w:rsidRPr="00201020" w14:paraId="46897DEC" w14:textId="77777777" w:rsidTr="00322CA0">
        <w:trPr>
          <w:jc w:val="center"/>
        </w:trPr>
        <w:tc>
          <w:tcPr>
            <w:tcW w:w="1819" w:type="dxa"/>
            <w:tcBorders>
              <w:top w:val="double" w:sz="4" w:space="0" w:color="auto"/>
              <w:left w:val="single" w:sz="12" w:space="0" w:color="EC8926"/>
            </w:tcBorders>
            <w:shd w:val="clear" w:color="auto" w:fill="FFFF00"/>
          </w:tcPr>
          <w:p w14:paraId="3C881276"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30-120 V</w:t>
            </w:r>
          </w:p>
        </w:tc>
        <w:tc>
          <w:tcPr>
            <w:tcW w:w="1819" w:type="dxa"/>
            <w:tcBorders>
              <w:top w:val="double" w:sz="4" w:space="0" w:color="auto"/>
            </w:tcBorders>
            <w:shd w:val="clear" w:color="auto" w:fill="FFFF00"/>
          </w:tcPr>
          <w:p w14:paraId="4B391720"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S. O.</w:t>
            </w:r>
          </w:p>
        </w:tc>
        <w:tc>
          <w:tcPr>
            <w:tcW w:w="1819" w:type="dxa"/>
            <w:tcBorders>
              <w:top w:val="double" w:sz="4" w:space="0" w:color="auto"/>
            </w:tcBorders>
            <w:shd w:val="clear" w:color="auto" w:fill="FFFF00"/>
          </w:tcPr>
          <w:p w14:paraId="683913CB"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Travail seul</w:t>
            </w:r>
          </w:p>
        </w:tc>
        <w:tc>
          <w:tcPr>
            <w:tcW w:w="1819" w:type="dxa"/>
            <w:tcBorders>
              <w:top w:val="double" w:sz="4" w:space="0" w:color="auto"/>
            </w:tcBorders>
            <w:shd w:val="clear" w:color="auto" w:fill="FFFF00"/>
          </w:tcPr>
          <w:p w14:paraId="70B94589"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Travail seul</w:t>
            </w:r>
          </w:p>
        </w:tc>
        <w:tc>
          <w:tcPr>
            <w:tcW w:w="1819" w:type="dxa"/>
            <w:tcBorders>
              <w:top w:val="double" w:sz="4" w:space="0" w:color="auto"/>
            </w:tcBorders>
            <w:shd w:val="clear" w:color="auto" w:fill="FFFF00"/>
          </w:tcPr>
          <w:p w14:paraId="0EAD7D1A"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Travail seul</w:t>
            </w:r>
          </w:p>
        </w:tc>
        <w:tc>
          <w:tcPr>
            <w:tcW w:w="1820" w:type="dxa"/>
            <w:tcBorders>
              <w:top w:val="double" w:sz="4" w:space="0" w:color="auto"/>
              <w:right w:val="single" w:sz="12" w:space="0" w:color="EC8926"/>
            </w:tcBorders>
            <w:shd w:val="clear" w:color="auto" w:fill="FFFF00"/>
          </w:tcPr>
          <w:p w14:paraId="30A50A50" w14:textId="77777777" w:rsidR="009E770F" w:rsidRPr="00201020" w:rsidRDefault="009E770F" w:rsidP="009E770F">
            <w:pPr>
              <w:pStyle w:val="ProgrammeCorpstexte"/>
              <w:spacing w:before="0" w:after="0" w:line="240" w:lineRule="auto"/>
              <w:jc w:val="center"/>
              <w:rPr>
                <w:rFonts w:ascii="Calibri" w:hAnsi="Calibri" w:cs="Calibri"/>
                <w:i/>
                <w:sz w:val="18"/>
                <w:szCs w:val="18"/>
                <w:lang w:val="fr-CA"/>
              </w:rPr>
            </w:pPr>
            <w:r w:rsidRPr="00201020">
              <w:rPr>
                <w:rFonts w:ascii="Calibri" w:hAnsi="Calibri" w:cs="Calibri"/>
                <w:i/>
                <w:sz w:val="18"/>
                <w:szCs w:val="18"/>
                <w:lang w:val="fr-CA"/>
              </w:rPr>
              <w:t>Surveillant qualifié</w:t>
            </w:r>
          </w:p>
        </w:tc>
      </w:tr>
      <w:tr w:rsidR="009E770F" w:rsidRPr="00201020" w14:paraId="03B056DC" w14:textId="77777777" w:rsidTr="00322CA0">
        <w:trPr>
          <w:jc w:val="center"/>
        </w:trPr>
        <w:tc>
          <w:tcPr>
            <w:tcW w:w="1819" w:type="dxa"/>
            <w:tcBorders>
              <w:left w:val="single" w:sz="12" w:space="0" w:color="EC8926"/>
            </w:tcBorders>
            <w:shd w:val="clear" w:color="auto" w:fill="FFFF00"/>
          </w:tcPr>
          <w:p w14:paraId="23B09EED"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208-300 V</w:t>
            </w:r>
          </w:p>
        </w:tc>
        <w:tc>
          <w:tcPr>
            <w:tcW w:w="1819" w:type="dxa"/>
            <w:shd w:val="clear" w:color="auto" w:fill="FFFF00"/>
          </w:tcPr>
          <w:p w14:paraId="49CDBBEB"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Non</w:t>
            </w:r>
          </w:p>
        </w:tc>
        <w:tc>
          <w:tcPr>
            <w:tcW w:w="1819" w:type="dxa"/>
            <w:shd w:val="clear" w:color="auto" w:fill="FFFF00"/>
          </w:tcPr>
          <w:p w14:paraId="74AF0DB2"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Travail seul</w:t>
            </w:r>
          </w:p>
        </w:tc>
        <w:tc>
          <w:tcPr>
            <w:tcW w:w="1819" w:type="dxa"/>
            <w:shd w:val="clear" w:color="auto" w:fill="FFFF00"/>
          </w:tcPr>
          <w:p w14:paraId="7AAD5202" w14:textId="77777777" w:rsidR="009E770F" w:rsidRPr="00201020" w:rsidRDefault="009E770F" w:rsidP="009E770F">
            <w:pPr>
              <w:pStyle w:val="ProgrammeCorpstexte"/>
              <w:spacing w:before="0" w:after="0" w:line="240" w:lineRule="auto"/>
              <w:jc w:val="center"/>
              <w:rPr>
                <w:rFonts w:ascii="Calibri" w:hAnsi="Calibri" w:cs="Calibri"/>
                <w:sz w:val="18"/>
                <w:szCs w:val="18"/>
                <w:lang w:val="fr-CA"/>
              </w:rPr>
            </w:pPr>
            <w:r w:rsidRPr="00201020">
              <w:rPr>
                <w:rFonts w:ascii="Calibri" w:hAnsi="Calibri" w:cs="Calibri"/>
                <w:sz w:val="18"/>
                <w:szCs w:val="18"/>
                <w:lang w:val="fr-CA"/>
              </w:rPr>
              <w:t>Travail seul</w:t>
            </w:r>
          </w:p>
        </w:tc>
        <w:tc>
          <w:tcPr>
            <w:tcW w:w="1819" w:type="dxa"/>
            <w:shd w:val="clear" w:color="auto" w:fill="FFFF00"/>
          </w:tcPr>
          <w:p w14:paraId="663009BD" w14:textId="77777777" w:rsidR="009E770F" w:rsidRPr="00201020" w:rsidRDefault="009E770F" w:rsidP="009E770F">
            <w:pPr>
              <w:pStyle w:val="ProgrammeCorpstexte"/>
              <w:spacing w:before="0" w:after="0" w:line="240" w:lineRule="auto"/>
              <w:jc w:val="center"/>
              <w:rPr>
                <w:rFonts w:ascii="Calibri" w:hAnsi="Calibri" w:cs="Calibri"/>
                <w:i/>
                <w:sz w:val="18"/>
                <w:szCs w:val="18"/>
                <w:lang w:val="fr-CA"/>
              </w:rPr>
            </w:pPr>
            <w:r w:rsidRPr="00201020">
              <w:rPr>
                <w:rFonts w:ascii="Calibri" w:hAnsi="Calibri" w:cs="Calibri"/>
                <w:i/>
                <w:sz w:val="18"/>
                <w:szCs w:val="18"/>
                <w:lang w:val="fr-CA"/>
              </w:rPr>
              <w:t>Surveillant non qualifié</w:t>
            </w:r>
          </w:p>
        </w:tc>
        <w:tc>
          <w:tcPr>
            <w:tcW w:w="1820" w:type="dxa"/>
            <w:tcBorders>
              <w:right w:val="single" w:sz="12" w:space="0" w:color="EC8926"/>
            </w:tcBorders>
            <w:shd w:val="clear" w:color="auto" w:fill="FFFF00"/>
          </w:tcPr>
          <w:p w14:paraId="5BF290F8" w14:textId="77777777" w:rsidR="009E770F" w:rsidRPr="00201020" w:rsidRDefault="009E770F" w:rsidP="009E770F">
            <w:pPr>
              <w:pStyle w:val="ProgrammeCorpstexte"/>
              <w:spacing w:before="0" w:after="0" w:line="240" w:lineRule="auto"/>
              <w:jc w:val="center"/>
              <w:rPr>
                <w:rFonts w:ascii="Calibri" w:hAnsi="Calibri" w:cs="Calibri"/>
                <w:i/>
                <w:sz w:val="18"/>
                <w:szCs w:val="18"/>
                <w:lang w:val="fr-CA"/>
              </w:rPr>
            </w:pPr>
            <w:r w:rsidRPr="00201020">
              <w:rPr>
                <w:rFonts w:ascii="Calibri" w:hAnsi="Calibri" w:cs="Calibri"/>
                <w:i/>
                <w:sz w:val="18"/>
                <w:szCs w:val="18"/>
                <w:lang w:val="fr-CA"/>
              </w:rPr>
              <w:t>Surveillant qualifié</w:t>
            </w:r>
          </w:p>
        </w:tc>
      </w:tr>
      <w:tr w:rsidR="009E770F" w:rsidRPr="00201020" w14:paraId="663992B3" w14:textId="77777777" w:rsidTr="00322CA0">
        <w:trPr>
          <w:jc w:val="center"/>
        </w:trPr>
        <w:tc>
          <w:tcPr>
            <w:tcW w:w="1819" w:type="dxa"/>
            <w:tcBorders>
              <w:left w:val="single" w:sz="12" w:space="0" w:color="EC8926"/>
            </w:tcBorders>
            <w:shd w:val="clear" w:color="auto" w:fill="FF0000"/>
          </w:tcPr>
          <w:p w14:paraId="1F00E474"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208-300 V</w:t>
            </w:r>
          </w:p>
        </w:tc>
        <w:tc>
          <w:tcPr>
            <w:tcW w:w="1819" w:type="dxa"/>
            <w:shd w:val="clear" w:color="auto" w:fill="FF0000"/>
          </w:tcPr>
          <w:p w14:paraId="00490844"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Oui</w:t>
            </w:r>
          </w:p>
        </w:tc>
        <w:tc>
          <w:tcPr>
            <w:tcW w:w="1819" w:type="dxa"/>
            <w:shd w:val="clear" w:color="auto" w:fill="FF0000"/>
          </w:tcPr>
          <w:p w14:paraId="0CCECF2E"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Travail seul</w:t>
            </w:r>
          </w:p>
        </w:tc>
        <w:tc>
          <w:tcPr>
            <w:tcW w:w="1819" w:type="dxa"/>
            <w:shd w:val="clear" w:color="auto" w:fill="FF0000"/>
          </w:tcPr>
          <w:p w14:paraId="74EECD35" w14:textId="77777777" w:rsidR="009E770F" w:rsidRPr="00201020" w:rsidRDefault="009E770F" w:rsidP="009E770F">
            <w:pPr>
              <w:pStyle w:val="ProgrammeCorpstexte"/>
              <w:spacing w:before="0" w:after="0" w:line="240" w:lineRule="auto"/>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non qualifié</w:t>
            </w:r>
          </w:p>
        </w:tc>
        <w:tc>
          <w:tcPr>
            <w:tcW w:w="1819" w:type="dxa"/>
            <w:shd w:val="clear" w:color="auto" w:fill="FF0000"/>
          </w:tcPr>
          <w:p w14:paraId="08436D00" w14:textId="77777777" w:rsidR="009E770F" w:rsidRPr="00201020" w:rsidRDefault="009E770F" w:rsidP="009E770F">
            <w:pPr>
              <w:pStyle w:val="ProgrammeCorpstexte"/>
              <w:spacing w:before="0" w:after="0" w:line="240" w:lineRule="auto"/>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qualifié</w:t>
            </w:r>
          </w:p>
        </w:tc>
        <w:tc>
          <w:tcPr>
            <w:tcW w:w="1820" w:type="dxa"/>
            <w:tcBorders>
              <w:right w:val="single" w:sz="12" w:space="0" w:color="EC8926"/>
            </w:tcBorders>
            <w:shd w:val="clear" w:color="auto" w:fill="FF0000"/>
          </w:tcPr>
          <w:p w14:paraId="1DB93BD8" w14:textId="77777777" w:rsidR="009E770F" w:rsidRPr="00201020" w:rsidRDefault="009E770F" w:rsidP="009E770F">
            <w:pPr>
              <w:pStyle w:val="ProgrammeCorpstexte"/>
              <w:spacing w:before="0" w:after="0" w:line="240" w:lineRule="auto"/>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qualifié</w:t>
            </w:r>
          </w:p>
        </w:tc>
      </w:tr>
      <w:tr w:rsidR="009E770F" w:rsidRPr="00201020" w14:paraId="33F58609" w14:textId="77777777" w:rsidTr="00322CA0">
        <w:trPr>
          <w:jc w:val="center"/>
        </w:trPr>
        <w:tc>
          <w:tcPr>
            <w:tcW w:w="1819" w:type="dxa"/>
            <w:tcBorders>
              <w:left w:val="single" w:sz="12" w:space="0" w:color="EC8926"/>
            </w:tcBorders>
            <w:shd w:val="clear" w:color="auto" w:fill="FF0000"/>
          </w:tcPr>
          <w:p w14:paraId="49BDD6EF"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301-750 V</w:t>
            </w:r>
          </w:p>
        </w:tc>
        <w:tc>
          <w:tcPr>
            <w:tcW w:w="1819" w:type="dxa"/>
            <w:shd w:val="clear" w:color="auto" w:fill="FF0000"/>
          </w:tcPr>
          <w:p w14:paraId="12EB7CF9"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Oui</w:t>
            </w:r>
          </w:p>
        </w:tc>
        <w:tc>
          <w:tcPr>
            <w:tcW w:w="1819" w:type="dxa"/>
            <w:shd w:val="clear" w:color="auto" w:fill="FF0000"/>
          </w:tcPr>
          <w:p w14:paraId="6F261061"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Travail seul</w:t>
            </w:r>
          </w:p>
        </w:tc>
        <w:tc>
          <w:tcPr>
            <w:tcW w:w="1819" w:type="dxa"/>
            <w:shd w:val="clear" w:color="auto" w:fill="FF0000"/>
          </w:tcPr>
          <w:p w14:paraId="224F54B9" w14:textId="77777777" w:rsidR="009E770F" w:rsidRPr="00201020" w:rsidRDefault="009E770F" w:rsidP="009E770F">
            <w:pPr>
              <w:pStyle w:val="ProgrammeCorpstexte"/>
              <w:spacing w:before="0" w:after="0" w:line="240" w:lineRule="auto"/>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non qualifié</w:t>
            </w:r>
          </w:p>
        </w:tc>
        <w:tc>
          <w:tcPr>
            <w:tcW w:w="1819" w:type="dxa"/>
            <w:shd w:val="clear" w:color="auto" w:fill="FF0000"/>
          </w:tcPr>
          <w:p w14:paraId="5871FDDE" w14:textId="77777777" w:rsidR="009E770F" w:rsidRPr="00201020" w:rsidRDefault="009E770F" w:rsidP="009E770F">
            <w:pPr>
              <w:pStyle w:val="ProgrammeCorpstexte"/>
              <w:spacing w:before="0" w:after="0" w:line="240" w:lineRule="auto"/>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qualifié</w:t>
            </w:r>
          </w:p>
        </w:tc>
        <w:tc>
          <w:tcPr>
            <w:tcW w:w="1820" w:type="dxa"/>
            <w:tcBorders>
              <w:right w:val="single" w:sz="12" w:space="0" w:color="EC8926"/>
            </w:tcBorders>
            <w:shd w:val="clear" w:color="auto" w:fill="FF0000"/>
          </w:tcPr>
          <w:p w14:paraId="2825247D" w14:textId="77777777" w:rsidR="009E770F" w:rsidRPr="00201020" w:rsidRDefault="009E770F" w:rsidP="009E770F">
            <w:pPr>
              <w:pStyle w:val="ProgrammeCorpstexte"/>
              <w:spacing w:before="0" w:after="0" w:line="240" w:lineRule="auto"/>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qualifié</w:t>
            </w:r>
          </w:p>
        </w:tc>
      </w:tr>
      <w:tr w:rsidR="009E770F" w:rsidRPr="00201020" w14:paraId="042E0D0A" w14:textId="77777777" w:rsidTr="00322CA0">
        <w:trPr>
          <w:jc w:val="center"/>
        </w:trPr>
        <w:tc>
          <w:tcPr>
            <w:tcW w:w="1819" w:type="dxa"/>
            <w:tcBorders>
              <w:left w:val="single" w:sz="12" w:space="0" w:color="EC8926"/>
              <w:bottom w:val="single" w:sz="12" w:space="0" w:color="EC8926"/>
            </w:tcBorders>
            <w:shd w:val="clear" w:color="auto" w:fill="C00000"/>
          </w:tcPr>
          <w:p w14:paraId="6D23CAB4"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&gt; 750 V</w:t>
            </w:r>
          </w:p>
        </w:tc>
        <w:tc>
          <w:tcPr>
            <w:tcW w:w="1819" w:type="dxa"/>
            <w:tcBorders>
              <w:bottom w:val="single" w:sz="12" w:space="0" w:color="EC8926"/>
            </w:tcBorders>
            <w:shd w:val="clear" w:color="auto" w:fill="C00000"/>
          </w:tcPr>
          <w:p w14:paraId="11244784"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Oui</w:t>
            </w:r>
          </w:p>
        </w:tc>
        <w:tc>
          <w:tcPr>
            <w:tcW w:w="1819" w:type="dxa"/>
            <w:tcBorders>
              <w:bottom w:val="single" w:sz="12" w:space="0" w:color="EC8926"/>
            </w:tcBorders>
            <w:shd w:val="clear" w:color="auto" w:fill="C00000"/>
          </w:tcPr>
          <w:p w14:paraId="37D84AA0" w14:textId="77777777" w:rsidR="009E770F" w:rsidRPr="00201020" w:rsidRDefault="009E770F" w:rsidP="009E770F">
            <w:pPr>
              <w:pStyle w:val="ProgrammeCorpstexte"/>
              <w:spacing w:before="0" w:after="0" w:line="240" w:lineRule="auto"/>
              <w:jc w:val="center"/>
              <w:rPr>
                <w:rFonts w:ascii="Calibri" w:hAnsi="Calibri" w:cs="Calibri"/>
                <w:color w:val="FFFFFF" w:themeColor="background1"/>
                <w:sz w:val="18"/>
                <w:szCs w:val="18"/>
                <w:lang w:val="fr-CA"/>
              </w:rPr>
            </w:pPr>
            <w:r w:rsidRPr="00201020">
              <w:rPr>
                <w:rFonts w:ascii="Calibri" w:hAnsi="Calibri" w:cs="Calibri"/>
                <w:color w:val="FFFFFF" w:themeColor="background1"/>
                <w:sz w:val="18"/>
                <w:szCs w:val="18"/>
                <w:lang w:val="fr-CA"/>
              </w:rPr>
              <w:t>Travail seul</w:t>
            </w:r>
          </w:p>
        </w:tc>
        <w:tc>
          <w:tcPr>
            <w:tcW w:w="1819" w:type="dxa"/>
            <w:tcBorders>
              <w:bottom w:val="single" w:sz="12" w:space="0" w:color="EC8926"/>
            </w:tcBorders>
            <w:shd w:val="clear" w:color="auto" w:fill="C00000"/>
          </w:tcPr>
          <w:p w14:paraId="7FB3B463" w14:textId="77777777" w:rsidR="009E770F" w:rsidRPr="00201020" w:rsidRDefault="009E770F" w:rsidP="009E770F">
            <w:pPr>
              <w:pStyle w:val="ProgrammeCorpstexte"/>
              <w:spacing w:before="0" w:after="0" w:line="240" w:lineRule="auto"/>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qualifié</w:t>
            </w:r>
          </w:p>
        </w:tc>
        <w:tc>
          <w:tcPr>
            <w:tcW w:w="1819" w:type="dxa"/>
            <w:tcBorders>
              <w:bottom w:val="single" w:sz="12" w:space="0" w:color="EC8926"/>
            </w:tcBorders>
            <w:shd w:val="clear" w:color="auto" w:fill="C00000"/>
          </w:tcPr>
          <w:p w14:paraId="2C1C391F" w14:textId="77777777" w:rsidR="009E770F" w:rsidRPr="00201020" w:rsidRDefault="009E770F" w:rsidP="009E770F">
            <w:pPr>
              <w:pStyle w:val="ProgrammeCorpstexte"/>
              <w:spacing w:before="0" w:after="0" w:line="240" w:lineRule="auto"/>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qualifié</w:t>
            </w:r>
          </w:p>
        </w:tc>
        <w:tc>
          <w:tcPr>
            <w:tcW w:w="1820" w:type="dxa"/>
            <w:tcBorders>
              <w:bottom w:val="single" w:sz="12" w:space="0" w:color="EC8926"/>
              <w:right w:val="single" w:sz="12" w:space="0" w:color="EC8926"/>
            </w:tcBorders>
            <w:shd w:val="clear" w:color="auto" w:fill="C00000"/>
          </w:tcPr>
          <w:p w14:paraId="51C8172D" w14:textId="77777777" w:rsidR="009E770F" w:rsidRPr="00201020" w:rsidRDefault="009E770F" w:rsidP="009E770F">
            <w:pPr>
              <w:pStyle w:val="ProgrammeCorpstexte"/>
              <w:spacing w:before="0" w:after="0" w:line="240" w:lineRule="auto"/>
              <w:jc w:val="center"/>
              <w:rPr>
                <w:rFonts w:ascii="Calibri" w:hAnsi="Calibri" w:cs="Calibri"/>
                <w:i/>
                <w:color w:val="FFFFFF" w:themeColor="background1"/>
                <w:sz w:val="18"/>
                <w:szCs w:val="18"/>
                <w:lang w:val="fr-CA"/>
              </w:rPr>
            </w:pPr>
            <w:r w:rsidRPr="00201020">
              <w:rPr>
                <w:rFonts w:ascii="Calibri" w:hAnsi="Calibri" w:cs="Calibri"/>
                <w:i/>
                <w:color w:val="FFFFFF" w:themeColor="background1"/>
                <w:sz w:val="18"/>
                <w:szCs w:val="18"/>
                <w:lang w:val="fr-CA"/>
              </w:rPr>
              <w:t>Surveillant qualifié</w:t>
            </w:r>
          </w:p>
        </w:tc>
      </w:tr>
    </w:tbl>
    <w:p w14:paraId="1AFD9B57" w14:textId="77777777" w:rsidR="00805E6E" w:rsidRPr="00201020" w:rsidRDefault="00A00E18" w:rsidP="00D8113E">
      <w:pPr>
        <w:pStyle w:val="Titre1"/>
        <w:rPr>
          <w:rFonts w:cs="Calibri"/>
        </w:rPr>
      </w:pPr>
      <w:bookmarkStart w:id="66" w:name="_Toc100496943"/>
      <w:bookmarkStart w:id="67" w:name="_Toc198210863"/>
      <w:r w:rsidRPr="00201020">
        <w:rPr>
          <w:rFonts w:cs="Calibri"/>
        </w:rPr>
        <w:lastRenderedPageBreak/>
        <w:t>Annexe</w:t>
      </w:r>
      <w:r w:rsidR="0085712C" w:rsidRPr="00201020">
        <w:rPr>
          <w:rFonts w:cs="Calibri"/>
        </w:rPr>
        <w:t> </w:t>
      </w:r>
      <w:r w:rsidR="005C5144" w:rsidRPr="00201020">
        <w:rPr>
          <w:rFonts w:cs="Calibri"/>
        </w:rPr>
        <w:t>I</w:t>
      </w:r>
      <w:r w:rsidR="002858B9" w:rsidRPr="00201020">
        <w:rPr>
          <w:rFonts w:cs="Calibri"/>
        </w:rPr>
        <w:t>I</w:t>
      </w:r>
      <w:r w:rsidR="005C5144" w:rsidRPr="00201020">
        <w:rPr>
          <w:rFonts w:cs="Calibri"/>
        </w:rPr>
        <w:t>I</w:t>
      </w:r>
      <w:r w:rsidR="00D0493A" w:rsidRPr="00201020">
        <w:rPr>
          <w:rFonts w:cs="Calibri"/>
        </w:rPr>
        <w:t xml:space="preserve"> </w:t>
      </w:r>
      <w:r w:rsidR="00DF2E07" w:rsidRPr="00201020">
        <w:rPr>
          <w:rFonts w:cs="Calibri"/>
        </w:rPr>
        <w:t>–</w:t>
      </w:r>
      <w:r w:rsidRPr="00201020">
        <w:rPr>
          <w:rFonts w:cs="Calibri"/>
        </w:rPr>
        <w:t xml:space="preserve"> </w:t>
      </w:r>
      <w:bookmarkEnd w:id="65"/>
      <w:r w:rsidR="00DF2E07" w:rsidRPr="00201020">
        <w:rPr>
          <w:rFonts w:cs="Calibri"/>
        </w:rPr>
        <w:t>Exemple de l</w:t>
      </w:r>
      <w:r w:rsidR="004E70FF" w:rsidRPr="00201020">
        <w:rPr>
          <w:rFonts w:cs="Calibri"/>
        </w:rPr>
        <w:t xml:space="preserve">iste des </w:t>
      </w:r>
      <w:r w:rsidR="00FA1BA2" w:rsidRPr="00201020">
        <w:rPr>
          <w:rFonts w:cs="Calibri"/>
        </w:rPr>
        <w:t>EPI</w:t>
      </w:r>
      <w:r w:rsidR="004E70FF" w:rsidRPr="00201020">
        <w:rPr>
          <w:rFonts w:cs="Calibri"/>
        </w:rPr>
        <w:t xml:space="preserve"> disponibles</w:t>
      </w:r>
      <w:bookmarkEnd w:id="66"/>
      <w:bookmarkEnd w:id="67"/>
      <w:r w:rsidR="00DF2E07" w:rsidRPr="00201020">
        <w:rPr>
          <w:rFonts w:cs="Calibri"/>
        </w:rPr>
        <w:t xml:space="preserve"> </w:t>
      </w:r>
    </w:p>
    <w:p w14:paraId="1F3EF1E6" w14:textId="40A52808" w:rsidR="004E70FF" w:rsidRPr="00201020" w:rsidRDefault="00DF2E07" w:rsidP="002B27D5">
      <w:pPr>
        <w:spacing w:after="120"/>
        <w:rPr>
          <w:rFonts w:cs="Calibri"/>
          <w:b/>
        </w:rPr>
      </w:pPr>
      <w:r w:rsidRPr="00201020" w:rsidDel="00913B0B">
        <w:rPr>
          <w:rFonts w:cs="Calibri"/>
          <w:b/>
        </w:rPr>
        <w:t>(</w:t>
      </w:r>
      <w:proofErr w:type="gramStart"/>
      <w:r w:rsidRPr="00201020">
        <w:rPr>
          <w:rFonts w:cs="Calibri"/>
          <w:b/>
        </w:rPr>
        <w:t>voir</w:t>
      </w:r>
      <w:proofErr w:type="gramEnd"/>
      <w:r w:rsidRPr="00201020">
        <w:rPr>
          <w:rFonts w:cs="Calibri"/>
          <w:b/>
        </w:rPr>
        <w:t xml:space="preserve"> </w:t>
      </w:r>
      <w:r w:rsidR="00844FB2" w:rsidRPr="00201020">
        <w:rPr>
          <w:rFonts w:cs="Calibri"/>
          <w:b/>
        </w:rPr>
        <w:t>la f</w:t>
      </w:r>
      <w:r w:rsidRPr="00201020">
        <w:rPr>
          <w:rFonts w:cs="Calibri"/>
          <w:b/>
        </w:rPr>
        <w:t xml:space="preserve">iche technique sur les </w:t>
      </w:r>
      <w:r w:rsidR="00FA1BA2" w:rsidRPr="00201020">
        <w:rPr>
          <w:rFonts w:cs="Calibri"/>
          <w:b/>
        </w:rPr>
        <w:t>EPI</w:t>
      </w:r>
      <w:r w:rsidR="00913B0B" w:rsidRPr="00201020">
        <w:rPr>
          <w:rFonts w:cs="Calibri"/>
          <w:b/>
        </w:rPr>
        <w:t>)</w:t>
      </w:r>
    </w:p>
    <w:tbl>
      <w:tblPr>
        <w:tblStyle w:val="Grilledutableau"/>
        <w:tblW w:w="10166" w:type="dxa"/>
        <w:jc w:val="center"/>
        <w:tblBorders>
          <w:top w:val="single" w:sz="4" w:space="0" w:color="EC8926"/>
          <w:left w:val="single" w:sz="4" w:space="0" w:color="EC8926"/>
          <w:bottom w:val="single" w:sz="4" w:space="0" w:color="EC8926"/>
          <w:right w:val="single" w:sz="4" w:space="0" w:color="EC8926"/>
          <w:insideH w:val="single" w:sz="4" w:space="0" w:color="EC8926"/>
          <w:insideV w:val="single" w:sz="4" w:space="0" w:color="EC8926"/>
        </w:tblBorders>
        <w:tblLayout w:type="fixed"/>
        <w:tblLook w:val="04A0" w:firstRow="1" w:lastRow="0" w:firstColumn="1" w:lastColumn="0" w:noHBand="0" w:noVBand="1"/>
      </w:tblPr>
      <w:tblGrid>
        <w:gridCol w:w="2937"/>
        <w:gridCol w:w="1920"/>
        <w:gridCol w:w="2248"/>
        <w:gridCol w:w="3061"/>
      </w:tblGrid>
      <w:tr w:rsidR="00CC1CCC" w:rsidRPr="005C3751" w14:paraId="6C2AFB72" w14:textId="77777777" w:rsidTr="00981F1C">
        <w:trPr>
          <w:jc w:val="center"/>
        </w:trPr>
        <w:tc>
          <w:tcPr>
            <w:tcW w:w="2937" w:type="dxa"/>
            <w:tcBorders>
              <w:right w:val="single" w:sz="4" w:space="0" w:color="FFFFFF" w:themeColor="background1"/>
            </w:tcBorders>
            <w:shd w:val="clear" w:color="auto" w:fill="EC8926"/>
          </w:tcPr>
          <w:p w14:paraId="65929C63" w14:textId="3CD9DFB1" w:rsidR="00CC1CCC" w:rsidRPr="005C3751" w:rsidRDefault="00CC1CCC" w:rsidP="00874B71">
            <w:pPr>
              <w:spacing w:before="120" w:after="120" w:line="240" w:lineRule="auto"/>
              <w:jc w:val="center"/>
              <w:rPr>
                <w:rFonts w:cs="Calibri"/>
                <w:b/>
                <w:color w:val="FFFFFF" w:themeColor="background1"/>
              </w:rPr>
            </w:pPr>
            <w:r w:rsidRPr="005C3751">
              <w:rPr>
                <w:rFonts w:cs="Calibri"/>
                <w:b/>
                <w:color w:val="FFFFFF" w:themeColor="background1"/>
              </w:rPr>
              <w:t>Équipement</w:t>
            </w:r>
            <w:r w:rsidR="00DB3A8C">
              <w:rPr>
                <w:rFonts w:cs="Calibri"/>
                <w:b/>
                <w:color w:val="FFFFFF" w:themeColor="background1"/>
              </w:rPr>
              <w:t>*</w:t>
            </w:r>
          </w:p>
        </w:tc>
        <w:tc>
          <w:tcPr>
            <w:tcW w:w="1920" w:type="dxa"/>
            <w:tcBorders>
              <w:left w:val="single" w:sz="4" w:space="0" w:color="FFFFFF" w:themeColor="background1"/>
              <w:right w:val="single" w:sz="4" w:space="0" w:color="FFFFFF" w:themeColor="background1"/>
            </w:tcBorders>
            <w:shd w:val="clear" w:color="auto" w:fill="EC8926"/>
          </w:tcPr>
          <w:p w14:paraId="448667F1" w14:textId="77777777" w:rsidR="00CC1CCC" w:rsidRPr="005C3751" w:rsidRDefault="00CC1CCC" w:rsidP="00874B71">
            <w:pPr>
              <w:spacing w:before="120" w:after="120" w:line="240" w:lineRule="auto"/>
              <w:jc w:val="center"/>
              <w:rPr>
                <w:rFonts w:cs="Calibri"/>
                <w:b/>
                <w:color w:val="FFFFFF" w:themeColor="background1"/>
              </w:rPr>
            </w:pPr>
            <w:r w:rsidRPr="005C3751">
              <w:rPr>
                <w:rFonts w:cs="Calibri"/>
                <w:b/>
                <w:color w:val="FFFFFF" w:themeColor="background1"/>
              </w:rPr>
              <w:t>Classe ou cal/cm</w:t>
            </w:r>
            <w:r w:rsidRPr="005C3751">
              <w:rPr>
                <w:rFonts w:cs="Calibri"/>
                <w:b/>
                <w:color w:val="FFFFFF" w:themeColor="background1"/>
                <w:vertAlign w:val="superscript"/>
              </w:rPr>
              <w:t>2</w:t>
            </w:r>
          </w:p>
        </w:tc>
        <w:tc>
          <w:tcPr>
            <w:tcW w:w="2248" w:type="dxa"/>
            <w:tcBorders>
              <w:left w:val="single" w:sz="4" w:space="0" w:color="FFFFFF" w:themeColor="background1"/>
              <w:right w:val="single" w:sz="4" w:space="0" w:color="FFFFFF" w:themeColor="background1"/>
            </w:tcBorders>
            <w:shd w:val="clear" w:color="auto" w:fill="EC8926"/>
          </w:tcPr>
          <w:p w14:paraId="225AB9E8" w14:textId="77777777" w:rsidR="00CC1CCC" w:rsidRPr="005C3751" w:rsidRDefault="00CC1CCC" w:rsidP="00874B71">
            <w:pPr>
              <w:spacing w:before="120" w:after="120" w:line="240" w:lineRule="auto"/>
              <w:jc w:val="center"/>
              <w:rPr>
                <w:rFonts w:cs="Calibri"/>
                <w:b/>
                <w:color w:val="FFFFFF" w:themeColor="background1"/>
              </w:rPr>
            </w:pPr>
            <w:r w:rsidRPr="005C3751">
              <w:rPr>
                <w:rFonts w:cs="Calibri"/>
                <w:b/>
                <w:color w:val="FFFFFF" w:themeColor="background1"/>
              </w:rPr>
              <w:t>Fournisseur</w:t>
            </w:r>
          </w:p>
        </w:tc>
        <w:tc>
          <w:tcPr>
            <w:tcW w:w="3061" w:type="dxa"/>
            <w:tcBorders>
              <w:left w:val="single" w:sz="4" w:space="0" w:color="FFFFFF" w:themeColor="background1"/>
            </w:tcBorders>
            <w:shd w:val="clear" w:color="auto" w:fill="EC8926"/>
          </w:tcPr>
          <w:p w14:paraId="0D9AB78D" w14:textId="77777777" w:rsidR="00CC1CCC" w:rsidRPr="005C3751" w:rsidRDefault="00CC1CCC" w:rsidP="00874B71">
            <w:pPr>
              <w:spacing w:before="120" w:after="120" w:line="240" w:lineRule="auto"/>
              <w:jc w:val="center"/>
              <w:rPr>
                <w:rFonts w:cs="Calibri"/>
                <w:b/>
                <w:color w:val="FFFFFF" w:themeColor="background1"/>
              </w:rPr>
            </w:pPr>
            <w:r w:rsidRPr="005C3751">
              <w:rPr>
                <w:rFonts w:cs="Calibri"/>
                <w:b/>
                <w:color w:val="FFFFFF" w:themeColor="background1"/>
              </w:rPr>
              <w:t>Modèle</w:t>
            </w:r>
          </w:p>
        </w:tc>
      </w:tr>
      <w:tr w:rsidR="00CC1CCC" w:rsidRPr="00B525C5" w14:paraId="72F74DC0" w14:textId="77777777" w:rsidTr="00981F1C">
        <w:trPr>
          <w:jc w:val="center"/>
        </w:trPr>
        <w:tc>
          <w:tcPr>
            <w:tcW w:w="2937" w:type="dxa"/>
          </w:tcPr>
          <w:p w14:paraId="47FD4896" w14:textId="77777777" w:rsidR="00CC1CCC" w:rsidRPr="00201020" w:rsidRDefault="00CC1CCC" w:rsidP="00874B71">
            <w:pPr>
              <w:spacing w:before="120" w:after="120" w:line="240" w:lineRule="auto"/>
              <w:rPr>
                <w:rFonts w:cs="Calibri"/>
              </w:rPr>
            </w:pPr>
            <w:r w:rsidRPr="00201020">
              <w:rPr>
                <w:rFonts w:cs="Calibri"/>
              </w:rPr>
              <w:t>Combinaison en tissu léger ignifugé</w:t>
            </w:r>
          </w:p>
        </w:tc>
        <w:tc>
          <w:tcPr>
            <w:tcW w:w="1920" w:type="dxa"/>
          </w:tcPr>
          <w:p w14:paraId="5AD68C37" w14:textId="07EE8921" w:rsidR="00CC1CCC" w:rsidRPr="00201020" w:rsidRDefault="00CC1CCC" w:rsidP="005C3751">
            <w:pPr>
              <w:spacing w:before="120" w:after="120" w:line="240" w:lineRule="auto"/>
              <w:jc w:val="center"/>
              <w:rPr>
                <w:rFonts w:cs="Calibri"/>
              </w:rPr>
            </w:pPr>
            <w:r w:rsidRPr="00201020">
              <w:rPr>
                <w:rFonts w:cs="Calibri"/>
              </w:rPr>
              <w:t>12</w:t>
            </w:r>
            <w:r w:rsidR="0085712C" w:rsidRPr="00201020">
              <w:rPr>
                <w:rFonts w:cs="Calibri"/>
              </w:rPr>
              <w:t> </w:t>
            </w:r>
            <w:r w:rsidRPr="00201020">
              <w:rPr>
                <w:rFonts w:cs="Calibri"/>
              </w:rPr>
              <w:t>cal/cm</w:t>
            </w:r>
            <w:r w:rsidRPr="00201020">
              <w:rPr>
                <w:rFonts w:cs="Calibri"/>
                <w:vertAlign w:val="superscript"/>
              </w:rPr>
              <w:t>2</w:t>
            </w:r>
          </w:p>
        </w:tc>
        <w:tc>
          <w:tcPr>
            <w:tcW w:w="2248" w:type="dxa"/>
          </w:tcPr>
          <w:p w14:paraId="40C19D6F" w14:textId="77777777" w:rsidR="00CC1CCC" w:rsidRPr="00201020" w:rsidRDefault="00CC1CCC" w:rsidP="00874B71">
            <w:pPr>
              <w:spacing w:before="120" w:after="120" w:line="240" w:lineRule="auto"/>
              <w:rPr>
                <w:rFonts w:cs="Calibri"/>
                <w:lang w:val="en-CA"/>
              </w:rPr>
            </w:pPr>
          </w:p>
        </w:tc>
        <w:tc>
          <w:tcPr>
            <w:tcW w:w="3061" w:type="dxa"/>
          </w:tcPr>
          <w:p w14:paraId="5EC17C52" w14:textId="77777777" w:rsidR="00CC1CCC" w:rsidRPr="00201020" w:rsidRDefault="00CC1CCC" w:rsidP="00874B71">
            <w:pPr>
              <w:spacing w:before="120" w:after="120" w:line="240" w:lineRule="auto"/>
              <w:rPr>
                <w:rFonts w:cs="Calibri"/>
                <w:lang w:val="en-CA"/>
              </w:rPr>
            </w:pPr>
          </w:p>
        </w:tc>
      </w:tr>
      <w:tr w:rsidR="00CC1CCC" w:rsidRPr="00B525C5" w14:paraId="5F858878" w14:textId="77777777" w:rsidTr="00981F1C">
        <w:trPr>
          <w:jc w:val="center"/>
        </w:trPr>
        <w:tc>
          <w:tcPr>
            <w:tcW w:w="2937" w:type="dxa"/>
          </w:tcPr>
          <w:p w14:paraId="146EAD7F" w14:textId="22635BBD" w:rsidR="00CC1CCC" w:rsidRPr="00201020" w:rsidRDefault="00CC1CCC" w:rsidP="00874B71">
            <w:pPr>
              <w:spacing w:before="120" w:after="120" w:line="240" w:lineRule="auto"/>
              <w:rPr>
                <w:rFonts w:cs="Calibri"/>
              </w:rPr>
            </w:pPr>
            <w:r w:rsidRPr="00201020">
              <w:rPr>
                <w:rFonts w:cs="Calibri"/>
              </w:rPr>
              <w:t>Chemise</w:t>
            </w:r>
            <w:r w:rsidR="004C3890" w:rsidRPr="00201020">
              <w:rPr>
                <w:rFonts w:cs="Calibri"/>
              </w:rPr>
              <w:t xml:space="preserve"> et</w:t>
            </w:r>
            <w:r w:rsidRPr="00201020">
              <w:rPr>
                <w:rFonts w:cs="Calibri"/>
              </w:rPr>
              <w:t xml:space="preserve"> pantalon</w:t>
            </w:r>
          </w:p>
        </w:tc>
        <w:tc>
          <w:tcPr>
            <w:tcW w:w="1920" w:type="dxa"/>
          </w:tcPr>
          <w:p w14:paraId="7502A698" w14:textId="758E170D" w:rsidR="00CC1CCC" w:rsidRPr="00201020" w:rsidRDefault="00CC1CCC" w:rsidP="005C3751">
            <w:pPr>
              <w:spacing w:before="120" w:after="120" w:line="240" w:lineRule="auto"/>
              <w:jc w:val="center"/>
              <w:rPr>
                <w:rFonts w:cs="Calibri"/>
              </w:rPr>
            </w:pPr>
            <w:r w:rsidRPr="00201020">
              <w:rPr>
                <w:rFonts w:cs="Calibri"/>
              </w:rPr>
              <w:t>12</w:t>
            </w:r>
            <w:r w:rsidR="0085712C" w:rsidRPr="00201020">
              <w:rPr>
                <w:rFonts w:cs="Calibri"/>
              </w:rPr>
              <w:t> </w:t>
            </w:r>
            <w:r w:rsidRPr="00201020">
              <w:rPr>
                <w:rFonts w:cs="Calibri"/>
              </w:rPr>
              <w:t>cal/cm</w:t>
            </w:r>
            <w:r w:rsidRPr="00201020">
              <w:rPr>
                <w:rFonts w:cs="Calibri"/>
                <w:vertAlign w:val="superscript"/>
              </w:rPr>
              <w:t>2</w:t>
            </w:r>
          </w:p>
        </w:tc>
        <w:tc>
          <w:tcPr>
            <w:tcW w:w="2248" w:type="dxa"/>
          </w:tcPr>
          <w:p w14:paraId="70B96B0D" w14:textId="77777777" w:rsidR="00CC1CCC" w:rsidRPr="00201020" w:rsidRDefault="00CC1CCC" w:rsidP="00874B71">
            <w:pPr>
              <w:spacing w:before="120" w:after="120" w:line="240" w:lineRule="auto"/>
              <w:rPr>
                <w:rFonts w:cs="Calibri"/>
                <w:lang w:val="en-CA"/>
              </w:rPr>
            </w:pPr>
          </w:p>
        </w:tc>
        <w:tc>
          <w:tcPr>
            <w:tcW w:w="3061" w:type="dxa"/>
          </w:tcPr>
          <w:p w14:paraId="144CBB14" w14:textId="77777777" w:rsidR="00CC1CCC" w:rsidRPr="00201020" w:rsidRDefault="00CC1CCC" w:rsidP="00874B71">
            <w:pPr>
              <w:spacing w:before="120" w:after="120" w:line="240" w:lineRule="auto"/>
              <w:rPr>
                <w:rFonts w:cs="Calibri"/>
                <w:lang w:val="en-CA"/>
              </w:rPr>
            </w:pPr>
          </w:p>
        </w:tc>
      </w:tr>
      <w:tr w:rsidR="00CC1CCC" w:rsidRPr="00B525C5" w14:paraId="09ACBDA4" w14:textId="77777777" w:rsidTr="00981F1C">
        <w:trPr>
          <w:jc w:val="center"/>
        </w:trPr>
        <w:tc>
          <w:tcPr>
            <w:tcW w:w="2937" w:type="dxa"/>
          </w:tcPr>
          <w:p w14:paraId="20D155B6" w14:textId="77777777" w:rsidR="00CC1CCC" w:rsidRPr="00201020" w:rsidRDefault="00CC1CCC" w:rsidP="00874B71">
            <w:pPr>
              <w:spacing w:before="120" w:after="120" w:line="240" w:lineRule="auto"/>
              <w:rPr>
                <w:rFonts w:cs="Calibri"/>
              </w:rPr>
            </w:pPr>
            <w:r w:rsidRPr="00201020">
              <w:rPr>
                <w:rFonts w:cs="Calibri"/>
              </w:rPr>
              <w:t>Casque de sécurité et écran</w:t>
            </w:r>
          </w:p>
        </w:tc>
        <w:tc>
          <w:tcPr>
            <w:tcW w:w="1920" w:type="dxa"/>
          </w:tcPr>
          <w:p w14:paraId="19D1F319" w14:textId="67174A8D" w:rsidR="00CC1CCC" w:rsidRPr="00201020" w:rsidRDefault="00CC1CCC" w:rsidP="005C3751">
            <w:pPr>
              <w:spacing w:before="120" w:after="120" w:line="240" w:lineRule="auto"/>
              <w:jc w:val="center"/>
              <w:rPr>
                <w:rFonts w:cs="Calibri"/>
              </w:rPr>
            </w:pPr>
            <w:r w:rsidRPr="00201020">
              <w:rPr>
                <w:rFonts w:cs="Calibri"/>
              </w:rPr>
              <w:t>12</w:t>
            </w:r>
            <w:r w:rsidR="0085712C" w:rsidRPr="00201020">
              <w:rPr>
                <w:rFonts w:cs="Calibri"/>
              </w:rPr>
              <w:t> </w:t>
            </w:r>
            <w:r w:rsidRPr="00201020">
              <w:rPr>
                <w:rFonts w:cs="Calibri"/>
              </w:rPr>
              <w:t>cal/cm</w:t>
            </w:r>
            <w:r w:rsidRPr="00201020">
              <w:rPr>
                <w:rFonts w:cs="Calibri"/>
                <w:vertAlign w:val="superscript"/>
              </w:rPr>
              <w:t>2</w:t>
            </w:r>
          </w:p>
        </w:tc>
        <w:tc>
          <w:tcPr>
            <w:tcW w:w="2248" w:type="dxa"/>
          </w:tcPr>
          <w:p w14:paraId="4BCFB2E0" w14:textId="77777777" w:rsidR="00CC1CCC" w:rsidRPr="00201020" w:rsidRDefault="00CC1CCC" w:rsidP="00874B71">
            <w:pPr>
              <w:spacing w:before="120" w:after="120" w:line="240" w:lineRule="auto"/>
              <w:rPr>
                <w:rFonts w:cs="Calibri"/>
                <w:lang w:val="en-CA"/>
              </w:rPr>
            </w:pPr>
          </w:p>
        </w:tc>
        <w:tc>
          <w:tcPr>
            <w:tcW w:w="3061" w:type="dxa"/>
          </w:tcPr>
          <w:p w14:paraId="7A0E0686" w14:textId="77777777" w:rsidR="00CC1CCC" w:rsidRPr="00201020" w:rsidRDefault="00CC1CCC" w:rsidP="00874B71">
            <w:pPr>
              <w:spacing w:before="120" w:after="120" w:line="240" w:lineRule="auto"/>
              <w:rPr>
                <w:rFonts w:cs="Calibri"/>
                <w:lang w:val="en-CA"/>
              </w:rPr>
            </w:pPr>
          </w:p>
        </w:tc>
      </w:tr>
      <w:tr w:rsidR="00CC1CCC" w:rsidRPr="00B525C5" w14:paraId="570B2532" w14:textId="77777777" w:rsidTr="00981F1C">
        <w:trPr>
          <w:jc w:val="center"/>
        </w:trPr>
        <w:tc>
          <w:tcPr>
            <w:tcW w:w="2937" w:type="dxa"/>
          </w:tcPr>
          <w:p w14:paraId="42F3F5AC" w14:textId="17887B53" w:rsidR="00CC1CCC" w:rsidRPr="00201020" w:rsidRDefault="00CC1CCC" w:rsidP="00874B71">
            <w:pPr>
              <w:spacing w:before="120" w:after="120" w:line="240" w:lineRule="auto"/>
              <w:rPr>
                <w:rFonts w:cs="Calibri"/>
              </w:rPr>
            </w:pPr>
            <w:r w:rsidRPr="00201020">
              <w:rPr>
                <w:rFonts w:cs="Calibri"/>
              </w:rPr>
              <w:t xml:space="preserve">Passe-montagne </w:t>
            </w:r>
          </w:p>
        </w:tc>
        <w:tc>
          <w:tcPr>
            <w:tcW w:w="1920" w:type="dxa"/>
          </w:tcPr>
          <w:p w14:paraId="2424B10F" w14:textId="5E20D79E" w:rsidR="00CC1CCC" w:rsidRPr="00201020" w:rsidRDefault="00CC1CCC" w:rsidP="005C3751">
            <w:pPr>
              <w:spacing w:before="120" w:after="120" w:line="240" w:lineRule="auto"/>
              <w:jc w:val="center"/>
              <w:rPr>
                <w:rFonts w:cs="Calibri"/>
              </w:rPr>
            </w:pPr>
            <w:r w:rsidRPr="00201020">
              <w:rPr>
                <w:rFonts w:cs="Calibri"/>
              </w:rPr>
              <w:t>12</w:t>
            </w:r>
            <w:r w:rsidR="0085712C" w:rsidRPr="00201020">
              <w:rPr>
                <w:rFonts w:cs="Calibri"/>
              </w:rPr>
              <w:t> </w:t>
            </w:r>
            <w:r w:rsidRPr="00201020">
              <w:rPr>
                <w:rFonts w:cs="Calibri"/>
              </w:rPr>
              <w:t>cal/cm</w:t>
            </w:r>
            <w:r w:rsidRPr="00201020">
              <w:rPr>
                <w:rFonts w:cs="Calibri"/>
                <w:vertAlign w:val="superscript"/>
              </w:rPr>
              <w:t>2</w:t>
            </w:r>
          </w:p>
        </w:tc>
        <w:tc>
          <w:tcPr>
            <w:tcW w:w="2248" w:type="dxa"/>
          </w:tcPr>
          <w:p w14:paraId="33615B15" w14:textId="77777777" w:rsidR="00CC1CCC" w:rsidRPr="00201020" w:rsidRDefault="00CC1CCC" w:rsidP="00874B71">
            <w:pPr>
              <w:spacing w:before="120" w:after="120" w:line="240" w:lineRule="auto"/>
              <w:rPr>
                <w:rFonts w:cs="Calibri"/>
              </w:rPr>
            </w:pPr>
          </w:p>
        </w:tc>
        <w:tc>
          <w:tcPr>
            <w:tcW w:w="3061" w:type="dxa"/>
          </w:tcPr>
          <w:p w14:paraId="38F004CE" w14:textId="77777777" w:rsidR="00CC1CCC" w:rsidRPr="00201020" w:rsidRDefault="00CC1CCC" w:rsidP="00874B71">
            <w:pPr>
              <w:spacing w:before="120" w:after="120" w:line="240" w:lineRule="auto"/>
              <w:rPr>
                <w:rFonts w:cs="Calibri"/>
              </w:rPr>
            </w:pPr>
          </w:p>
        </w:tc>
      </w:tr>
      <w:tr w:rsidR="00CC1CCC" w:rsidRPr="00B525C5" w14:paraId="23529BF2" w14:textId="77777777" w:rsidTr="00981F1C">
        <w:trPr>
          <w:jc w:val="center"/>
        </w:trPr>
        <w:tc>
          <w:tcPr>
            <w:tcW w:w="2937" w:type="dxa"/>
          </w:tcPr>
          <w:p w14:paraId="619ED9C9" w14:textId="77777777" w:rsidR="00CC1CCC" w:rsidRPr="00201020" w:rsidRDefault="00CC1CCC" w:rsidP="00874B71">
            <w:pPr>
              <w:spacing w:before="120" w:after="120" w:line="240" w:lineRule="auto"/>
              <w:rPr>
                <w:rFonts w:cs="Calibri"/>
              </w:rPr>
            </w:pPr>
            <w:r w:rsidRPr="00201020">
              <w:rPr>
                <w:rFonts w:cs="Calibri"/>
              </w:rPr>
              <w:t>Lunettes de sécurité</w:t>
            </w:r>
          </w:p>
        </w:tc>
        <w:tc>
          <w:tcPr>
            <w:tcW w:w="1920" w:type="dxa"/>
          </w:tcPr>
          <w:p w14:paraId="2615E011" w14:textId="57344E93" w:rsidR="00CC1CCC" w:rsidRPr="00201020" w:rsidRDefault="00450AE1" w:rsidP="005C3751">
            <w:pPr>
              <w:spacing w:before="120" w:after="120" w:line="240" w:lineRule="auto"/>
              <w:jc w:val="center"/>
              <w:rPr>
                <w:rFonts w:cs="Calibri"/>
              </w:rPr>
            </w:pPr>
            <w:r>
              <w:rPr>
                <w:rFonts w:cs="Calibri"/>
              </w:rPr>
              <w:t>CSA, non-conductrice</w:t>
            </w:r>
          </w:p>
        </w:tc>
        <w:tc>
          <w:tcPr>
            <w:tcW w:w="2248" w:type="dxa"/>
          </w:tcPr>
          <w:p w14:paraId="65E91E0A" w14:textId="77777777" w:rsidR="00CC1CCC" w:rsidRPr="00201020" w:rsidRDefault="00CC1CCC" w:rsidP="00874B71">
            <w:pPr>
              <w:spacing w:before="120" w:after="120" w:line="240" w:lineRule="auto"/>
              <w:rPr>
                <w:rFonts w:cs="Calibri"/>
              </w:rPr>
            </w:pPr>
          </w:p>
        </w:tc>
        <w:tc>
          <w:tcPr>
            <w:tcW w:w="3061" w:type="dxa"/>
          </w:tcPr>
          <w:p w14:paraId="3B32422B" w14:textId="77777777" w:rsidR="00CC1CCC" w:rsidRPr="00201020" w:rsidRDefault="00CC1CCC" w:rsidP="00874B71">
            <w:pPr>
              <w:spacing w:before="120" w:after="120" w:line="240" w:lineRule="auto"/>
              <w:rPr>
                <w:rFonts w:cs="Calibri"/>
              </w:rPr>
            </w:pPr>
          </w:p>
        </w:tc>
      </w:tr>
      <w:tr w:rsidR="00CC1CCC" w:rsidRPr="00B525C5" w14:paraId="3C32EBE0" w14:textId="77777777" w:rsidTr="00981F1C">
        <w:trPr>
          <w:jc w:val="center"/>
        </w:trPr>
        <w:tc>
          <w:tcPr>
            <w:tcW w:w="2937" w:type="dxa"/>
          </w:tcPr>
          <w:p w14:paraId="33354844" w14:textId="77777777" w:rsidR="00CC1CCC" w:rsidRPr="00201020" w:rsidRDefault="00CC1CCC" w:rsidP="00874B71">
            <w:pPr>
              <w:spacing w:before="120" w:after="120" w:line="240" w:lineRule="auto"/>
              <w:rPr>
                <w:rFonts w:cs="Calibri"/>
              </w:rPr>
            </w:pPr>
            <w:r w:rsidRPr="00201020">
              <w:rPr>
                <w:rFonts w:cs="Calibri"/>
              </w:rPr>
              <w:t>Protecteurs auditifs</w:t>
            </w:r>
          </w:p>
        </w:tc>
        <w:tc>
          <w:tcPr>
            <w:tcW w:w="1920" w:type="dxa"/>
          </w:tcPr>
          <w:p w14:paraId="1E2218C5" w14:textId="2CFCA3E3" w:rsidR="00CC1CCC" w:rsidRPr="00201020" w:rsidRDefault="00CC1CCC" w:rsidP="005C3751">
            <w:pPr>
              <w:spacing w:before="120" w:after="120" w:line="240" w:lineRule="auto"/>
              <w:jc w:val="center"/>
              <w:rPr>
                <w:rFonts w:cs="Calibri"/>
              </w:rPr>
            </w:pPr>
            <w:r w:rsidRPr="00201020">
              <w:rPr>
                <w:rFonts w:cs="Calibri"/>
              </w:rPr>
              <w:t>Classe</w:t>
            </w:r>
            <w:r w:rsidR="0085712C" w:rsidRPr="00201020">
              <w:rPr>
                <w:rFonts w:cs="Calibri"/>
              </w:rPr>
              <w:t> </w:t>
            </w:r>
            <w:r w:rsidRPr="00201020">
              <w:rPr>
                <w:rFonts w:cs="Calibri"/>
              </w:rPr>
              <w:t>2</w:t>
            </w:r>
          </w:p>
        </w:tc>
        <w:tc>
          <w:tcPr>
            <w:tcW w:w="2248" w:type="dxa"/>
          </w:tcPr>
          <w:p w14:paraId="7C15909E" w14:textId="77777777" w:rsidR="00CC1CCC" w:rsidRPr="00201020" w:rsidRDefault="00CC1CCC" w:rsidP="00874B71">
            <w:pPr>
              <w:spacing w:before="120" w:after="120" w:line="240" w:lineRule="auto"/>
              <w:rPr>
                <w:rFonts w:cs="Calibri"/>
              </w:rPr>
            </w:pPr>
          </w:p>
        </w:tc>
        <w:tc>
          <w:tcPr>
            <w:tcW w:w="3061" w:type="dxa"/>
          </w:tcPr>
          <w:p w14:paraId="625A0A90" w14:textId="77777777" w:rsidR="00CC1CCC" w:rsidRPr="00201020" w:rsidRDefault="00CC1CCC" w:rsidP="00874B71">
            <w:pPr>
              <w:spacing w:before="120" w:after="120" w:line="240" w:lineRule="auto"/>
              <w:rPr>
                <w:rFonts w:cs="Calibri"/>
              </w:rPr>
            </w:pPr>
          </w:p>
        </w:tc>
      </w:tr>
      <w:tr w:rsidR="00CC1CCC" w:rsidRPr="00B525C5" w14:paraId="47AF5625" w14:textId="77777777" w:rsidTr="00981F1C">
        <w:trPr>
          <w:trHeight w:val="470"/>
          <w:jc w:val="center"/>
        </w:trPr>
        <w:tc>
          <w:tcPr>
            <w:tcW w:w="2937" w:type="dxa"/>
            <w:vMerge w:val="restart"/>
          </w:tcPr>
          <w:p w14:paraId="088FB2B1" w14:textId="77777777" w:rsidR="00CC1CCC" w:rsidRPr="00201020" w:rsidRDefault="00CC1CCC" w:rsidP="00874B71">
            <w:pPr>
              <w:spacing w:before="120" w:after="120" w:line="240" w:lineRule="auto"/>
              <w:rPr>
                <w:rFonts w:cs="Calibri"/>
              </w:rPr>
            </w:pPr>
            <w:r w:rsidRPr="00201020">
              <w:rPr>
                <w:rFonts w:cs="Calibri"/>
              </w:rPr>
              <w:t>Gants diélectriques avec gants de cuir</w:t>
            </w:r>
          </w:p>
        </w:tc>
        <w:tc>
          <w:tcPr>
            <w:tcW w:w="1920" w:type="dxa"/>
          </w:tcPr>
          <w:p w14:paraId="0BC6DA44" w14:textId="73280CFC" w:rsidR="00CC1CCC" w:rsidRPr="00201020" w:rsidRDefault="00CC1CCC" w:rsidP="005C3751">
            <w:pPr>
              <w:spacing w:before="120" w:after="120" w:line="240" w:lineRule="auto"/>
              <w:jc w:val="center"/>
              <w:rPr>
                <w:rFonts w:cs="Calibri"/>
              </w:rPr>
            </w:pPr>
            <w:r w:rsidRPr="00201020">
              <w:rPr>
                <w:rFonts w:cs="Calibri"/>
              </w:rPr>
              <w:t>Classe</w:t>
            </w:r>
            <w:r w:rsidR="0085712C" w:rsidRPr="00201020">
              <w:rPr>
                <w:rFonts w:cs="Calibri"/>
              </w:rPr>
              <w:t> </w:t>
            </w:r>
            <w:r w:rsidRPr="00201020">
              <w:rPr>
                <w:rFonts w:cs="Calibri"/>
              </w:rPr>
              <w:t>0</w:t>
            </w:r>
          </w:p>
        </w:tc>
        <w:tc>
          <w:tcPr>
            <w:tcW w:w="2248" w:type="dxa"/>
          </w:tcPr>
          <w:p w14:paraId="4149C71E" w14:textId="77777777" w:rsidR="00CC1CCC" w:rsidRPr="00201020" w:rsidRDefault="00CC1CCC" w:rsidP="00874B71">
            <w:pPr>
              <w:spacing w:before="120" w:after="120" w:line="240" w:lineRule="auto"/>
              <w:rPr>
                <w:rFonts w:cs="Calibri"/>
              </w:rPr>
            </w:pPr>
          </w:p>
        </w:tc>
        <w:tc>
          <w:tcPr>
            <w:tcW w:w="3061" w:type="dxa"/>
          </w:tcPr>
          <w:p w14:paraId="4668A323" w14:textId="77777777" w:rsidR="00CC1CCC" w:rsidRPr="00201020" w:rsidRDefault="00CC1CCC" w:rsidP="00874B71">
            <w:pPr>
              <w:spacing w:before="120" w:after="120" w:line="240" w:lineRule="auto"/>
              <w:rPr>
                <w:rFonts w:cs="Calibri"/>
              </w:rPr>
            </w:pPr>
          </w:p>
        </w:tc>
      </w:tr>
      <w:tr w:rsidR="00CC1CCC" w:rsidRPr="00B525C5" w14:paraId="7D6F1C27" w14:textId="77777777" w:rsidTr="00981F1C">
        <w:trPr>
          <w:trHeight w:val="471"/>
          <w:jc w:val="center"/>
        </w:trPr>
        <w:tc>
          <w:tcPr>
            <w:tcW w:w="2937" w:type="dxa"/>
            <w:vMerge/>
          </w:tcPr>
          <w:p w14:paraId="2C8894AC" w14:textId="77777777" w:rsidR="00CC1CCC" w:rsidRPr="00201020" w:rsidRDefault="00CC1CCC" w:rsidP="00874B71">
            <w:pPr>
              <w:spacing w:before="120" w:after="120" w:line="240" w:lineRule="auto"/>
              <w:rPr>
                <w:rFonts w:cs="Calibri"/>
              </w:rPr>
            </w:pPr>
          </w:p>
        </w:tc>
        <w:tc>
          <w:tcPr>
            <w:tcW w:w="1920" w:type="dxa"/>
          </w:tcPr>
          <w:p w14:paraId="0EBC4C0D" w14:textId="6287115C" w:rsidR="00CC1CCC" w:rsidRPr="00201020" w:rsidRDefault="00CC1CCC" w:rsidP="005C3751">
            <w:pPr>
              <w:spacing w:before="120" w:after="120" w:line="240" w:lineRule="auto"/>
              <w:jc w:val="center"/>
              <w:rPr>
                <w:rFonts w:cs="Calibri"/>
              </w:rPr>
            </w:pPr>
            <w:r w:rsidRPr="00201020">
              <w:rPr>
                <w:rFonts w:cs="Calibri"/>
              </w:rPr>
              <w:t>Classe</w:t>
            </w:r>
            <w:r w:rsidR="0085712C" w:rsidRPr="00201020">
              <w:rPr>
                <w:rFonts w:cs="Calibri"/>
              </w:rPr>
              <w:t> </w:t>
            </w:r>
            <w:r w:rsidRPr="00201020">
              <w:rPr>
                <w:rFonts w:cs="Calibri"/>
              </w:rPr>
              <w:t>1</w:t>
            </w:r>
          </w:p>
        </w:tc>
        <w:tc>
          <w:tcPr>
            <w:tcW w:w="2248" w:type="dxa"/>
          </w:tcPr>
          <w:p w14:paraId="659F9477" w14:textId="77777777" w:rsidR="00CC1CCC" w:rsidRPr="00201020" w:rsidRDefault="00CC1CCC" w:rsidP="00874B71">
            <w:pPr>
              <w:spacing w:before="120" w:after="120" w:line="240" w:lineRule="auto"/>
              <w:rPr>
                <w:rFonts w:cs="Calibri"/>
              </w:rPr>
            </w:pPr>
          </w:p>
        </w:tc>
        <w:tc>
          <w:tcPr>
            <w:tcW w:w="3061" w:type="dxa"/>
          </w:tcPr>
          <w:p w14:paraId="360F8787" w14:textId="77777777" w:rsidR="00CC1CCC" w:rsidRPr="00201020" w:rsidRDefault="00CC1CCC" w:rsidP="00874B71">
            <w:pPr>
              <w:spacing w:before="120" w:after="120" w:line="240" w:lineRule="auto"/>
              <w:rPr>
                <w:rFonts w:cs="Calibri"/>
              </w:rPr>
            </w:pPr>
          </w:p>
        </w:tc>
      </w:tr>
      <w:tr w:rsidR="00CC1CCC" w:rsidRPr="00B525C5" w14:paraId="070D852A" w14:textId="77777777" w:rsidTr="00981F1C">
        <w:trPr>
          <w:jc w:val="center"/>
        </w:trPr>
        <w:tc>
          <w:tcPr>
            <w:tcW w:w="2937" w:type="dxa"/>
          </w:tcPr>
          <w:p w14:paraId="2A98124F" w14:textId="60AC651A" w:rsidR="00CC1CCC" w:rsidRPr="00201020" w:rsidRDefault="00CC1CCC" w:rsidP="00874B71">
            <w:pPr>
              <w:spacing w:before="120" w:after="120" w:line="240" w:lineRule="auto"/>
              <w:rPr>
                <w:rFonts w:cs="Calibri"/>
              </w:rPr>
            </w:pPr>
            <w:r w:rsidRPr="00201020">
              <w:rPr>
                <w:rFonts w:cs="Calibri"/>
              </w:rPr>
              <w:t>Gants de coton</w:t>
            </w:r>
            <w:r w:rsidR="00507154">
              <w:rPr>
                <w:rFonts w:cs="Calibri"/>
              </w:rPr>
              <w:t xml:space="preserve"> (sous-gant</w:t>
            </w:r>
            <w:r w:rsidR="003E6CFD">
              <w:rPr>
                <w:rFonts w:cs="Calibri"/>
              </w:rPr>
              <w:t>)</w:t>
            </w:r>
          </w:p>
        </w:tc>
        <w:tc>
          <w:tcPr>
            <w:tcW w:w="1920" w:type="dxa"/>
          </w:tcPr>
          <w:p w14:paraId="27032A35" w14:textId="77777777" w:rsidR="00CC1CCC" w:rsidRPr="00201020" w:rsidRDefault="00CC1CCC" w:rsidP="005C3751">
            <w:pPr>
              <w:spacing w:before="120" w:after="120" w:line="240" w:lineRule="auto"/>
              <w:jc w:val="center"/>
              <w:rPr>
                <w:rFonts w:cs="Calibri"/>
              </w:rPr>
            </w:pPr>
          </w:p>
        </w:tc>
        <w:tc>
          <w:tcPr>
            <w:tcW w:w="2248" w:type="dxa"/>
          </w:tcPr>
          <w:p w14:paraId="5095390F" w14:textId="77777777" w:rsidR="00CC1CCC" w:rsidRPr="00201020" w:rsidRDefault="00CC1CCC" w:rsidP="00874B71">
            <w:pPr>
              <w:spacing w:before="120" w:after="120" w:line="240" w:lineRule="auto"/>
              <w:rPr>
                <w:rFonts w:cs="Calibri"/>
              </w:rPr>
            </w:pPr>
          </w:p>
        </w:tc>
        <w:tc>
          <w:tcPr>
            <w:tcW w:w="3061" w:type="dxa"/>
          </w:tcPr>
          <w:p w14:paraId="07BAE419" w14:textId="77777777" w:rsidR="00CC1CCC" w:rsidRPr="00201020" w:rsidRDefault="00CC1CCC" w:rsidP="00874B71">
            <w:pPr>
              <w:spacing w:before="120" w:after="120" w:line="240" w:lineRule="auto"/>
              <w:rPr>
                <w:rFonts w:cs="Calibri"/>
              </w:rPr>
            </w:pPr>
          </w:p>
        </w:tc>
      </w:tr>
      <w:tr w:rsidR="00CC1CCC" w:rsidRPr="00B525C5" w14:paraId="0A37E34E" w14:textId="77777777" w:rsidTr="00981F1C">
        <w:trPr>
          <w:jc w:val="center"/>
        </w:trPr>
        <w:tc>
          <w:tcPr>
            <w:tcW w:w="2937" w:type="dxa"/>
          </w:tcPr>
          <w:p w14:paraId="2CBA3E0D" w14:textId="1C779823" w:rsidR="00CC1CCC" w:rsidRPr="00201020" w:rsidRDefault="00CC1CCC" w:rsidP="00874B71">
            <w:pPr>
              <w:spacing w:before="120" w:after="120" w:line="240" w:lineRule="auto"/>
              <w:rPr>
                <w:rFonts w:cs="Calibri"/>
              </w:rPr>
            </w:pPr>
            <w:r w:rsidRPr="00201020">
              <w:rPr>
                <w:rFonts w:cs="Calibri"/>
              </w:rPr>
              <w:t xml:space="preserve">Bottes </w:t>
            </w:r>
            <w:r w:rsidR="00507154">
              <w:rPr>
                <w:rFonts w:cs="Calibri"/>
              </w:rPr>
              <w:t>de cuir</w:t>
            </w:r>
          </w:p>
        </w:tc>
        <w:tc>
          <w:tcPr>
            <w:tcW w:w="1920" w:type="dxa"/>
          </w:tcPr>
          <w:p w14:paraId="7FEB4F7C" w14:textId="27FEE807" w:rsidR="00CC1CCC" w:rsidRPr="00201020" w:rsidRDefault="003E6CFD" w:rsidP="005C3751">
            <w:pPr>
              <w:spacing w:before="120" w:after="120" w:line="240" w:lineRule="auto"/>
              <w:jc w:val="center"/>
              <w:rPr>
                <w:rFonts w:cs="Calibri"/>
              </w:rPr>
            </w:pPr>
            <w:r>
              <w:rPr>
                <w:rFonts w:cs="Calibri"/>
              </w:rPr>
              <w:t xml:space="preserve">CSA, </w:t>
            </w:r>
            <w:r>
              <w:rPr>
                <w:rFonts w:ascii="Symbol" w:hAnsi="Symbol" w:cs="Symbol"/>
              </w:rPr>
              <w:t>W</w:t>
            </w:r>
          </w:p>
        </w:tc>
        <w:tc>
          <w:tcPr>
            <w:tcW w:w="2248" w:type="dxa"/>
          </w:tcPr>
          <w:p w14:paraId="362E9D7D" w14:textId="77777777" w:rsidR="00CC1CCC" w:rsidRPr="00201020" w:rsidRDefault="00CC1CCC" w:rsidP="00874B71">
            <w:pPr>
              <w:spacing w:before="120" w:after="120" w:line="240" w:lineRule="auto"/>
              <w:rPr>
                <w:rFonts w:cs="Calibri"/>
              </w:rPr>
            </w:pPr>
          </w:p>
        </w:tc>
        <w:tc>
          <w:tcPr>
            <w:tcW w:w="3061" w:type="dxa"/>
          </w:tcPr>
          <w:p w14:paraId="355C8992" w14:textId="77777777" w:rsidR="00CC1CCC" w:rsidRPr="00201020" w:rsidRDefault="00CC1CCC" w:rsidP="00874B71">
            <w:pPr>
              <w:spacing w:before="120" w:after="120" w:line="240" w:lineRule="auto"/>
              <w:rPr>
                <w:rFonts w:cs="Calibri"/>
              </w:rPr>
            </w:pPr>
          </w:p>
        </w:tc>
      </w:tr>
      <w:tr w:rsidR="00CC1CCC" w:rsidRPr="00B525C5" w14:paraId="3D9173AA" w14:textId="77777777" w:rsidTr="00981F1C">
        <w:trPr>
          <w:jc w:val="center"/>
        </w:trPr>
        <w:tc>
          <w:tcPr>
            <w:tcW w:w="2937" w:type="dxa"/>
          </w:tcPr>
          <w:p w14:paraId="1C7AFD65" w14:textId="77777777" w:rsidR="00CC1CCC" w:rsidRPr="00201020" w:rsidRDefault="00CC1CCC" w:rsidP="00874B71">
            <w:pPr>
              <w:spacing w:before="120" w:after="120" w:line="240" w:lineRule="auto"/>
              <w:rPr>
                <w:rFonts w:cs="Calibri"/>
              </w:rPr>
            </w:pPr>
            <w:r w:rsidRPr="00201020">
              <w:rPr>
                <w:rFonts w:cs="Calibri"/>
              </w:rPr>
              <w:t>Vêtement extérieur imperméable</w:t>
            </w:r>
          </w:p>
        </w:tc>
        <w:tc>
          <w:tcPr>
            <w:tcW w:w="1920" w:type="dxa"/>
          </w:tcPr>
          <w:p w14:paraId="3557C709" w14:textId="72B1F353" w:rsidR="00CC1CCC" w:rsidRPr="00201020" w:rsidRDefault="00CC1CCC" w:rsidP="005C3751">
            <w:pPr>
              <w:spacing w:before="120" w:after="120" w:line="240" w:lineRule="auto"/>
              <w:jc w:val="center"/>
              <w:rPr>
                <w:rFonts w:cs="Calibri"/>
              </w:rPr>
            </w:pPr>
            <w:r w:rsidRPr="00201020">
              <w:rPr>
                <w:rFonts w:cs="Calibri"/>
                <w:color w:val="2A2A2A"/>
                <w:shd w:val="clear" w:color="auto" w:fill="FFFFFF"/>
              </w:rPr>
              <w:t>19</w:t>
            </w:r>
            <w:r w:rsidR="0085712C" w:rsidRPr="00201020">
              <w:rPr>
                <w:rFonts w:cs="Calibri"/>
                <w:color w:val="2A2A2A"/>
                <w:shd w:val="clear" w:color="auto" w:fill="FFFFFF"/>
              </w:rPr>
              <w:t> </w:t>
            </w:r>
            <w:r w:rsidRPr="00201020">
              <w:rPr>
                <w:rFonts w:cs="Calibri"/>
                <w:color w:val="2A2A2A"/>
                <w:shd w:val="clear" w:color="auto" w:fill="FFFFFF"/>
              </w:rPr>
              <w:t>cal/</w:t>
            </w:r>
            <w:r w:rsidR="004F33F2" w:rsidRPr="00201020">
              <w:rPr>
                <w:rFonts w:cs="Calibri"/>
                <w:color w:val="2A2A2A"/>
                <w:shd w:val="clear" w:color="auto" w:fill="FFFFFF"/>
              </w:rPr>
              <w:t>cm</w:t>
            </w:r>
            <w:r w:rsidR="004F33F2" w:rsidRPr="00201020">
              <w:rPr>
                <w:rFonts w:cs="Calibri"/>
                <w:color w:val="2A2A2A"/>
                <w:shd w:val="clear" w:color="auto" w:fill="FFFFFF"/>
                <w:vertAlign w:val="superscript"/>
              </w:rPr>
              <w:t>2</w:t>
            </w:r>
          </w:p>
          <w:p w14:paraId="037B78B8" w14:textId="77777777" w:rsidR="00CC1CCC" w:rsidRPr="00201020" w:rsidRDefault="00CC1CCC" w:rsidP="005C3751">
            <w:pPr>
              <w:spacing w:before="120" w:after="120" w:line="240" w:lineRule="auto"/>
              <w:jc w:val="center"/>
              <w:rPr>
                <w:rFonts w:cs="Calibri"/>
              </w:rPr>
            </w:pPr>
          </w:p>
        </w:tc>
        <w:tc>
          <w:tcPr>
            <w:tcW w:w="2248" w:type="dxa"/>
          </w:tcPr>
          <w:p w14:paraId="5CFB74BB" w14:textId="77777777" w:rsidR="00CC1CCC" w:rsidRPr="00201020" w:rsidRDefault="00CC1CCC" w:rsidP="00874B71">
            <w:pPr>
              <w:spacing w:before="120" w:after="120" w:line="240" w:lineRule="auto"/>
              <w:rPr>
                <w:rFonts w:cs="Calibri"/>
              </w:rPr>
            </w:pPr>
          </w:p>
        </w:tc>
        <w:tc>
          <w:tcPr>
            <w:tcW w:w="3061" w:type="dxa"/>
          </w:tcPr>
          <w:p w14:paraId="35BA038C" w14:textId="77777777" w:rsidR="00CC1CCC" w:rsidRPr="00201020" w:rsidRDefault="00CC1CCC" w:rsidP="00874B71">
            <w:pPr>
              <w:spacing w:before="120" w:after="120" w:line="240" w:lineRule="auto"/>
              <w:rPr>
                <w:rFonts w:cs="Calibri"/>
              </w:rPr>
            </w:pPr>
          </w:p>
        </w:tc>
      </w:tr>
      <w:tr w:rsidR="00CC1CCC" w:rsidRPr="00B525C5" w14:paraId="049E56EF" w14:textId="77777777" w:rsidTr="00981F1C">
        <w:trPr>
          <w:jc w:val="center"/>
        </w:trPr>
        <w:tc>
          <w:tcPr>
            <w:tcW w:w="2937" w:type="dxa"/>
          </w:tcPr>
          <w:p w14:paraId="100F0DDD" w14:textId="77777777" w:rsidR="00CC1CCC" w:rsidRPr="00201020" w:rsidRDefault="00CC1CCC" w:rsidP="00874B71">
            <w:pPr>
              <w:spacing w:before="120" w:after="120" w:line="240" w:lineRule="auto"/>
              <w:rPr>
                <w:rFonts w:cs="Calibri"/>
              </w:rPr>
            </w:pPr>
            <w:r w:rsidRPr="00201020">
              <w:rPr>
                <w:rFonts w:cs="Calibri"/>
              </w:rPr>
              <w:t>Combinaison</w:t>
            </w:r>
          </w:p>
        </w:tc>
        <w:tc>
          <w:tcPr>
            <w:tcW w:w="1920" w:type="dxa"/>
          </w:tcPr>
          <w:p w14:paraId="2C93873E" w14:textId="1C5B4C62" w:rsidR="00CC1CCC" w:rsidRPr="00201020" w:rsidRDefault="00CC1CCC" w:rsidP="005C3751">
            <w:pPr>
              <w:spacing w:before="120" w:after="120" w:line="240" w:lineRule="auto"/>
              <w:jc w:val="center"/>
              <w:rPr>
                <w:rFonts w:cs="Calibri"/>
              </w:rPr>
            </w:pPr>
            <w:r w:rsidRPr="00201020">
              <w:rPr>
                <w:rFonts w:cs="Calibri"/>
              </w:rPr>
              <w:t>40</w:t>
            </w:r>
            <w:r w:rsidR="0085712C" w:rsidRPr="00201020">
              <w:rPr>
                <w:rFonts w:cs="Calibri"/>
              </w:rPr>
              <w:t> </w:t>
            </w:r>
            <w:r w:rsidRPr="00201020">
              <w:rPr>
                <w:rFonts w:cs="Calibri"/>
                <w:color w:val="2A2A2A"/>
                <w:shd w:val="clear" w:color="auto" w:fill="FFFFFF"/>
              </w:rPr>
              <w:t>cal/</w:t>
            </w:r>
            <w:r w:rsidR="004F33F2" w:rsidRPr="00201020">
              <w:rPr>
                <w:rFonts w:cs="Calibri"/>
                <w:color w:val="2A2A2A"/>
                <w:shd w:val="clear" w:color="auto" w:fill="FFFFFF"/>
              </w:rPr>
              <w:t>cm</w:t>
            </w:r>
            <w:r w:rsidR="004F33F2" w:rsidRPr="00201020">
              <w:rPr>
                <w:rFonts w:cs="Calibri"/>
                <w:color w:val="2A2A2A"/>
                <w:shd w:val="clear" w:color="auto" w:fill="FFFFFF"/>
                <w:vertAlign w:val="superscript"/>
              </w:rPr>
              <w:t>2</w:t>
            </w:r>
          </w:p>
        </w:tc>
        <w:tc>
          <w:tcPr>
            <w:tcW w:w="2248" w:type="dxa"/>
          </w:tcPr>
          <w:p w14:paraId="5AAE061E" w14:textId="77777777" w:rsidR="00CC1CCC" w:rsidRPr="00201020" w:rsidRDefault="00CC1CCC" w:rsidP="00874B71">
            <w:pPr>
              <w:spacing w:before="120" w:after="120" w:line="240" w:lineRule="auto"/>
              <w:rPr>
                <w:rFonts w:cs="Calibri"/>
                <w:lang w:val="en-CA"/>
              </w:rPr>
            </w:pPr>
          </w:p>
        </w:tc>
        <w:tc>
          <w:tcPr>
            <w:tcW w:w="3061" w:type="dxa"/>
          </w:tcPr>
          <w:p w14:paraId="612D8FE1" w14:textId="77777777" w:rsidR="00CC1CCC" w:rsidRPr="00201020" w:rsidRDefault="00CC1CCC" w:rsidP="00874B71">
            <w:pPr>
              <w:spacing w:before="120" w:after="120" w:line="240" w:lineRule="auto"/>
              <w:rPr>
                <w:rFonts w:cs="Calibri"/>
                <w:lang w:val="en-CA"/>
              </w:rPr>
            </w:pPr>
          </w:p>
        </w:tc>
      </w:tr>
      <w:tr w:rsidR="00CC1CCC" w:rsidRPr="00B525C5" w14:paraId="2CFD88B4" w14:textId="77777777" w:rsidTr="00981F1C">
        <w:trPr>
          <w:jc w:val="center"/>
        </w:trPr>
        <w:tc>
          <w:tcPr>
            <w:tcW w:w="2937" w:type="dxa"/>
          </w:tcPr>
          <w:p w14:paraId="4979BE07" w14:textId="77777777" w:rsidR="00CC1CCC" w:rsidRPr="00201020" w:rsidRDefault="00CC1CCC" w:rsidP="00874B71">
            <w:pPr>
              <w:pStyle w:val="NormalWeb"/>
              <w:spacing w:before="120" w:beforeAutospacing="0" w:after="120" w:afterAutospacing="0" w:line="240" w:lineRule="auto"/>
              <w:rPr>
                <w:rFonts w:ascii="Calibri" w:hAnsi="Calibri" w:cs="Calibri"/>
              </w:rPr>
            </w:pPr>
            <w:r w:rsidRPr="00201020">
              <w:rPr>
                <w:rFonts w:ascii="Calibri" w:hAnsi="Calibri" w:cs="Calibri"/>
              </w:rPr>
              <w:t>Tabliers isolants</w:t>
            </w:r>
          </w:p>
        </w:tc>
        <w:tc>
          <w:tcPr>
            <w:tcW w:w="1920" w:type="dxa"/>
          </w:tcPr>
          <w:p w14:paraId="5E7BFD04" w14:textId="7112C788" w:rsidR="00CC1CCC" w:rsidRPr="00201020" w:rsidRDefault="00A81775" w:rsidP="005C3751">
            <w:pPr>
              <w:spacing w:before="120" w:after="120" w:line="240" w:lineRule="auto"/>
              <w:jc w:val="center"/>
              <w:rPr>
                <w:rFonts w:cs="Calibri"/>
              </w:rPr>
            </w:pPr>
            <w:r>
              <w:rPr>
                <w:rFonts w:cs="Calibri"/>
              </w:rPr>
              <w:t>1000 v</w:t>
            </w:r>
          </w:p>
        </w:tc>
        <w:tc>
          <w:tcPr>
            <w:tcW w:w="2248" w:type="dxa"/>
          </w:tcPr>
          <w:p w14:paraId="6AD3538B" w14:textId="77777777" w:rsidR="00CC1CCC" w:rsidRPr="00201020" w:rsidRDefault="00CC1CCC" w:rsidP="00874B71">
            <w:pPr>
              <w:spacing w:before="120" w:after="120" w:line="240" w:lineRule="auto"/>
              <w:rPr>
                <w:rFonts w:cs="Calibri"/>
              </w:rPr>
            </w:pPr>
          </w:p>
        </w:tc>
        <w:tc>
          <w:tcPr>
            <w:tcW w:w="3061" w:type="dxa"/>
          </w:tcPr>
          <w:p w14:paraId="4838F687" w14:textId="77777777" w:rsidR="00CC1CCC" w:rsidRPr="00201020" w:rsidRDefault="00CC1CCC" w:rsidP="00874B71">
            <w:pPr>
              <w:spacing w:before="120" w:after="120" w:line="240" w:lineRule="auto"/>
              <w:rPr>
                <w:rFonts w:cs="Calibri"/>
              </w:rPr>
            </w:pPr>
          </w:p>
        </w:tc>
      </w:tr>
      <w:tr w:rsidR="00CC1CCC" w:rsidRPr="00B525C5" w14:paraId="3FD031DF" w14:textId="77777777" w:rsidTr="00981F1C">
        <w:trPr>
          <w:jc w:val="center"/>
        </w:trPr>
        <w:tc>
          <w:tcPr>
            <w:tcW w:w="2937" w:type="dxa"/>
          </w:tcPr>
          <w:p w14:paraId="157233E4" w14:textId="51444E47" w:rsidR="00CC1CCC" w:rsidRPr="00201020" w:rsidRDefault="00CC1CCC" w:rsidP="00874B71">
            <w:pPr>
              <w:pStyle w:val="NormalWeb"/>
              <w:spacing w:before="120" w:beforeAutospacing="0" w:after="120" w:afterAutospacing="0" w:line="240" w:lineRule="auto"/>
              <w:rPr>
                <w:rFonts w:ascii="Calibri" w:hAnsi="Calibri" w:cs="Calibri"/>
              </w:rPr>
            </w:pPr>
            <w:proofErr w:type="spellStart"/>
            <w:r w:rsidRPr="00201020">
              <w:rPr>
                <w:rFonts w:ascii="Calibri" w:hAnsi="Calibri" w:cs="Calibri"/>
              </w:rPr>
              <w:t>Protège-bras</w:t>
            </w:r>
            <w:proofErr w:type="spellEnd"/>
            <w:r w:rsidRPr="00201020">
              <w:rPr>
                <w:rFonts w:ascii="Calibri" w:hAnsi="Calibri" w:cs="Calibri"/>
              </w:rPr>
              <w:t xml:space="preserve"> isolant</w:t>
            </w:r>
            <w:r w:rsidR="007F1292" w:rsidRPr="00201020">
              <w:rPr>
                <w:rFonts w:ascii="Calibri" w:hAnsi="Calibri" w:cs="Calibri"/>
              </w:rPr>
              <w:t>s</w:t>
            </w:r>
          </w:p>
        </w:tc>
        <w:tc>
          <w:tcPr>
            <w:tcW w:w="1920" w:type="dxa"/>
          </w:tcPr>
          <w:p w14:paraId="593D64C7" w14:textId="00FE65EE" w:rsidR="00CC1CCC" w:rsidRPr="00201020" w:rsidRDefault="00A81775" w:rsidP="005C3751">
            <w:pPr>
              <w:spacing w:before="120" w:after="120" w:line="240" w:lineRule="auto"/>
              <w:jc w:val="center"/>
              <w:rPr>
                <w:rFonts w:cs="Calibri"/>
              </w:rPr>
            </w:pPr>
            <w:r>
              <w:rPr>
                <w:rFonts w:cs="Calibri"/>
              </w:rPr>
              <w:t>1000 v</w:t>
            </w:r>
          </w:p>
        </w:tc>
        <w:tc>
          <w:tcPr>
            <w:tcW w:w="2248" w:type="dxa"/>
          </w:tcPr>
          <w:p w14:paraId="5218C7E1" w14:textId="77777777" w:rsidR="00CC1CCC" w:rsidRPr="00201020" w:rsidRDefault="00CC1CCC" w:rsidP="00874B71">
            <w:pPr>
              <w:spacing w:before="120" w:after="120" w:line="240" w:lineRule="auto"/>
              <w:rPr>
                <w:rFonts w:cs="Calibri"/>
              </w:rPr>
            </w:pPr>
          </w:p>
        </w:tc>
        <w:tc>
          <w:tcPr>
            <w:tcW w:w="3061" w:type="dxa"/>
          </w:tcPr>
          <w:p w14:paraId="1BB8F4B5" w14:textId="77777777" w:rsidR="00CC1CCC" w:rsidRPr="00201020" w:rsidRDefault="00CC1CCC" w:rsidP="00874B71">
            <w:pPr>
              <w:spacing w:before="120" w:after="120" w:line="240" w:lineRule="auto"/>
              <w:rPr>
                <w:rFonts w:cs="Calibri"/>
              </w:rPr>
            </w:pPr>
          </w:p>
        </w:tc>
      </w:tr>
      <w:tr w:rsidR="00450AE1" w:rsidRPr="00B525C5" w14:paraId="0717AFED" w14:textId="77777777" w:rsidTr="00981F1C">
        <w:trPr>
          <w:jc w:val="center"/>
        </w:trPr>
        <w:tc>
          <w:tcPr>
            <w:tcW w:w="2937" w:type="dxa"/>
          </w:tcPr>
          <w:p w14:paraId="0B6EA070" w14:textId="30EE1B43" w:rsidR="00450AE1" w:rsidRPr="00201020" w:rsidRDefault="00450AE1" w:rsidP="00874B71">
            <w:pPr>
              <w:pStyle w:val="NormalWeb"/>
              <w:spacing w:before="120" w:beforeAutospacing="0" w:after="120" w:afterAutospacing="0" w:line="240" w:lineRule="auto"/>
              <w:rPr>
                <w:rFonts w:ascii="Calibri" w:hAnsi="Calibri" w:cs="Calibri"/>
              </w:rPr>
            </w:pPr>
            <w:r>
              <w:rPr>
                <w:rFonts w:ascii="Calibri" w:hAnsi="Calibri" w:cs="Calibri"/>
              </w:rPr>
              <w:t xml:space="preserve">Harnais </w:t>
            </w:r>
            <w:r w:rsidR="003A35DA">
              <w:rPr>
                <w:rFonts w:ascii="Calibri" w:hAnsi="Calibri" w:cs="Calibri"/>
              </w:rPr>
              <w:t>résistant aux arcs électriques</w:t>
            </w:r>
          </w:p>
        </w:tc>
        <w:tc>
          <w:tcPr>
            <w:tcW w:w="1920" w:type="dxa"/>
          </w:tcPr>
          <w:p w14:paraId="2E0D9EF0" w14:textId="116BACCE" w:rsidR="00450AE1" w:rsidRDefault="00450AE1" w:rsidP="005C3751">
            <w:pPr>
              <w:spacing w:before="120" w:after="120"/>
              <w:jc w:val="center"/>
              <w:rPr>
                <w:rFonts w:cs="Calibri"/>
              </w:rPr>
            </w:pPr>
            <w:r>
              <w:rPr>
                <w:rFonts w:cs="Calibri"/>
              </w:rPr>
              <w:t>Classe R</w:t>
            </w:r>
          </w:p>
        </w:tc>
        <w:tc>
          <w:tcPr>
            <w:tcW w:w="2248" w:type="dxa"/>
          </w:tcPr>
          <w:p w14:paraId="5B972425" w14:textId="77777777" w:rsidR="00450AE1" w:rsidRPr="00201020" w:rsidRDefault="00450AE1" w:rsidP="00874B71">
            <w:pPr>
              <w:spacing w:before="120" w:after="120"/>
              <w:rPr>
                <w:rFonts w:cs="Calibri"/>
              </w:rPr>
            </w:pPr>
          </w:p>
        </w:tc>
        <w:tc>
          <w:tcPr>
            <w:tcW w:w="3061" w:type="dxa"/>
          </w:tcPr>
          <w:p w14:paraId="505279CE" w14:textId="77777777" w:rsidR="00450AE1" w:rsidRPr="00201020" w:rsidRDefault="00450AE1" w:rsidP="00874B71">
            <w:pPr>
              <w:spacing w:before="120" w:after="120"/>
              <w:rPr>
                <w:rFonts w:cs="Calibri"/>
              </w:rPr>
            </w:pPr>
          </w:p>
        </w:tc>
      </w:tr>
    </w:tbl>
    <w:p w14:paraId="31160BC8" w14:textId="451FE68B" w:rsidR="005C242B" w:rsidRPr="00201020" w:rsidRDefault="005C242B" w:rsidP="004E212F">
      <w:pPr>
        <w:spacing w:before="120" w:after="120"/>
        <w:rPr>
          <w:rStyle w:val="Numrodepage"/>
          <w:rFonts w:cs="Calibri"/>
          <w:sz w:val="18"/>
          <w:szCs w:val="18"/>
        </w:rPr>
      </w:pPr>
      <w:r w:rsidRPr="00201020">
        <w:rPr>
          <w:rStyle w:val="Numrodepage"/>
          <w:rFonts w:cs="Calibri"/>
          <w:sz w:val="18"/>
          <w:szCs w:val="18"/>
        </w:rPr>
        <w:t>*</w:t>
      </w:r>
      <w:r w:rsidR="007F1292" w:rsidRPr="00201020">
        <w:rPr>
          <w:rStyle w:val="Numrodepage"/>
          <w:rFonts w:cs="Calibri"/>
          <w:sz w:val="18"/>
          <w:szCs w:val="18"/>
        </w:rPr>
        <w:t> </w:t>
      </w:r>
      <w:r w:rsidRPr="00201020">
        <w:rPr>
          <w:rStyle w:val="Numrodepage"/>
          <w:rFonts w:cs="Calibri"/>
          <w:sz w:val="18"/>
          <w:szCs w:val="18"/>
        </w:rPr>
        <w:t>Norme applicable à ce type d</w:t>
      </w:r>
      <w:r w:rsidR="00D10F19" w:rsidRPr="00201020">
        <w:rPr>
          <w:rStyle w:val="Numrodepage"/>
          <w:rFonts w:cs="Calibri"/>
          <w:sz w:val="18"/>
          <w:szCs w:val="18"/>
        </w:rPr>
        <w:t>’</w:t>
      </w:r>
      <w:r w:rsidRPr="00201020">
        <w:rPr>
          <w:rStyle w:val="Numrodepage"/>
          <w:rFonts w:cs="Calibri"/>
          <w:sz w:val="18"/>
          <w:szCs w:val="18"/>
        </w:rPr>
        <w:t>équipement</w:t>
      </w:r>
    </w:p>
    <w:p w14:paraId="5AB501E5" w14:textId="77777777" w:rsidR="005C242B" w:rsidRPr="00201020" w:rsidRDefault="005C242B" w:rsidP="005C242B">
      <w:pPr>
        <w:rPr>
          <w:rFonts w:cs="Calibri"/>
        </w:rPr>
      </w:pPr>
      <w:r w:rsidRPr="00201020">
        <w:rPr>
          <w:rFonts w:cs="Calibri"/>
        </w:rPr>
        <w:br w:type="page"/>
      </w:r>
    </w:p>
    <w:p w14:paraId="6D16846E" w14:textId="1A50EC94" w:rsidR="005C242B" w:rsidRPr="00201020" w:rsidRDefault="00272EE7" w:rsidP="00FB0C90">
      <w:pPr>
        <w:pStyle w:val="Titre1"/>
        <w:spacing w:after="240"/>
        <w:rPr>
          <w:rFonts w:cs="Calibri"/>
        </w:rPr>
      </w:pPr>
      <w:bookmarkStart w:id="68" w:name="_Toc100496944"/>
      <w:bookmarkStart w:id="69" w:name="_Toc198210864"/>
      <w:r w:rsidRPr="00201020">
        <w:rPr>
          <w:rFonts w:cs="Calibri"/>
        </w:rPr>
        <w:lastRenderedPageBreak/>
        <w:t>Annexe</w:t>
      </w:r>
      <w:r w:rsidR="0085712C" w:rsidRPr="00201020">
        <w:rPr>
          <w:rFonts w:cs="Calibri"/>
        </w:rPr>
        <w:t> </w:t>
      </w:r>
      <w:r w:rsidRPr="00201020">
        <w:rPr>
          <w:rFonts w:cs="Calibri"/>
        </w:rPr>
        <w:t xml:space="preserve">IV </w:t>
      </w:r>
      <w:r w:rsidR="00127D48" w:rsidRPr="00201020">
        <w:rPr>
          <w:rFonts w:cs="Calibri"/>
        </w:rPr>
        <w:t>– O</w:t>
      </w:r>
      <w:r w:rsidR="005C242B" w:rsidRPr="00201020">
        <w:rPr>
          <w:rFonts w:cs="Calibri"/>
        </w:rPr>
        <w:t>utillage et équipement de sécurité</w:t>
      </w:r>
      <w:bookmarkEnd w:id="68"/>
      <w:bookmarkEnd w:id="69"/>
    </w:p>
    <w:tbl>
      <w:tblPr>
        <w:tblStyle w:val="Grilledutableau"/>
        <w:tblW w:w="10166" w:type="dxa"/>
        <w:jc w:val="center"/>
        <w:tblLayout w:type="fixed"/>
        <w:tblLook w:val="04A0" w:firstRow="1" w:lastRow="0" w:firstColumn="1" w:lastColumn="0" w:noHBand="0" w:noVBand="1"/>
      </w:tblPr>
      <w:tblGrid>
        <w:gridCol w:w="5068"/>
        <w:gridCol w:w="1723"/>
        <w:gridCol w:w="1793"/>
        <w:gridCol w:w="1582"/>
      </w:tblGrid>
      <w:tr w:rsidR="003A441F" w:rsidRPr="00C24761" w14:paraId="57F9D962" w14:textId="77777777" w:rsidTr="00FB0C90">
        <w:trPr>
          <w:jc w:val="center"/>
        </w:trPr>
        <w:tc>
          <w:tcPr>
            <w:tcW w:w="5068" w:type="dxa"/>
            <w:tcBorders>
              <w:top w:val="single" w:sz="4" w:space="0" w:color="EC8926"/>
              <w:left w:val="single" w:sz="4" w:space="0" w:color="EC8926"/>
              <w:bottom w:val="single" w:sz="4" w:space="0" w:color="EC8926"/>
              <w:right w:val="single" w:sz="4" w:space="0" w:color="FFFFFF" w:themeColor="background1"/>
            </w:tcBorders>
            <w:shd w:val="clear" w:color="auto" w:fill="EC8926"/>
          </w:tcPr>
          <w:p w14:paraId="13E372CA" w14:textId="511DF782" w:rsidR="00CC1CCC" w:rsidRPr="00C24761" w:rsidRDefault="005B79D9" w:rsidP="00DD75DC">
            <w:pPr>
              <w:spacing w:before="120" w:after="120" w:line="240" w:lineRule="auto"/>
              <w:jc w:val="center"/>
              <w:rPr>
                <w:rFonts w:cs="Calibri"/>
                <w:b/>
                <w:color w:val="FFFFFF" w:themeColor="background1"/>
              </w:rPr>
            </w:pPr>
            <w:r w:rsidRPr="00C24761">
              <w:rPr>
                <w:rFonts w:cs="Calibri"/>
                <w:b/>
                <w:color w:val="FFFFFF" w:themeColor="background1"/>
              </w:rPr>
              <w:t>OUTILLAGE ET ÉQUIPEMENT DE SÉCURITÉ</w:t>
            </w:r>
          </w:p>
        </w:tc>
        <w:tc>
          <w:tcPr>
            <w:tcW w:w="1723" w:type="dxa"/>
            <w:tcBorders>
              <w:top w:val="single" w:sz="4" w:space="0" w:color="EC8926"/>
              <w:left w:val="single" w:sz="4" w:space="0" w:color="FFFFFF" w:themeColor="background1"/>
              <w:bottom w:val="single" w:sz="4" w:space="0" w:color="EC8926"/>
              <w:right w:val="single" w:sz="4" w:space="0" w:color="FFFFFF" w:themeColor="background1"/>
            </w:tcBorders>
            <w:shd w:val="clear" w:color="auto" w:fill="EC8926"/>
          </w:tcPr>
          <w:p w14:paraId="46724D15" w14:textId="5A14DBF1" w:rsidR="00CC1CCC" w:rsidRPr="00C24761" w:rsidRDefault="005B79D9" w:rsidP="00DD75DC">
            <w:pPr>
              <w:spacing w:before="120" w:after="120" w:line="240" w:lineRule="auto"/>
              <w:jc w:val="center"/>
              <w:rPr>
                <w:rFonts w:cs="Calibri"/>
                <w:b/>
                <w:color w:val="FFFFFF" w:themeColor="background1"/>
              </w:rPr>
            </w:pPr>
            <w:r w:rsidRPr="00C24761">
              <w:rPr>
                <w:rFonts w:cs="Calibri"/>
                <w:b/>
                <w:color w:val="FFFFFF" w:themeColor="background1"/>
              </w:rPr>
              <w:t>MARQUE</w:t>
            </w:r>
          </w:p>
        </w:tc>
        <w:tc>
          <w:tcPr>
            <w:tcW w:w="1793" w:type="dxa"/>
            <w:tcBorders>
              <w:top w:val="single" w:sz="4" w:space="0" w:color="EC8926"/>
              <w:left w:val="single" w:sz="4" w:space="0" w:color="FFFFFF" w:themeColor="background1"/>
              <w:bottom w:val="single" w:sz="4" w:space="0" w:color="EC8926"/>
              <w:right w:val="single" w:sz="4" w:space="0" w:color="FFFFFF" w:themeColor="background1"/>
            </w:tcBorders>
            <w:shd w:val="clear" w:color="auto" w:fill="EC8926"/>
          </w:tcPr>
          <w:p w14:paraId="7232D9C3" w14:textId="49A0ADD5" w:rsidR="00CC1CCC" w:rsidRPr="00C24761" w:rsidRDefault="005B79D9" w:rsidP="00DD75DC">
            <w:pPr>
              <w:spacing w:before="120" w:after="120" w:line="240" w:lineRule="auto"/>
              <w:jc w:val="center"/>
              <w:rPr>
                <w:rFonts w:cs="Calibri"/>
                <w:b/>
                <w:color w:val="FFFFFF" w:themeColor="background1"/>
              </w:rPr>
            </w:pPr>
            <w:r w:rsidRPr="00C24761">
              <w:rPr>
                <w:rFonts w:cs="Calibri"/>
                <w:b/>
                <w:color w:val="FFFFFF" w:themeColor="background1"/>
              </w:rPr>
              <w:t>FOURNISSEUR</w:t>
            </w:r>
          </w:p>
        </w:tc>
        <w:tc>
          <w:tcPr>
            <w:tcW w:w="1582" w:type="dxa"/>
            <w:tcBorders>
              <w:top w:val="single" w:sz="4" w:space="0" w:color="EC8926"/>
              <w:left w:val="single" w:sz="4" w:space="0" w:color="FFFFFF" w:themeColor="background1"/>
              <w:bottom w:val="single" w:sz="4" w:space="0" w:color="EC8926"/>
              <w:right w:val="single" w:sz="4" w:space="0" w:color="EC8926"/>
            </w:tcBorders>
            <w:shd w:val="clear" w:color="auto" w:fill="EC8926"/>
          </w:tcPr>
          <w:p w14:paraId="23D9074D" w14:textId="1F66B3D0" w:rsidR="00CC1CCC" w:rsidRPr="00C24761" w:rsidRDefault="005B79D9" w:rsidP="00DD75DC">
            <w:pPr>
              <w:spacing w:before="120" w:after="120" w:line="240" w:lineRule="auto"/>
              <w:jc w:val="center"/>
              <w:rPr>
                <w:rFonts w:cs="Calibri"/>
                <w:b/>
                <w:color w:val="FFFFFF" w:themeColor="background1"/>
              </w:rPr>
            </w:pPr>
            <w:r w:rsidRPr="00C24761">
              <w:rPr>
                <w:rFonts w:cs="Calibri"/>
                <w:b/>
                <w:color w:val="FFFFFF" w:themeColor="background1"/>
              </w:rPr>
              <w:t>MODÈLE</w:t>
            </w:r>
          </w:p>
        </w:tc>
      </w:tr>
      <w:tr w:rsidR="00CC1CCC" w:rsidRPr="00B525C5" w14:paraId="02B2822B" w14:textId="77777777" w:rsidTr="00FB0C90">
        <w:trPr>
          <w:jc w:val="center"/>
        </w:trPr>
        <w:tc>
          <w:tcPr>
            <w:tcW w:w="5068" w:type="dxa"/>
            <w:tcBorders>
              <w:top w:val="single" w:sz="4" w:space="0" w:color="EC8926"/>
              <w:left w:val="single" w:sz="4" w:space="0" w:color="EC8926"/>
              <w:bottom w:val="single" w:sz="4" w:space="0" w:color="EC8926"/>
              <w:right w:val="single" w:sz="4" w:space="0" w:color="EC8926"/>
            </w:tcBorders>
          </w:tcPr>
          <w:p w14:paraId="27155839" w14:textId="77777777" w:rsidR="00CC1CCC" w:rsidRPr="00201020" w:rsidRDefault="00CC1CCC" w:rsidP="00DD75DC">
            <w:pPr>
              <w:spacing w:before="120" w:after="120" w:line="240" w:lineRule="auto"/>
              <w:rPr>
                <w:rFonts w:cs="Calibri"/>
              </w:rPr>
            </w:pPr>
            <w:r w:rsidRPr="00201020">
              <w:rPr>
                <w:rFonts w:cs="Calibri"/>
              </w:rPr>
              <w:t>Barrières, pictogrammes, rubans de signalisation</w:t>
            </w:r>
          </w:p>
        </w:tc>
        <w:tc>
          <w:tcPr>
            <w:tcW w:w="1723" w:type="dxa"/>
            <w:tcBorders>
              <w:top w:val="single" w:sz="4" w:space="0" w:color="EC8926"/>
              <w:left w:val="single" w:sz="4" w:space="0" w:color="EC8926"/>
              <w:bottom w:val="single" w:sz="4" w:space="0" w:color="EC8926"/>
              <w:right w:val="single" w:sz="4" w:space="0" w:color="EC8926"/>
            </w:tcBorders>
          </w:tcPr>
          <w:p w14:paraId="5259B8D2" w14:textId="77777777" w:rsidR="00CC1CCC" w:rsidRPr="00201020" w:rsidRDefault="00CC1CCC" w:rsidP="00DD75DC">
            <w:pPr>
              <w:spacing w:before="120" w:after="120" w:line="240" w:lineRule="auto"/>
              <w:rPr>
                <w:rFonts w:cs="Calibri"/>
              </w:rPr>
            </w:pPr>
          </w:p>
        </w:tc>
        <w:tc>
          <w:tcPr>
            <w:tcW w:w="1793" w:type="dxa"/>
            <w:tcBorders>
              <w:top w:val="single" w:sz="4" w:space="0" w:color="EC8926"/>
              <w:left w:val="single" w:sz="4" w:space="0" w:color="EC8926"/>
              <w:bottom w:val="single" w:sz="4" w:space="0" w:color="EC8926"/>
              <w:right w:val="single" w:sz="4" w:space="0" w:color="EC8926"/>
            </w:tcBorders>
          </w:tcPr>
          <w:p w14:paraId="5CC55B20" w14:textId="734FAAD6" w:rsidR="00CC1CCC" w:rsidRPr="00201020" w:rsidRDefault="00CC1CCC" w:rsidP="00DD75DC">
            <w:pPr>
              <w:spacing w:before="120" w:after="120" w:line="240" w:lineRule="auto"/>
              <w:rPr>
                <w:rFonts w:cs="Calibri"/>
              </w:rPr>
            </w:pPr>
          </w:p>
        </w:tc>
        <w:tc>
          <w:tcPr>
            <w:tcW w:w="1582" w:type="dxa"/>
            <w:tcBorders>
              <w:top w:val="single" w:sz="4" w:space="0" w:color="EC8926"/>
              <w:left w:val="single" w:sz="4" w:space="0" w:color="EC8926"/>
              <w:bottom w:val="single" w:sz="4" w:space="0" w:color="EC8926"/>
              <w:right w:val="single" w:sz="4" w:space="0" w:color="EC8926"/>
            </w:tcBorders>
          </w:tcPr>
          <w:p w14:paraId="1A45CC12" w14:textId="77777777" w:rsidR="00CC1CCC" w:rsidRPr="00201020" w:rsidRDefault="00CC1CCC" w:rsidP="00DD75DC">
            <w:pPr>
              <w:spacing w:before="120" w:after="120" w:line="240" w:lineRule="auto"/>
              <w:rPr>
                <w:rFonts w:cs="Calibri"/>
              </w:rPr>
            </w:pPr>
          </w:p>
        </w:tc>
      </w:tr>
      <w:tr w:rsidR="00CC1CCC" w:rsidRPr="00B525C5" w14:paraId="260EC4F5" w14:textId="77777777" w:rsidTr="00FB0C90">
        <w:trPr>
          <w:jc w:val="center"/>
        </w:trPr>
        <w:tc>
          <w:tcPr>
            <w:tcW w:w="5068" w:type="dxa"/>
            <w:tcBorders>
              <w:top w:val="single" w:sz="4" w:space="0" w:color="EC8926"/>
              <w:left w:val="single" w:sz="4" w:space="0" w:color="EC8926"/>
              <w:bottom w:val="single" w:sz="4" w:space="0" w:color="EC8926"/>
              <w:right w:val="single" w:sz="4" w:space="0" w:color="EC8926"/>
            </w:tcBorders>
          </w:tcPr>
          <w:p w14:paraId="153864DF" w14:textId="14DAF442" w:rsidR="00CC1CCC" w:rsidRPr="00201020" w:rsidRDefault="00CC1CCC" w:rsidP="00DD75DC">
            <w:pPr>
              <w:spacing w:before="120" w:after="120" w:line="240" w:lineRule="auto"/>
              <w:rPr>
                <w:rFonts w:cs="Calibri"/>
              </w:rPr>
            </w:pPr>
            <w:r w:rsidRPr="00201020">
              <w:rPr>
                <w:rFonts w:cs="Calibri"/>
              </w:rPr>
              <w:t xml:space="preserve">Échelles </w:t>
            </w:r>
            <w:r w:rsidR="00013C3E" w:rsidRPr="00201020">
              <w:rPr>
                <w:rFonts w:cs="Calibri"/>
              </w:rPr>
              <w:t xml:space="preserve">en </w:t>
            </w:r>
            <w:r w:rsidRPr="00201020">
              <w:rPr>
                <w:rFonts w:cs="Calibri"/>
              </w:rPr>
              <w:t>fibre de verre diélectrique</w:t>
            </w:r>
          </w:p>
        </w:tc>
        <w:tc>
          <w:tcPr>
            <w:tcW w:w="1723" w:type="dxa"/>
            <w:tcBorders>
              <w:top w:val="single" w:sz="4" w:space="0" w:color="EC8926"/>
              <w:left w:val="single" w:sz="4" w:space="0" w:color="EC8926"/>
              <w:bottom w:val="single" w:sz="4" w:space="0" w:color="EC8926"/>
              <w:right w:val="single" w:sz="4" w:space="0" w:color="EC8926"/>
            </w:tcBorders>
          </w:tcPr>
          <w:p w14:paraId="4B0C79E5" w14:textId="77777777" w:rsidR="00CC1CCC" w:rsidRPr="00201020" w:rsidRDefault="00CC1CCC" w:rsidP="00DD75DC">
            <w:pPr>
              <w:spacing w:before="120" w:after="120" w:line="240" w:lineRule="auto"/>
              <w:rPr>
                <w:rFonts w:cs="Calibri"/>
              </w:rPr>
            </w:pPr>
          </w:p>
        </w:tc>
        <w:tc>
          <w:tcPr>
            <w:tcW w:w="1793" w:type="dxa"/>
            <w:tcBorders>
              <w:top w:val="single" w:sz="4" w:space="0" w:color="EC8926"/>
              <w:left w:val="single" w:sz="4" w:space="0" w:color="EC8926"/>
              <w:bottom w:val="single" w:sz="4" w:space="0" w:color="EC8926"/>
              <w:right w:val="single" w:sz="4" w:space="0" w:color="EC8926"/>
            </w:tcBorders>
          </w:tcPr>
          <w:p w14:paraId="39219D16" w14:textId="6C566FD0" w:rsidR="00CC1CCC" w:rsidRPr="00201020" w:rsidRDefault="00CC1CCC" w:rsidP="00DD75DC">
            <w:pPr>
              <w:spacing w:before="120" w:after="120" w:line="240" w:lineRule="auto"/>
              <w:rPr>
                <w:rFonts w:cs="Calibri"/>
              </w:rPr>
            </w:pPr>
          </w:p>
        </w:tc>
        <w:tc>
          <w:tcPr>
            <w:tcW w:w="1582" w:type="dxa"/>
            <w:tcBorders>
              <w:top w:val="single" w:sz="4" w:space="0" w:color="EC8926"/>
              <w:left w:val="single" w:sz="4" w:space="0" w:color="EC8926"/>
              <w:bottom w:val="single" w:sz="4" w:space="0" w:color="EC8926"/>
              <w:right w:val="single" w:sz="4" w:space="0" w:color="EC8926"/>
            </w:tcBorders>
          </w:tcPr>
          <w:p w14:paraId="599436FF" w14:textId="77777777" w:rsidR="00CC1CCC" w:rsidRPr="00201020" w:rsidRDefault="00CC1CCC" w:rsidP="00DD75DC">
            <w:pPr>
              <w:spacing w:before="120" w:after="120" w:line="240" w:lineRule="auto"/>
              <w:rPr>
                <w:rFonts w:cs="Calibri"/>
              </w:rPr>
            </w:pPr>
          </w:p>
        </w:tc>
      </w:tr>
      <w:tr w:rsidR="00CC1CCC" w:rsidRPr="00B525C5" w14:paraId="49D77BF5" w14:textId="77777777" w:rsidTr="00FB0C90">
        <w:trPr>
          <w:jc w:val="center"/>
        </w:trPr>
        <w:tc>
          <w:tcPr>
            <w:tcW w:w="5068" w:type="dxa"/>
            <w:tcBorders>
              <w:top w:val="single" w:sz="4" w:space="0" w:color="EC8926"/>
              <w:left w:val="single" w:sz="4" w:space="0" w:color="EC8926"/>
              <w:bottom w:val="single" w:sz="4" w:space="0" w:color="EC8926"/>
              <w:right w:val="single" w:sz="4" w:space="0" w:color="EC8926"/>
            </w:tcBorders>
          </w:tcPr>
          <w:p w14:paraId="1FA6A932" w14:textId="46F08C0F" w:rsidR="00CC1CCC" w:rsidRPr="00201020" w:rsidRDefault="00CC1CCC" w:rsidP="00DD75DC">
            <w:pPr>
              <w:spacing w:before="120" w:after="120" w:line="240" w:lineRule="auto"/>
              <w:rPr>
                <w:rFonts w:cs="Calibri"/>
              </w:rPr>
            </w:pPr>
            <w:r w:rsidRPr="00201020">
              <w:rPr>
                <w:rFonts w:cs="Calibri"/>
              </w:rPr>
              <w:t xml:space="preserve">Escabeaux </w:t>
            </w:r>
            <w:r w:rsidR="00FF5446" w:rsidRPr="00201020">
              <w:rPr>
                <w:rFonts w:cs="Calibri"/>
              </w:rPr>
              <w:t xml:space="preserve">en </w:t>
            </w:r>
            <w:r w:rsidRPr="00201020">
              <w:rPr>
                <w:rFonts w:cs="Calibri"/>
              </w:rPr>
              <w:t>fibre de verre diélectrique</w:t>
            </w:r>
          </w:p>
        </w:tc>
        <w:tc>
          <w:tcPr>
            <w:tcW w:w="1723" w:type="dxa"/>
            <w:tcBorders>
              <w:top w:val="single" w:sz="4" w:space="0" w:color="EC8926"/>
              <w:left w:val="single" w:sz="4" w:space="0" w:color="EC8926"/>
              <w:bottom w:val="single" w:sz="4" w:space="0" w:color="EC8926"/>
              <w:right w:val="single" w:sz="4" w:space="0" w:color="EC8926"/>
            </w:tcBorders>
          </w:tcPr>
          <w:p w14:paraId="5ECA9A22" w14:textId="77777777" w:rsidR="00CC1CCC" w:rsidRPr="00201020" w:rsidRDefault="00CC1CCC" w:rsidP="00DD75DC">
            <w:pPr>
              <w:spacing w:before="120" w:after="120" w:line="240" w:lineRule="auto"/>
              <w:rPr>
                <w:rFonts w:cs="Calibri"/>
              </w:rPr>
            </w:pPr>
          </w:p>
        </w:tc>
        <w:tc>
          <w:tcPr>
            <w:tcW w:w="1793" w:type="dxa"/>
            <w:tcBorders>
              <w:top w:val="single" w:sz="4" w:space="0" w:color="EC8926"/>
              <w:left w:val="single" w:sz="4" w:space="0" w:color="EC8926"/>
              <w:bottom w:val="single" w:sz="4" w:space="0" w:color="EC8926"/>
              <w:right w:val="single" w:sz="4" w:space="0" w:color="EC8926"/>
            </w:tcBorders>
          </w:tcPr>
          <w:p w14:paraId="70C1F0CF" w14:textId="422D4C08" w:rsidR="00CC1CCC" w:rsidRPr="00201020" w:rsidRDefault="00CC1CCC" w:rsidP="00DD75DC">
            <w:pPr>
              <w:spacing w:before="120" w:after="120" w:line="240" w:lineRule="auto"/>
              <w:rPr>
                <w:rFonts w:cs="Calibri"/>
              </w:rPr>
            </w:pPr>
          </w:p>
        </w:tc>
        <w:tc>
          <w:tcPr>
            <w:tcW w:w="1582" w:type="dxa"/>
            <w:tcBorders>
              <w:top w:val="single" w:sz="4" w:space="0" w:color="EC8926"/>
              <w:left w:val="single" w:sz="4" w:space="0" w:color="EC8926"/>
              <w:bottom w:val="single" w:sz="4" w:space="0" w:color="EC8926"/>
              <w:right w:val="single" w:sz="4" w:space="0" w:color="EC8926"/>
            </w:tcBorders>
          </w:tcPr>
          <w:p w14:paraId="5B4038FF" w14:textId="77777777" w:rsidR="00CC1CCC" w:rsidRPr="00201020" w:rsidRDefault="00CC1CCC" w:rsidP="00DD75DC">
            <w:pPr>
              <w:spacing w:before="120" w:after="120" w:line="240" w:lineRule="auto"/>
              <w:rPr>
                <w:rFonts w:cs="Calibri"/>
              </w:rPr>
            </w:pPr>
          </w:p>
        </w:tc>
      </w:tr>
      <w:tr w:rsidR="00CC1CCC" w:rsidRPr="00B525C5" w14:paraId="6F49399F" w14:textId="77777777" w:rsidTr="00FB0C90">
        <w:trPr>
          <w:trHeight w:val="521"/>
          <w:jc w:val="center"/>
        </w:trPr>
        <w:tc>
          <w:tcPr>
            <w:tcW w:w="5068" w:type="dxa"/>
            <w:tcBorders>
              <w:top w:val="single" w:sz="4" w:space="0" w:color="EC8926"/>
              <w:left w:val="single" w:sz="4" w:space="0" w:color="EC8926"/>
              <w:bottom w:val="single" w:sz="4" w:space="0" w:color="EC8926"/>
              <w:right w:val="single" w:sz="4" w:space="0" w:color="EC8926"/>
            </w:tcBorders>
          </w:tcPr>
          <w:p w14:paraId="6ABB405D" w14:textId="260C156E" w:rsidR="00CC1CCC" w:rsidRPr="00201020" w:rsidRDefault="00CC1CCC" w:rsidP="00DD75DC">
            <w:pPr>
              <w:spacing w:before="120" w:after="120" w:line="240" w:lineRule="auto"/>
              <w:rPr>
                <w:rFonts w:cs="Calibri"/>
              </w:rPr>
            </w:pPr>
            <w:r w:rsidRPr="00201020">
              <w:rPr>
                <w:rFonts w:cs="Calibri"/>
              </w:rPr>
              <w:t>Jeu d</w:t>
            </w:r>
            <w:r w:rsidR="00D10F19" w:rsidRPr="00201020">
              <w:rPr>
                <w:rFonts w:cs="Calibri"/>
              </w:rPr>
              <w:t>’</w:t>
            </w:r>
            <w:r w:rsidRPr="00201020">
              <w:rPr>
                <w:rFonts w:cs="Calibri"/>
              </w:rPr>
              <w:t>outils diélectriques</w:t>
            </w:r>
          </w:p>
        </w:tc>
        <w:tc>
          <w:tcPr>
            <w:tcW w:w="1723" w:type="dxa"/>
            <w:tcBorders>
              <w:top w:val="single" w:sz="4" w:space="0" w:color="EC8926"/>
              <w:left w:val="single" w:sz="4" w:space="0" w:color="EC8926"/>
              <w:bottom w:val="single" w:sz="4" w:space="0" w:color="EC8926"/>
              <w:right w:val="single" w:sz="4" w:space="0" w:color="EC8926"/>
            </w:tcBorders>
          </w:tcPr>
          <w:p w14:paraId="6088DEAD" w14:textId="77777777" w:rsidR="00CC1CCC" w:rsidRPr="00201020" w:rsidRDefault="00CC1CCC" w:rsidP="00DD75DC">
            <w:pPr>
              <w:spacing w:before="120" w:after="120" w:line="240" w:lineRule="auto"/>
              <w:rPr>
                <w:rFonts w:cs="Calibri"/>
              </w:rPr>
            </w:pPr>
          </w:p>
        </w:tc>
        <w:tc>
          <w:tcPr>
            <w:tcW w:w="1793" w:type="dxa"/>
            <w:tcBorders>
              <w:top w:val="single" w:sz="4" w:space="0" w:color="EC8926"/>
              <w:left w:val="single" w:sz="4" w:space="0" w:color="EC8926"/>
              <w:bottom w:val="single" w:sz="4" w:space="0" w:color="EC8926"/>
              <w:right w:val="single" w:sz="4" w:space="0" w:color="EC8926"/>
            </w:tcBorders>
          </w:tcPr>
          <w:p w14:paraId="3F110AB4" w14:textId="0A43A7CB" w:rsidR="00CC1CCC" w:rsidRPr="00201020" w:rsidRDefault="00CC1CCC" w:rsidP="00DD75DC">
            <w:pPr>
              <w:spacing w:before="120" w:after="120" w:line="240" w:lineRule="auto"/>
              <w:rPr>
                <w:rFonts w:cs="Calibri"/>
              </w:rPr>
            </w:pPr>
          </w:p>
        </w:tc>
        <w:tc>
          <w:tcPr>
            <w:tcW w:w="1582" w:type="dxa"/>
            <w:tcBorders>
              <w:top w:val="single" w:sz="4" w:space="0" w:color="EC8926"/>
              <w:left w:val="single" w:sz="4" w:space="0" w:color="EC8926"/>
              <w:bottom w:val="single" w:sz="4" w:space="0" w:color="EC8926"/>
              <w:right w:val="single" w:sz="4" w:space="0" w:color="EC8926"/>
            </w:tcBorders>
          </w:tcPr>
          <w:p w14:paraId="0BD46C3E" w14:textId="77777777" w:rsidR="00CC1CCC" w:rsidRPr="00201020" w:rsidRDefault="00CC1CCC" w:rsidP="00DD75DC">
            <w:pPr>
              <w:spacing w:before="120" w:after="120" w:line="240" w:lineRule="auto"/>
              <w:rPr>
                <w:rFonts w:cs="Calibri"/>
              </w:rPr>
            </w:pPr>
          </w:p>
        </w:tc>
      </w:tr>
      <w:tr w:rsidR="00CC1CCC" w:rsidRPr="005B79D9" w14:paraId="53391B75" w14:textId="77777777" w:rsidTr="00FB0C90">
        <w:trPr>
          <w:jc w:val="center"/>
        </w:trPr>
        <w:tc>
          <w:tcPr>
            <w:tcW w:w="5068" w:type="dxa"/>
            <w:tcBorders>
              <w:top w:val="single" w:sz="4" w:space="0" w:color="EC8926"/>
              <w:left w:val="single" w:sz="4" w:space="0" w:color="EC8926"/>
              <w:bottom w:val="single" w:sz="4" w:space="0" w:color="EC8926"/>
              <w:right w:val="single" w:sz="4" w:space="0" w:color="EC8926"/>
            </w:tcBorders>
          </w:tcPr>
          <w:p w14:paraId="64C5057E" w14:textId="4B161B66" w:rsidR="00CC1CCC" w:rsidRPr="005B79D9" w:rsidRDefault="00CC1CCC" w:rsidP="00EA4866">
            <w:pPr>
              <w:pStyle w:val="Paragraphedeliste"/>
              <w:numPr>
                <w:ilvl w:val="0"/>
                <w:numId w:val="36"/>
              </w:numPr>
              <w:spacing w:before="120" w:after="120"/>
              <w:rPr>
                <w:rFonts w:ascii="Calibri" w:hAnsi="Calibri" w:cs="Calibri"/>
              </w:rPr>
            </w:pPr>
            <w:r w:rsidRPr="002B27D5">
              <w:rPr>
                <w:rFonts w:ascii="Calibri" w:hAnsi="Calibri" w:cs="Calibri"/>
              </w:rPr>
              <w:t>Équipement de lecture et de diagnosti</w:t>
            </w:r>
            <w:r w:rsidR="004C3890" w:rsidRPr="002B27D5">
              <w:rPr>
                <w:rFonts w:ascii="Calibri" w:hAnsi="Calibri" w:cs="Calibri"/>
              </w:rPr>
              <w:t>c</w:t>
            </w:r>
            <w:r w:rsidRPr="002B27D5">
              <w:rPr>
                <w:rFonts w:ascii="Calibri" w:hAnsi="Calibri" w:cs="Calibri"/>
              </w:rPr>
              <w:t xml:space="preserve"> </w:t>
            </w:r>
            <w:r w:rsidRPr="005B79D9">
              <w:rPr>
                <w:rFonts w:ascii="Calibri" w:hAnsi="Calibri" w:cs="Calibri"/>
              </w:rPr>
              <w:t>Pince ampérométrique</w:t>
            </w:r>
          </w:p>
          <w:p w14:paraId="7570AC74" w14:textId="4321B9A9" w:rsidR="00CC1CCC" w:rsidRPr="005B79D9" w:rsidRDefault="00CC1CCC" w:rsidP="00EA4866">
            <w:pPr>
              <w:pStyle w:val="Paragraphedeliste"/>
              <w:numPr>
                <w:ilvl w:val="0"/>
                <w:numId w:val="36"/>
              </w:numPr>
              <w:spacing w:before="120" w:after="120"/>
              <w:rPr>
                <w:rFonts w:ascii="Calibri" w:hAnsi="Calibri" w:cs="Calibri"/>
              </w:rPr>
            </w:pPr>
            <w:r w:rsidRPr="005B79D9">
              <w:rPr>
                <w:rFonts w:ascii="Calibri" w:hAnsi="Calibri" w:cs="Calibri"/>
              </w:rPr>
              <w:t>Sonde d</w:t>
            </w:r>
            <w:r w:rsidR="00D10F19" w:rsidRPr="005B79D9">
              <w:rPr>
                <w:rFonts w:ascii="Calibri" w:hAnsi="Calibri" w:cs="Calibri"/>
              </w:rPr>
              <w:t>’</w:t>
            </w:r>
            <w:r w:rsidRPr="005B79D9">
              <w:rPr>
                <w:rFonts w:ascii="Calibri" w:hAnsi="Calibri" w:cs="Calibri"/>
              </w:rPr>
              <w:t>essai</w:t>
            </w:r>
          </w:p>
        </w:tc>
        <w:tc>
          <w:tcPr>
            <w:tcW w:w="1723" w:type="dxa"/>
            <w:tcBorders>
              <w:top w:val="single" w:sz="4" w:space="0" w:color="EC8926"/>
              <w:left w:val="single" w:sz="4" w:space="0" w:color="EC8926"/>
              <w:bottom w:val="single" w:sz="4" w:space="0" w:color="EC8926"/>
              <w:right w:val="single" w:sz="4" w:space="0" w:color="EC8926"/>
            </w:tcBorders>
          </w:tcPr>
          <w:p w14:paraId="4689C1B6" w14:textId="77777777" w:rsidR="00CC1CCC" w:rsidRPr="00201020" w:rsidRDefault="00CC1CCC" w:rsidP="00DD75DC">
            <w:pPr>
              <w:spacing w:before="120" w:after="120" w:line="240" w:lineRule="auto"/>
              <w:rPr>
                <w:rFonts w:cs="Calibri"/>
              </w:rPr>
            </w:pPr>
          </w:p>
        </w:tc>
        <w:tc>
          <w:tcPr>
            <w:tcW w:w="1793" w:type="dxa"/>
            <w:tcBorders>
              <w:top w:val="single" w:sz="4" w:space="0" w:color="EC8926"/>
              <w:left w:val="single" w:sz="4" w:space="0" w:color="EC8926"/>
              <w:bottom w:val="single" w:sz="4" w:space="0" w:color="EC8926"/>
              <w:right w:val="single" w:sz="4" w:space="0" w:color="EC8926"/>
            </w:tcBorders>
          </w:tcPr>
          <w:p w14:paraId="300BA8C0" w14:textId="74323E37" w:rsidR="00CC1CCC" w:rsidRPr="00201020" w:rsidRDefault="00CC1CCC" w:rsidP="00DD75DC">
            <w:pPr>
              <w:spacing w:before="120" w:after="120" w:line="240" w:lineRule="auto"/>
              <w:rPr>
                <w:rFonts w:cs="Calibri"/>
              </w:rPr>
            </w:pPr>
          </w:p>
        </w:tc>
        <w:tc>
          <w:tcPr>
            <w:tcW w:w="1582" w:type="dxa"/>
            <w:tcBorders>
              <w:top w:val="single" w:sz="4" w:space="0" w:color="EC8926"/>
              <w:left w:val="single" w:sz="4" w:space="0" w:color="EC8926"/>
              <w:bottom w:val="single" w:sz="4" w:space="0" w:color="EC8926"/>
              <w:right w:val="single" w:sz="4" w:space="0" w:color="EC8926"/>
            </w:tcBorders>
          </w:tcPr>
          <w:p w14:paraId="4A55A8CA" w14:textId="77777777" w:rsidR="00CC1CCC" w:rsidRPr="00201020" w:rsidRDefault="00CC1CCC" w:rsidP="00DD75DC">
            <w:pPr>
              <w:spacing w:before="120" w:after="120" w:line="240" w:lineRule="auto"/>
              <w:rPr>
                <w:rFonts w:cs="Calibri"/>
              </w:rPr>
            </w:pPr>
          </w:p>
        </w:tc>
      </w:tr>
      <w:tr w:rsidR="00CC1CCC" w:rsidRPr="00B525C5" w14:paraId="1D1A1877" w14:textId="77777777" w:rsidTr="00FB0C90">
        <w:trPr>
          <w:jc w:val="center"/>
        </w:trPr>
        <w:tc>
          <w:tcPr>
            <w:tcW w:w="5068" w:type="dxa"/>
            <w:tcBorders>
              <w:top w:val="single" w:sz="4" w:space="0" w:color="EC8926"/>
              <w:left w:val="single" w:sz="4" w:space="0" w:color="EC8926"/>
              <w:bottom w:val="single" w:sz="4" w:space="0" w:color="EC8926"/>
              <w:right w:val="single" w:sz="4" w:space="0" w:color="EC8926"/>
            </w:tcBorders>
          </w:tcPr>
          <w:p w14:paraId="50DF3BAF" w14:textId="5B4E1BDB" w:rsidR="00CC1CCC" w:rsidRPr="00201020" w:rsidRDefault="00CC1CCC" w:rsidP="00DD75DC">
            <w:pPr>
              <w:spacing w:before="120" w:after="120" w:line="240" w:lineRule="auto"/>
              <w:rPr>
                <w:rFonts w:cs="Calibri"/>
              </w:rPr>
            </w:pPr>
            <w:r w:rsidRPr="00201020">
              <w:rPr>
                <w:rFonts w:cs="Calibri"/>
              </w:rPr>
              <w:t>Tire</w:t>
            </w:r>
            <w:r w:rsidR="00FF5446" w:rsidRPr="00201020">
              <w:rPr>
                <w:rFonts w:cs="Calibri"/>
              </w:rPr>
              <w:t>-</w:t>
            </w:r>
            <w:r w:rsidRPr="00201020">
              <w:rPr>
                <w:rFonts w:cs="Calibri"/>
              </w:rPr>
              <w:t>fusibles</w:t>
            </w:r>
          </w:p>
        </w:tc>
        <w:tc>
          <w:tcPr>
            <w:tcW w:w="1723" w:type="dxa"/>
            <w:tcBorders>
              <w:top w:val="single" w:sz="4" w:space="0" w:color="EC8926"/>
              <w:left w:val="single" w:sz="4" w:space="0" w:color="EC8926"/>
              <w:bottom w:val="single" w:sz="4" w:space="0" w:color="EC8926"/>
              <w:right w:val="single" w:sz="4" w:space="0" w:color="EC8926"/>
            </w:tcBorders>
          </w:tcPr>
          <w:p w14:paraId="55F93F4C" w14:textId="77777777" w:rsidR="00CC1CCC" w:rsidRPr="00201020" w:rsidRDefault="00CC1CCC" w:rsidP="00DD75DC">
            <w:pPr>
              <w:spacing w:before="120" w:after="120" w:line="240" w:lineRule="auto"/>
              <w:rPr>
                <w:rFonts w:cs="Calibri"/>
              </w:rPr>
            </w:pPr>
          </w:p>
        </w:tc>
        <w:tc>
          <w:tcPr>
            <w:tcW w:w="1793" w:type="dxa"/>
            <w:tcBorders>
              <w:top w:val="single" w:sz="4" w:space="0" w:color="EC8926"/>
              <w:left w:val="single" w:sz="4" w:space="0" w:color="EC8926"/>
              <w:bottom w:val="single" w:sz="4" w:space="0" w:color="EC8926"/>
              <w:right w:val="single" w:sz="4" w:space="0" w:color="EC8926"/>
            </w:tcBorders>
          </w:tcPr>
          <w:p w14:paraId="171D57E2" w14:textId="2E96459C" w:rsidR="00CC1CCC" w:rsidRPr="00201020" w:rsidRDefault="00CC1CCC" w:rsidP="00DD75DC">
            <w:pPr>
              <w:spacing w:before="120" w:after="120" w:line="240" w:lineRule="auto"/>
              <w:rPr>
                <w:rFonts w:cs="Calibri"/>
              </w:rPr>
            </w:pPr>
          </w:p>
        </w:tc>
        <w:tc>
          <w:tcPr>
            <w:tcW w:w="1582" w:type="dxa"/>
            <w:tcBorders>
              <w:top w:val="single" w:sz="4" w:space="0" w:color="EC8926"/>
              <w:left w:val="single" w:sz="4" w:space="0" w:color="EC8926"/>
              <w:bottom w:val="single" w:sz="4" w:space="0" w:color="EC8926"/>
              <w:right w:val="single" w:sz="4" w:space="0" w:color="EC8926"/>
            </w:tcBorders>
          </w:tcPr>
          <w:p w14:paraId="5BC12E4D" w14:textId="77777777" w:rsidR="00CC1CCC" w:rsidRPr="00201020" w:rsidRDefault="00CC1CCC" w:rsidP="00DD75DC">
            <w:pPr>
              <w:spacing w:before="120" w:after="120" w:line="240" w:lineRule="auto"/>
              <w:rPr>
                <w:rFonts w:cs="Calibri"/>
              </w:rPr>
            </w:pPr>
          </w:p>
        </w:tc>
      </w:tr>
      <w:tr w:rsidR="00CC1CCC" w:rsidRPr="00B525C5" w14:paraId="3DA9E640" w14:textId="77777777" w:rsidTr="00FB0C90">
        <w:trPr>
          <w:jc w:val="center"/>
        </w:trPr>
        <w:tc>
          <w:tcPr>
            <w:tcW w:w="5068" w:type="dxa"/>
            <w:tcBorders>
              <w:top w:val="single" w:sz="4" w:space="0" w:color="EC8926"/>
              <w:left w:val="single" w:sz="4" w:space="0" w:color="EC8926"/>
              <w:bottom w:val="single" w:sz="4" w:space="0" w:color="EC8926"/>
              <w:right w:val="single" w:sz="4" w:space="0" w:color="EC8926"/>
            </w:tcBorders>
          </w:tcPr>
          <w:p w14:paraId="0D295491" w14:textId="1CCA89DE" w:rsidR="00CC1CCC" w:rsidRPr="00201020" w:rsidRDefault="00CC1CCC" w:rsidP="00DD75DC">
            <w:pPr>
              <w:spacing w:before="120" w:after="120" w:line="240" w:lineRule="auto"/>
              <w:rPr>
                <w:rFonts w:cs="Calibri"/>
              </w:rPr>
            </w:pPr>
            <w:r w:rsidRPr="00201020">
              <w:rPr>
                <w:rFonts w:cs="Calibri"/>
              </w:rPr>
              <w:t>Tapis diélectrique</w:t>
            </w:r>
          </w:p>
        </w:tc>
        <w:tc>
          <w:tcPr>
            <w:tcW w:w="1723" w:type="dxa"/>
            <w:tcBorders>
              <w:top w:val="single" w:sz="4" w:space="0" w:color="EC8926"/>
              <w:left w:val="single" w:sz="4" w:space="0" w:color="EC8926"/>
              <w:bottom w:val="single" w:sz="4" w:space="0" w:color="EC8926"/>
              <w:right w:val="single" w:sz="4" w:space="0" w:color="EC8926"/>
            </w:tcBorders>
          </w:tcPr>
          <w:p w14:paraId="5118D492" w14:textId="77777777" w:rsidR="00CC1CCC" w:rsidRPr="00201020" w:rsidRDefault="00CC1CCC" w:rsidP="00DD75DC">
            <w:pPr>
              <w:spacing w:before="120" w:after="120" w:line="240" w:lineRule="auto"/>
              <w:rPr>
                <w:rFonts w:cs="Calibri"/>
              </w:rPr>
            </w:pPr>
          </w:p>
        </w:tc>
        <w:tc>
          <w:tcPr>
            <w:tcW w:w="1793" w:type="dxa"/>
            <w:tcBorders>
              <w:top w:val="single" w:sz="4" w:space="0" w:color="EC8926"/>
              <w:left w:val="single" w:sz="4" w:space="0" w:color="EC8926"/>
              <w:bottom w:val="single" w:sz="4" w:space="0" w:color="EC8926"/>
              <w:right w:val="single" w:sz="4" w:space="0" w:color="EC8926"/>
            </w:tcBorders>
          </w:tcPr>
          <w:p w14:paraId="16EC9904" w14:textId="2DA5EA43" w:rsidR="00CC1CCC" w:rsidRPr="00201020" w:rsidRDefault="00CC1CCC" w:rsidP="00DD75DC">
            <w:pPr>
              <w:spacing w:before="120" w:after="120" w:line="240" w:lineRule="auto"/>
              <w:rPr>
                <w:rFonts w:cs="Calibri"/>
              </w:rPr>
            </w:pPr>
          </w:p>
        </w:tc>
        <w:tc>
          <w:tcPr>
            <w:tcW w:w="1582" w:type="dxa"/>
            <w:tcBorders>
              <w:top w:val="single" w:sz="4" w:space="0" w:color="EC8926"/>
              <w:left w:val="single" w:sz="4" w:space="0" w:color="EC8926"/>
              <w:bottom w:val="single" w:sz="4" w:space="0" w:color="EC8926"/>
              <w:right w:val="single" w:sz="4" w:space="0" w:color="EC8926"/>
            </w:tcBorders>
          </w:tcPr>
          <w:p w14:paraId="0DB6ECDF" w14:textId="77777777" w:rsidR="00CC1CCC" w:rsidRPr="00201020" w:rsidRDefault="00CC1CCC" w:rsidP="00DD75DC">
            <w:pPr>
              <w:spacing w:before="120" w:after="120" w:line="240" w:lineRule="auto"/>
              <w:rPr>
                <w:rFonts w:cs="Calibri"/>
              </w:rPr>
            </w:pPr>
          </w:p>
        </w:tc>
      </w:tr>
    </w:tbl>
    <w:p w14:paraId="1F68B997" w14:textId="77777777" w:rsidR="005C242B" w:rsidRPr="00201020" w:rsidRDefault="005C242B" w:rsidP="005C242B">
      <w:pPr>
        <w:rPr>
          <w:rFonts w:cs="Calibri"/>
        </w:rPr>
      </w:pPr>
    </w:p>
    <w:p w14:paraId="0FA4934D" w14:textId="77777777" w:rsidR="005C242B" w:rsidRPr="00201020" w:rsidRDefault="005C242B" w:rsidP="005C242B">
      <w:pPr>
        <w:spacing w:before="60"/>
        <w:ind w:left="360"/>
        <w:rPr>
          <w:rStyle w:val="Numrodepage"/>
          <w:rFonts w:cs="Calibri"/>
        </w:rPr>
      </w:pPr>
    </w:p>
    <w:p w14:paraId="159EE372" w14:textId="19D7D0AE" w:rsidR="004533D8" w:rsidRPr="00201020" w:rsidRDefault="004533D8">
      <w:pPr>
        <w:pBdr>
          <w:top w:val="nil"/>
          <w:left w:val="nil"/>
          <w:bottom w:val="nil"/>
          <w:right w:val="nil"/>
          <w:between w:val="nil"/>
          <w:bar w:val="nil"/>
        </w:pBdr>
        <w:rPr>
          <w:rFonts w:cs="Calibri"/>
        </w:rPr>
      </w:pPr>
    </w:p>
    <w:p w14:paraId="3547322D" w14:textId="77777777" w:rsidR="006E24A5" w:rsidRPr="00201020" w:rsidRDefault="006E24A5">
      <w:pPr>
        <w:pBdr>
          <w:top w:val="nil"/>
          <w:left w:val="nil"/>
          <w:bottom w:val="nil"/>
          <w:right w:val="nil"/>
          <w:between w:val="nil"/>
          <w:bar w:val="nil"/>
        </w:pBdr>
        <w:rPr>
          <w:rStyle w:val="Titre1Car"/>
          <w:b w:val="0"/>
          <w:sz w:val="22"/>
          <w:szCs w:val="22"/>
        </w:rPr>
      </w:pPr>
      <w:r w:rsidRPr="00201020">
        <w:rPr>
          <w:rStyle w:val="Titre1Car"/>
          <w:sz w:val="22"/>
          <w:szCs w:val="22"/>
        </w:rPr>
        <w:br w:type="page"/>
      </w:r>
    </w:p>
    <w:p w14:paraId="4F6CA2A9" w14:textId="77777777" w:rsidR="00F67964" w:rsidRPr="00201020" w:rsidRDefault="00F67964" w:rsidP="004D1BA3">
      <w:pPr>
        <w:rPr>
          <w:rFonts w:cs="Calibri"/>
          <w:lang w:eastAsia="fr-CA"/>
        </w:rPr>
        <w:sectPr w:rsidR="00F67964" w:rsidRPr="00201020" w:rsidSect="004717CB">
          <w:headerReference w:type="first" r:id="rId27"/>
          <w:pgSz w:w="12240" w:h="15840" w:code="119"/>
          <w:pgMar w:top="1440" w:right="1080" w:bottom="1080" w:left="1080" w:header="720" w:footer="432" w:gutter="0"/>
          <w:cols w:space="720"/>
          <w:titlePg/>
        </w:sectPr>
      </w:pPr>
    </w:p>
    <w:p w14:paraId="25F914AC" w14:textId="45870A99" w:rsidR="00DA614F" w:rsidRPr="00201020" w:rsidRDefault="0071745F" w:rsidP="00D8113E">
      <w:pPr>
        <w:pStyle w:val="Titre1"/>
        <w:rPr>
          <w:rFonts w:cs="Calibri"/>
        </w:rPr>
      </w:pPr>
      <w:bookmarkStart w:id="70" w:name="_Toc100496945"/>
      <w:bookmarkStart w:id="71" w:name="_Toc198210865"/>
      <w:r w:rsidRPr="00201020">
        <w:rPr>
          <w:rFonts w:cs="Calibri"/>
        </w:rPr>
        <w:lastRenderedPageBreak/>
        <w:t xml:space="preserve">Annexe V – </w:t>
      </w:r>
      <w:r w:rsidR="00FF5446" w:rsidRPr="00201020">
        <w:rPr>
          <w:rFonts w:cs="Calibri"/>
        </w:rPr>
        <w:t>P</w:t>
      </w:r>
      <w:r w:rsidRPr="00201020">
        <w:rPr>
          <w:rFonts w:cs="Calibri"/>
        </w:rPr>
        <w:t>rogramme d</w:t>
      </w:r>
      <w:r w:rsidR="00D10F19" w:rsidRPr="00201020">
        <w:rPr>
          <w:rFonts w:cs="Calibri"/>
        </w:rPr>
        <w:t>’</w:t>
      </w:r>
      <w:r w:rsidRPr="00201020">
        <w:rPr>
          <w:rFonts w:cs="Calibri"/>
        </w:rPr>
        <w:t>entretien</w:t>
      </w:r>
      <w:r w:rsidR="00436A3B" w:rsidRPr="00201020">
        <w:rPr>
          <w:rFonts w:cs="Calibri"/>
        </w:rPr>
        <w:br/>
      </w:r>
      <w:r w:rsidRPr="00201020" w:rsidDel="00913B0B">
        <w:rPr>
          <w:rFonts w:cs="Calibri"/>
          <w:color w:val="000000" w:themeColor="text1"/>
          <w:sz w:val="24"/>
          <w:szCs w:val="24"/>
        </w:rPr>
        <w:t>(</w:t>
      </w:r>
      <w:r w:rsidRPr="00201020">
        <w:rPr>
          <w:rFonts w:cs="Calibri"/>
          <w:color w:val="000000" w:themeColor="text1"/>
          <w:sz w:val="24"/>
          <w:szCs w:val="24"/>
        </w:rPr>
        <w:t>exemple</w:t>
      </w:r>
      <w:r w:rsidR="00D02F29">
        <w:rPr>
          <w:rFonts w:cs="Calibri"/>
          <w:color w:val="000000" w:themeColor="text1"/>
          <w:sz w:val="24"/>
          <w:szCs w:val="24"/>
        </w:rPr>
        <w:t xml:space="preserve"> partiel</w:t>
      </w:r>
      <w:r w:rsidR="00913B0B" w:rsidRPr="00201020">
        <w:rPr>
          <w:rFonts w:cs="Calibri"/>
          <w:color w:val="000000" w:themeColor="text1"/>
          <w:sz w:val="24"/>
          <w:szCs w:val="24"/>
        </w:rPr>
        <w:t>)</w:t>
      </w:r>
      <w:bookmarkEnd w:id="70"/>
      <w:bookmarkEnd w:id="71"/>
    </w:p>
    <w:tbl>
      <w:tblPr>
        <w:tblW w:w="13536" w:type="dxa"/>
        <w:jc w:val="center"/>
        <w:tblBorders>
          <w:top w:val="single" w:sz="6" w:space="0" w:color="EC8926"/>
          <w:left w:val="single" w:sz="6" w:space="0" w:color="EC8926"/>
          <w:bottom w:val="single" w:sz="6" w:space="0" w:color="EC8926"/>
          <w:right w:val="single" w:sz="6" w:space="0" w:color="EC8926"/>
          <w:insideH w:val="single" w:sz="6" w:space="0" w:color="EC8926"/>
          <w:insideV w:val="single" w:sz="6" w:space="0" w:color="EC8926"/>
        </w:tblBorders>
        <w:tblLayout w:type="fixed"/>
        <w:tblCellMar>
          <w:left w:w="70" w:type="dxa"/>
          <w:right w:w="70" w:type="dxa"/>
        </w:tblCellMar>
        <w:tblLook w:val="04A0" w:firstRow="1" w:lastRow="0" w:firstColumn="1" w:lastColumn="0" w:noHBand="0" w:noVBand="1"/>
      </w:tblPr>
      <w:tblGrid>
        <w:gridCol w:w="3661"/>
        <w:gridCol w:w="2530"/>
        <w:gridCol w:w="565"/>
        <w:gridCol w:w="565"/>
        <w:gridCol w:w="565"/>
        <w:gridCol w:w="565"/>
        <w:gridCol w:w="565"/>
        <w:gridCol w:w="565"/>
        <w:gridCol w:w="565"/>
        <w:gridCol w:w="565"/>
        <w:gridCol w:w="565"/>
        <w:gridCol w:w="565"/>
        <w:gridCol w:w="565"/>
        <w:gridCol w:w="565"/>
        <w:gridCol w:w="565"/>
      </w:tblGrid>
      <w:tr w:rsidR="007108B3" w:rsidRPr="00787567" w14:paraId="43F63BAC" w14:textId="77777777" w:rsidTr="00331921">
        <w:trPr>
          <w:trHeight w:val="300"/>
          <w:tblHeader/>
          <w:jc w:val="center"/>
        </w:trPr>
        <w:tc>
          <w:tcPr>
            <w:tcW w:w="3661" w:type="dxa"/>
            <w:tcBorders>
              <w:bottom w:val="single" w:sz="6" w:space="0" w:color="EC8926"/>
              <w:right w:val="single" w:sz="6" w:space="0" w:color="FFFFFF" w:themeColor="background1"/>
            </w:tcBorders>
            <w:shd w:val="clear" w:color="auto" w:fill="EC8926"/>
            <w:noWrap/>
            <w:vAlign w:val="bottom"/>
          </w:tcPr>
          <w:p w14:paraId="2A4A07B1" w14:textId="77777777" w:rsidR="006366CB" w:rsidRPr="00201020" w:rsidRDefault="006366CB">
            <w:pPr>
              <w:rPr>
                <w:rFonts w:cs="Calibri"/>
                <w:b/>
                <w:color w:val="FFFFFF" w:themeColor="background1"/>
                <w:sz w:val="20"/>
                <w:szCs w:val="20"/>
              </w:rPr>
            </w:pPr>
          </w:p>
        </w:tc>
        <w:tc>
          <w:tcPr>
            <w:tcW w:w="2530" w:type="dxa"/>
            <w:tcBorders>
              <w:left w:val="single" w:sz="6" w:space="0" w:color="FFFFFF" w:themeColor="background1"/>
              <w:bottom w:val="single" w:sz="6" w:space="0" w:color="EC8926"/>
              <w:right w:val="single" w:sz="6" w:space="0" w:color="FFFFFF" w:themeColor="background1"/>
            </w:tcBorders>
            <w:shd w:val="clear" w:color="auto" w:fill="EC8926"/>
            <w:noWrap/>
            <w:vAlign w:val="center"/>
            <w:hideMark/>
          </w:tcPr>
          <w:p w14:paraId="7515E85D" w14:textId="77777777" w:rsidR="006366CB" w:rsidRPr="002839F9" w:rsidRDefault="006366CB" w:rsidP="002839F9">
            <w:pPr>
              <w:jc w:val="center"/>
              <w:rPr>
                <w:rFonts w:cs="Calibri"/>
                <w:b/>
                <w:color w:val="FFFFFF" w:themeColor="background1"/>
              </w:rPr>
            </w:pPr>
          </w:p>
        </w:tc>
        <w:tc>
          <w:tcPr>
            <w:tcW w:w="565" w:type="dxa"/>
            <w:tcBorders>
              <w:left w:val="single" w:sz="6" w:space="0" w:color="FFFFFF" w:themeColor="background1"/>
              <w:bottom w:val="single" w:sz="6" w:space="0" w:color="EC8926"/>
              <w:right w:val="single" w:sz="6" w:space="0" w:color="FFFFFF" w:themeColor="background1"/>
            </w:tcBorders>
            <w:shd w:val="clear" w:color="auto" w:fill="EC8926"/>
            <w:noWrap/>
            <w:vAlign w:val="bottom"/>
            <w:hideMark/>
          </w:tcPr>
          <w:p w14:paraId="64803A88" w14:textId="77777777" w:rsidR="006366CB" w:rsidRPr="00201020" w:rsidRDefault="006366CB">
            <w:pPr>
              <w:jc w:val="center"/>
              <w:rPr>
                <w:rFonts w:cs="Calibri"/>
                <w:b/>
                <w:color w:val="FFFFFF" w:themeColor="background1"/>
                <w:sz w:val="20"/>
                <w:szCs w:val="20"/>
              </w:rPr>
            </w:pPr>
          </w:p>
        </w:tc>
        <w:tc>
          <w:tcPr>
            <w:tcW w:w="6780" w:type="dxa"/>
            <w:gridSpan w:val="12"/>
            <w:tcBorders>
              <w:left w:val="single" w:sz="6" w:space="0" w:color="FFFFFF" w:themeColor="background1"/>
              <w:bottom w:val="single" w:sz="6" w:space="0" w:color="EC8926"/>
            </w:tcBorders>
            <w:shd w:val="clear" w:color="auto" w:fill="EC8926"/>
            <w:noWrap/>
            <w:vAlign w:val="bottom"/>
            <w:hideMark/>
          </w:tcPr>
          <w:p w14:paraId="26527243" w14:textId="77777777" w:rsidR="006366CB" w:rsidRPr="00201020" w:rsidRDefault="006366CB">
            <w:pPr>
              <w:jc w:val="center"/>
              <w:rPr>
                <w:rFonts w:cs="Calibri"/>
                <w:b/>
                <w:color w:val="FFFFFF" w:themeColor="background1"/>
              </w:rPr>
            </w:pPr>
            <w:r w:rsidRPr="00201020">
              <w:rPr>
                <w:rFonts w:cs="Calibri"/>
                <w:b/>
                <w:color w:val="FFFFFF" w:themeColor="background1"/>
              </w:rPr>
              <w:t>ANNÉE</w:t>
            </w:r>
          </w:p>
        </w:tc>
      </w:tr>
      <w:tr w:rsidR="007108B3" w:rsidRPr="00436A3B" w14:paraId="20658FB4" w14:textId="77777777" w:rsidTr="00331921">
        <w:trPr>
          <w:trHeight w:val="300"/>
          <w:tblHeader/>
          <w:jc w:val="center"/>
        </w:trPr>
        <w:tc>
          <w:tcPr>
            <w:tcW w:w="3661" w:type="dxa"/>
            <w:tcBorders>
              <w:right w:val="single" w:sz="6" w:space="0" w:color="FFFFFF" w:themeColor="background1"/>
            </w:tcBorders>
            <w:shd w:val="clear" w:color="auto" w:fill="EC8926"/>
            <w:noWrap/>
            <w:vAlign w:val="bottom"/>
            <w:hideMark/>
          </w:tcPr>
          <w:p w14:paraId="585C0C53" w14:textId="77777777" w:rsidR="006366CB" w:rsidRPr="00201020" w:rsidRDefault="006366CB">
            <w:pPr>
              <w:jc w:val="center"/>
              <w:rPr>
                <w:rFonts w:cs="Calibri"/>
                <w:b/>
                <w:color w:val="000000"/>
              </w:rPr>
            </w:pPr>
          </w:p>
        </w:tc>
        <w:tc>
          <w:tcPr>
            <w:tcW w:w="2530" w:type="dxa"/>
            <w:tcBorders>
              <w:left w:val="single" w:sz="6" w:space="0" w:color="FFFFFF" w:themeColor="background1"/>
              <w:right w:val="single" w:sz="6" w:space="0" w:color="FFFFFF" w:themeColor="background1"/>
            </w:tcBorders>
            <w:shd w:val="clear" w:color="auto" w:fill="EC8926"/>
            <w:noWrap/>
            <w:vAlign w:val="center"/>
            <w:hideMark/>
          </w:tcPr>
          <w:p w14:paraId="5E51B9FF" w14:textId="77777777" w:rsidR="006366CB" w:rsidRPr="002839F9" w:rsidRDefault="006366CB" w:rsidP="002839F9">
            <w:pPr>
              <w:jc w:val="center"/>
              <w:rPr>
                <w:rFonts w:cs="Calibri"/>
                <w:b/>
              </w:rPr>
            </w:pPr>
          </w:p>
        </w:tc>
        <w:tc>
          <w:tcPr>
            <w:tcW w:w="565" w:type="dxa"/>
            <w:tcBorders>
              <w:left w:val="single" w:sz="6" w:space="0" w:color="FFFFFF" w:themeColor="background1"/>
              <w:right w:val="single" w:sz="6" w:space="0" w:color="FFFFFF" w:themeColor="background1"/>
            </w:tcBorders>
            <w:shd w:val="clear" w:color="auto" w:fill="EC8926"/>
            <w:noWrap/>
            <w:vAlign w:val="bottom"/>
            <w:hideMark/>
          </w:tcPr>
          <w:p w14:paraId="0059506B" w14:textId="77777777" w:rsidR="006366CB" w:rsidRPr="00201020" w:rsidRDefault="006366CB">
            <w:pPr>
              <w:jc w:val="center"/>
              <w:rPr>
                <w:rFonts w:cs="Calibri"/>
                <w:b/>
                <w:sz w:val="20"/>
                <w:szCs w:val="20"/>
              </w:rPr>
            </w:pPr>
          </w:p>
        </w:tc>
        <w:tc>
          <w:tcPr>
            <w:tcW w:w="6780" w:type="dxa"/>
            <w:gridSpan w:val="12"/>
            <w:tcBorders>
              <w:left w:val="single" w:sz="6" w:space="0" w:color="FFFFFF" w:themeColor="background1"/>
            </w:tcBorders>
            <w:shd w:val="clear" w:color="auto" w:fill="EC8926"/>
            <w:noWrap/>
            <w:vAlign w:val="bottom"/>
            <w:hideMark/>
          </w:tcPr>
          <w:p w14:paraId="7D6ED81B" w14:textId="2347A94E" w:rsidR="006366CB" w:rsidRPr="00201020" w:rsidRDefault="006366CB" w:rsidP="00EC4CE3">
            <w:pPr>
              <w:spacing w:after="120"/>
              <w:jc w:val="center"/>
              <w:rPr>
                <w:rFonts w:cs="Calibri"/>
                <w:b/>
                <w:color w:val="000000"/>
                <w:sz w:val="18"/>
                <w:szCs w:val="18"/>
              </w:rPr>
            </w:pPr>
            <w:r w:rsidRPr="00201020" w:rsidDel="00913B0B">
              <w:rPr>
                <w:rFonts w:cs="Calibri"/>
                <w:b/>
                <w:color w:val="000000"/>
                <w:sz w:val="18"/>
                <w:szCs w:val="18"/>
              </w:rPr>
              <w:t>(</w:t>
            </w:r>
            <w:proofErr w:type="gramStart"/>
            <w:r w:rsidRPr="00201020">
              <w:rPr>
                <w:rFonts w:cs="Calibri"/>
                <w:b/>
                <w:color w:val="000000"/>
                <w:sz w:val="18"/>
                <w:szCs w:val="18"/>
              </w:rPr>
              <w:t>inscrire</w:t>
            </w:r>
            <w:proofErr w:type="gramEnd"/>
            <w:r w:rsidRPr="00201020">
              <w:rPr>
                <w:rFonts w:cs="Calibri"/>
                <w:b/>
                <w:color w:val="000000"/>
                <w:sz w:val="18"/>
                <w:szCs w:val="18"/>
              </w:rPr>
              <w:t xml:space="preserve"> le jour de réalisation dans le mois correspondant</w:t>
            </w:r>
            <w:r w:rsidRPr="00201020" w:rsidDel="00913B0B">
              <w:rPr>
                <w:rFonts w:cs="Calibri"/>
                <w:b/>
                <w:color w:val="000000"/>
                <w:sz w:val="18"/>
                <w:szCs w:val="18"/>
              </w:rPr>
              <w:t>)</w:t>
            </w:r>
          </w:p>
        </w:tc>
      </w:tr>
      <w:tr w:rsidR="00846692" w14:paraId="01158F21" w14:textId="77777777" w:rsidTr="00331921">
        <w:trPr>
          <w:trHeight w:val="1170"/>
          <w:tblHeader/>
          <w:jc w:val="center"/>
        </w:trPr>
        <w:tc>
          <w:tcPr>
            <w:tcW w:w="3661" w:type="dxa"/>
            <w:shd w:val="clear" w:color="auto" w:fill="F8D3AE"/>
            <w:noWrap/>
            <w:vAlign w:val="center"/>
            <w:hideMark/>
          </w:tcPr>
          <w:p w14:paraId="7346B30C" w14:textId="35648006" w:rsidR="006366CB" w:rsidRPr="00201020" w:rsidRDefault="00903545" w:rsidP="00EC4CE3">
            <w:pPr>
              <w:jc w:val="center"/>
              <w:rPr>
                <w:rFonts w:cs="Calibri"/>
                <w:b/>
                <w:color w:val="000000"/>
              </w:rPr>
            </w:pPr>
            <w:r w:rsidRPr="00201020">
              <w:rPr>
                <w:rFonts w:cs="Calibri"/>
                <w:b/>
                <w:bCs/>
                <w:color w:val="000000"/>
              </w:rPr>
              <w:t>ACTIVITÉS D’ENTRETIEN</w:t>
            </w:r>
          </w:p>
        </w:tc>
        <w:tc>
          <w:tcPr>
            <w:tcW w:w="2530" w:type="dxa"/>
            <w:shd w:val="clear" w:color="auto" w:fill="F8D3AE"/>
            <w:noWrap/>
            <w:vAlign w:val="center"/>
            <w:hideMark/>
          </w:tcPr>
          <w:p w14:paraId="7A4FB836" w14:textId="77777777" w:rsidR="006366CB" w:rsidRPr="00201020" w:rsidRDefault="006366CB">
            <w:pPr>
              <w:jc w:val="center"/>
              <w:rPr>
                <w:rFonts w:cs="Calibri"/>
                <w:b/>
                <w:color w:val="000000"/>
              </w:rPr>
            </w:pPr>
            <w:r w:rsidRPr="00201020">
              <w:rPr>
                <w:rFonts w:cs="Calibri"/>
                <w:b/>
                <w:color w:val="000000"/>
              </w:rPr>
              <w:t>FRÉQUENCE</w:t>
            </w:r>
          </w:p>
        </w:tc>
        <w:tc>
          <w:tcPr>
            <w:tcW w:w="565" w:type="dxa"/>
            <w:shd w:val="clear" w:color="auto" w:fill="FADEC2"/>
            <w:noWrap/>
            <w:textDirection w:val="btLr"/>
            <w:vAlign w:val="center"/>
            <w:hideMark/>
          </w:tcPr>
          <w:p w14:paraId="5F5ADC56" w14:textId="17AD8EBF" w:rsidR="006366CB" w:rsidRPr="00201020" w:rsidRDefault="003C5F32">
            <w:pPr>
              <w:jc w:val="center"/>
              <w:rPr>
                <w:rFonts w:cs="Calibri"/>
                <w:color w:val="000000"/>
              </w:rPr>
            </w:pPr>
            <w:r>
              <w:rPr>
                <w:rFonts w:cs="Calibri"/>
                <w:color w:val="000000"/>
              </w:rPr>
              <w:t>NOTE</w:t>
            </w:r>
            <w:r w:rsidR="0023284B">
              <w:rPr>
                <w:rFonts w:cs="Calibri"/>
                <w:color w:val="000000"/>
              </w:rPr>
              <w:t xml:space="preserve"> N</w:t>
            </w:r>
            <w:r w:rsidR="0023284B" w:rsidRPr="0023284B">
              <w:rPr>
                <w:rFonts w:cs="Calibri"/>
                <w:color w:val="000000"/>
                <w:vertAlign w:val="superscript"/>
              </w:rPr>
              <w:t>o</w:t>
            </w:r>
            <w:r w:rsidR="0023284B">
              <w:rPr>
                <w:rFonts w:cs="Calibri"/>
                <w:color w:val="000000"/>
              </w:rPr>
              <w:t xml:space="preserve"> </w:t>
            </w:r>
          </w:p>
        </w:tc>
        <w:tc>
          <w:tcPr>
            <w:tcW w:w="565" w:type="dxa"/>
            <w:shd w:val="clear" w:color="auto" w:fill="auto"/>
            <w:noWrap/>
            <w:textDirection w:val="btLr"/>
            <w:vAlign w:val="center"/>
            <w:hideMark/>
          </w:tcPr>
          <w:p w14:paraId="3BC3BEA9" w14:textId="77777777" w:rsidR="006366CB" w:rsidRPr="00201020" w:rsidRDefault="006366CB">
            <w:pPr>
              <w:jc w:val="center"/>
              <w:rPr>
                <w:rFonts w:cs="Calibri"/>
                <w:color w:val="000000"/>
              </w:rPr>
            </w:pPr>
            <w:r w:rsidRPr="00201020">
              <w:rPr>
                <w:rFonts w:cs="Calibri"/>
                <w:color w:val="000000"/>
              </w:rPr>
              <w:t>JANVIER</w:t>
            </w:r>
          </w:p>
        </w:tc>
        <w:tc>
          <w:tcPr>
            <w:tcW w:w="565" w:type="dxa"/>
            <w:shd w:val="clear" w:color="auto" w:fill="FADEC2"/>
            <w:noWrap/>
            <w:textDirection w:val="btLr"/>
            <w:vAlign w:val="center"/>
            <w:hideMark/>
          </w:tcPr>
          <w:p w14:paraId="5F76370E" w14:textId="77777777" w:rsidR="006366CB" w:rsidRPr="00201020" w:rsidRDefault="006366CB">
            <w:pPr>
              <w:jc w:val="center"/>
              <w:rPr>
                <w:rFonts w:cs="Calibri"/>
                <w:color w:val="000000"/>
              </w:rPr>
            </w:pPr>
            <w:r w:rsidRPr="00201020">
              <w:rPr>
                <w:rFonts w:cs="Calibri"/>
                <w:color w:val="000000"/>
              </w:rPr>
              <w:t>FÉVRIER</w:t>
            </w:r>
          </w:p>
        </w:tc>
        <w:tc>
          <w:tcPr>
            <w:tcW w:w="565" w:type="dxa"/>
            <w:shd w:val="clear" w:color="auto" w:fill="auto"/>
            <w:noWrap/>
            <w:textDirection w:val="btLr"/>
            <w:vAlign w:val="center"/>
            <w:hideMark/>
          </w:tcPr>
          <w:p w14:paraId="552AEFDF" w14:textId="77777777" w:rsidR="006366CB" w:rsidRPr="00201020" w:rsidRDefault="006366CB">
            <w:pPr>
              <w:jc w:val="center"/>
              <w:rPr>
                <w:rFonts w:cs="Calibri"/>
                <w:color w:val="000000"/>
              </w:rPr>
            </w:pPr>
            <w:r w:rsidRPr="00201020">
              <w:rPr>
                <w:rFonts w:cs="Calibri"/>
                <w:color w:val="000000"/>
              </w:rPr>
              <w:t>MARS</w:t>
            </w:r>
          </w:p>
        </w:tc>
        <w:tc>
          <w:tcPr>
            <w:tcW w:w="565" w:type="dxa"/>
            <w:shd w:val="clear" w:color="auto" w:fill="FADEC2"/>
            <w:noWrap/>
            <w:textDirection w:val="btLr"/>
            <w:vAlign w:val="center"/>
            <w:hideMark/>
          </w:tcPr>
          <w:p w14:paraId="6B412B68" w14:textId="77777777" w:rsidR="006366CB" w:rsidRPr="00201020" w:rsidRDefault="006366CB">
            <w:pPr>
              <w:jc w:val="center"/>
              <w:rPr>
                <w:rFonts w:cs="Calibri"/>
                <w:color w:val="000000"/>
              </w:rPr>
            </w:pPr>
            <w:r w:rsidRPr="00201020">
              <w:rPr>
                <w:rFonts w:cs="Calibri"/>
                <w:color w:val="000000"/>
              </w:rPr>
              <w:t>AVRIL</w:t>
            </w:r>
          </w:p>
        </w:tc>
        <w:tc>
          <w:tcPr>
            <w:tcW w:w="565" w:type="dxa"/>
            <w:shd w:val="clear" w:color="auto" w:fill="auto"/>
            <w:noWrap/>
            <w:textDirection w:val="btLr"/>
            <w:vAlign w:val="center"/>
            <w:hideMark/>
          </w:tcPr>
          <w:p w14:paraId="3E2B161D" w14:textId="77777777" w:rsidR="006366CB" w:rsidRPr="00201020" w:rsidRDefault="006366CB">
            <w:pPr>
              <w:jc w:val="center"/>
              <w:rPr>
                <w:rFonts w:cs="Calibri"/>
                <w:color w:val="000000"/>
              </w:rPr>
            </w:pPr>
            <w:r w:rsidRPr="00201020">
              <w:rPr>
                <w:rFonts w:cs="Calibri"/>
                <w:color w:val="000000"/>
              </w:rPr>
              <w:t>MAI</w:t>
            </w:r>
          </w:p>
        </w:tc>
        <w:tc>
          <w:tcPr>
            <w:tcW w:w="565" w:type="dxa"/>
            <w:shd w:val="clear" w:color="auto" w:fill="FADEC2"/>
            <w:noWrap/>
            <w:textDirection w:val="btLr"/>
            <w:vAlign w:val="center"/>
            <w:hideMark/>
          </w:tcPr>
          <w:p w14:paraId="15FC2E94" w14:textId="77777777" w:rsidR="006366CB" w:rsidRPr="00201020" w:rsidRDefault="006366CB">
            <w:pPr>
              <w:jc w:val="center"/>
              <w:rPr>
                <w:rFonts w:cs="Calibri"/>
                <w:color w:val="000000"/>
              </w:rPr>
            </w:pPr>
            <w:r w:rsidRPr="00201020">
              <w:rPr>
                <w:rFonts w:cs="Calibri"/>
                <w:color w:val="000000"/>
              </w:rPr>
              <w:t>JUIN</w:t>
            </w:r>
          </w:p>
        </w:tc>
        <w:tc>
          <w:tcPr>
            <w:tcW w:w="565" w:type="dxa"/>
            <w:shd w:val="clear" w:color="auto" w:fill="auto"/>
            <w:noWrap/>
            <w:textDirection w:val="btLr"/>
            <w:vAlign w:val="center"/>
            <w:hideMark/>
          </w:tcPr>
          <w:p w14:paraId="0693A7A8" w14:textId="77777777" w:rsidR="006366CB" w:rsidRPr="00201020" w:rsidRDefault="006366CB">
            <w:pPr>
              <w:jc w:val="center"/>
              <w:rPr>
                <w:rFonts w:cs="Calibri"/>
                <w:color w:val="000000"/>
              </w:rPr>
            </w:pPr>
            <w:r w:rsidRPr="00201020">
              <w:rPr>
                <w:rFonts w:cs="Calibri"/>
                <w:color w:val="000000"/>
              </w:rPr>
              <w:t>JUILLET</w:t>
            </w:r>
          </w:p>
        </w:tc>
        <w:tc>
          <w:tcPr>
            <w:tcW w:w="565" w:type="dxa"/>
            <w:shd w:val="clear" w:color="auto" w:fill="FADEC2"/>
            <w:noWrap/>
            <w:textDirection w:val="btLr"/>
            <w:vAlign w:val="center"/>
            <w:hideMark/>
          </w:tcPr>
          <w:p w14:paraId="69937ADF" w14:textId="77777777" w:rsidR="006366CB" w:rsidRPr="00201020" w:rsidRDefault="006366CB">
            <w:pPr>
              <w:jc w:val="center"/>
              <w:rPr>
                <w:rFonts w:cs="Calibri"/>
                <w:color w:val="000000"/>
              </w:rPr>
            </w:pPr>
            <w:r w:rsidRPr="00201020">
              <w:rPr>
                <w:rFonts w:cs="Calibri"/>
                <w:color w:val="000000"/>
              </w:rPr>
              <w:t>AOÛT</w:t>
            </w:r>
          </w:p>
        </w:tc>
        <w:tc>
          <w:tcPr>
            <w:tcW w:w="565" w:type="dxa"/>
            <w:shd w:val="clear" w:color="auto" w:fill="auto"/>
            <w:noWrap/>
            <w:textDirection w:val="btLr"/>
            <w:vAlign w:val="center"/>
            <w:hideMark/>
          </w:tcPr>
          <w:p w14:paraId="59DDA89C" w14:textId="77777777" w:rsidR="006366CB" w:rsidRPr="00201020" w:rsidRDefault="006366CB">
            <w:pPr>
              <w:jc w:val="center"/>
              <w:rPr>
                <w:rFonts w:cs="Calibri"/>
                <w:color w:val="000000"/>
              </w:rPr>
            </w:pPr>
            <w:r w:rsidRPr="00201020">
              <w:rPr>
                <w:rFonts w:cs="Calibri"/>
                <w:color w:val="000000"/>
              </w:rPr>
              <w:t>SEPTEMBRE</w:t>
            </w:r>
          </w:p>
        </w:tc>
        <w:tc>
          <w:tcPr>
            <w:tcW w:w="565" w:type="dxa"/>
            <w:shd w:val="clear" w:color="auto" w:fill="FADEC2"/>
            <w:noWrap/>
            <w:textDirection w:val="btLr"/>
            <w:vAlign w:val="center"/>
            <w:hideMark/>
          </w:tcPr>
          <w:p w14:paraId="279A3C38" w14:textId="77777777" w:rsidR="006366CB" w:rsidRPr="00201020" w:rsidRDefault="006366CB">
            <w:pPr>
              <w:jc w:val="center"/>
              <w:rPr>
                <w:rFonts w:cs="Calibri"/>
                <w:color w:val="000000"/>
              </w:rPr>
            </w:pPr>
            <w:r w:rsidRPr="00201020">
              <w:rPr>
                <w:rFonts w:cs="Calibri"/>
                <w:color w:val="000000"/>
              </w:rPr>
              <w:t>OCTOBRE</w:t>
            </w:r>
          </w:p>
        </w:tc>
        <w:tc>
          <w:tcPr>
            <w:tcW w:w="565" w:type="dxa"/>
            <w:shd w:val="clear" w:color="auto" w:fill="auto"/>
            <w:noWrap/>
            <w:textDirection w:val="btLr"/>
            <w:vAlign w:val="center"/>
            <w:hideMark/>
          </w:tcPr>
          <w:p w14:paraId="6304F820" w14:textId="77777777" w:rsidR="006366CB" w:rsidRPr="00201020" w:rsidRDefault="006366CB">
            <w:pPr>
              <w:jc w:val="center"/>
              <w:rPr>
                <w:rFonts w:cs="Calibri"/>
                <w:color w:val="000000"/>
              </w:rPr>
            </w:pPr>
            <w:r w:rsidRPr="00201020">
              <w:rPr>
                <w:rFonts w:cs="Calibri"/>
                <w:color w:val="000000"/>
              </w:rPr>
              <w:t>NOVEMBRE</w:t>
            </w:r>
          </w:p>
        </w:tc>
        <w:tc>
          <w:tcPr>
            <w:tcW w:w="565" w:type="dxa"/>
            <w:shd w:val="clear" w:color="auto" w:fill="FADEC2"/>
            <w:noWrap/>
            <w:textDirection w:val="btLr"/>
            <w:vAlign w:val="center"/>
            <w:hideMark/>
          </w:tcPr>
          <w:p w14:paraId="50AFBDEA" w14:textId="77777777" w:rsidR="006366CB" w:rsidRPr="00201020" w:rsidRDefault="006366CB">
            <w:pPr>
              <w:jc w:val="center"/>
              <w:rPr>
                <w:rFonts w:cs="Calibri"/>
                <w:color w:val="000000"/>
              </w:rPr>
            </w:pPr>
            <w:r w:rsidRPr="00201020">
              <w:rPr>
                <w:rFonts w:cs="Calibri"/>
                <w:color w:val="000000"/>
              </w:rPr>
              <w:t>DÉCEMBRE</w:t>
            </w:r>
          </w:p>
        </w:tc>
      </w:tr>
      <w:tr w:rsidR="007108B3" w14:paraId="22FD66D7" w14:textId="77777777" w:rsidTr="00331921">
        <w:trPr>
          <w:trHeight w:val="432"/>
          <w:jc w:val="center"/>
        </w:trPr>
        <w:tc>
          <w:tcPr>
            <w:tcW w:w="3661" w:type="dxa"/>
            <w:shd w:val="clear" w:color="auto" w:fill="D9D9D9" w:themeFill="background1" w:themeFillShade="D9"/>
            <w:noWrap/>
            <w:vAlign w:val="center"/>
            <w:hideMark/>
          </w:tcPr>
          <w:p w14:paraId="3320A5A7" w14:textId="44E4F82C" w:rsidR="006366CB" w:rsidRPr="00201020" w:rsidRDefault="0059106A">
            <w:pPr>
              <w:rPr>
                <w:rFonts w:cs="Calibri"/>
                <w:b/>
                <w:color w:val="000000"/>
              </w:rPr>
            </w:pPr>
            <w:r w:rsidRPr="00201020">
              <w:rPr>
                <w:rFonts w:cs="Calibri"/>
                <w:b/>
                <w:color w:val="000000"/>
              </w:rPr>
              <w:t xml:space="preserve">ÉCLAIRAGE </w:t>
            </w:r>
            <w:r w:rsidR="00263A7E" w:rsidRPr="00201020">
              <w:rPr>
                <w:rFonts w:cs="Calibri"/>
                <w:b/>
                <w:color w:val="000000"/>
              </w:rPr>
              <w:t xml:space="preserve">– </w:t>
            </w:r>
            <w:r w:rsidR="006366CB" w:rsidRPr="00201020">
              <w:rPr>
                <w:rFonts w:cs="Calibri"/>
                <w:b/>
                <w:color w:val="000000"/>
              </w:rPr>
              <w:t>FONCTIONNEL</w:t>
            </w:r>
          </w:p>
        </w:tc>
        <w:tc>
          <w:tcPr>
            <w:tcW w:w="2530" w:type="dxa"/>
            <w:shd w:val="clear" w:color="auto" w:fill="auto"/>
            <w:noWrap/>
            <w:vAlign w:val="center"/>
            <w:hideMark/>
          </w:tcPr>
          <w:p w14:paraId="067FC825" w14:textId="659CBBC0" w:rsidR="006366CB" w:rsidRPr="00201020" w:rsidRDefault="006366CB">
            <w:pPr>
              <w:jc w:val="center"/>
              <w:rPr>
                <w:rFonts w:cs="Calibri"/>
                <w:color w:val="000000"/>
              </w:rPr>
            </w:pPr>
          </w:p>
        </w:tc>
        <w:tc>
          <w:tcPr>
            <w:tcW w:w="565" w:type="dxa"/>
            <w:shd w:val="clear" w:color="auto" w:fill="auto"/>
            <w:noWrap/>
            <w:vAlign w:val="bottom"/>
            <w:hideMark/>
          </w:tcPr>
          <w:p w14:paraId="6F2DF590" w14:textId="4D3E0304" w:rsidR="006366CB" w:rsidRPr="00201020" w:rsidRDefault="006366CB">
            <w:pPr>
              <w:jc w:val="center"/>
              <w:rPr>
                <w:rFonts w:cs="Calibri"/>
                <w:color w:val="000000"/>
              </w:rPr>
            </w:pPr>
          </w:p>
        </w:tc>
        <w:tc>
          <w:tcPr>
            <w:tcW w:w="565" w:type="dxa"/>
            <w:shd w:val="clear" w:color="auto" w:fill="auto"/>
            <w:noWrap/>
            <w:vAlign w:val="bottom"/>
            <w:hideMark/>
          </w:tcPr>
          <w:p w14:paraId="51328DC2" w14:textId="5F0685F2" w:rsidR="006366CB" w:rsidRPr="00201020" w:rsidRDefault="006366CB" w:rsidP="002839F9">
            <w:pPr>
              <w:jc w:val="center"/>
              <w:rPr>
                <w:rFonts w:cs="Calibri"/>
                <w:color w:val="000000"/>
              </w:rPr>
            </w:pPr>
          </w:p>
        </w:tc>
        <w:tc>
          <w:tcPr>
            <w:tcW w:w="565" w:type="dxa"/>
            <w:shd w:val="clear" w:color="auto" w:fill="FADEC2"/>
            <w:noWrap/>
            <w:vAlign w:val="bottom"/>
            <w:hideMark/>
          </w:tcPr>
          <w:p w14:paraId="1B75380D" w14:textId="184D786C" w:rsidR="006366CB" w:rsidRPr="00201020" w:rsidRDefault="006366CB" w:rsidP="002839F9">
            <w:pPr>
              <w:jc w:val="center"/>
              <w:rPr>
                <w:rFonts w:cs="Calibri"/>
                <w:color w:val="000000"/>
              </w:rPr>
            </w:pPr>
          </w:p>
        </w:tc>
        <w:tc>
          <w:tcPr>
            <w:tcW w:w="565" w:type="dxa"/>
            <w:shd w:val="clear" w:color="auto" w:fill="auto"/>
            <w:noWrap/>
            <w:vAlign w:val="bottom"/>
            <w:hideMark/>
          </w:tcPr>
          <w:p w14:paraId="7AF405C3" w14:textId="6F118319" w:rsidR="006366CB" w:rsidRPr="00201020" w:rsidRDefault="006366CB" w:rsidP="002839F9">
            <w:pPr>
              <w:jc w:val="center"/>
              <w:rPr>
                <w:rFonts w:cs="Calibri"/>
                <w:color w:val="000000"/>
              </w:rPr>
            </w:pPr>
          </w:p>
        </w:tc>
        <w:tc>
          <w:tcPr>
            <w:tcW w:w="565" w:type="dxa"/>
            <w:shd w:val="clear" w:color="auto" w:fill="FADEC2"/>
            <w:noWrap/>
            <w:vAlign w:val="bottom"/>
            <w:hideMark/>
          </w:tcPr>
          <w:p w14:paraId="7E8E0F22" w14:textId="0DDF5B4F" w:rsidR="006366CB" w:rsidRPr="00201020" w:rsidRDefault="006366CB" w:rsidP="002839F9">
            <w:pPr>
              <w:jc w:val="center"/>
              <w:rPr>
                <w:rFonts w:cs="Calibri"/>
                <w:color w:val="000000"/>
              </w:rPr>
            </w:pPr>
          </w:p>
        </w:tc>
        <w:tc>
          <w:tcPr>
            <w:tcW w:w="565" w:type="dxa"/>
            <w:shd w:val="clear" w:color="auto" w:fill="auto"/>
            <w:noWrap/>
            <w:vAlign w:val="bottom"/>
            <w:hideMark/>
          </w:tcPr>
          <w:p w14:paraId="2AE790F3" w14:textId="4CBE97AD" w:rsidR="006366CB" w:rsidRPr="00201020" w:rsidRDefault="006366CB" w:rsidP="002839F9">
            <w:pPr>
              <w:jc w:val="center"/>
              <w:rPr>
                <w:rFonts w:cs="Calibri"/>
                <w:color w:val="000000"/>
              </w:rPr>
            </w:pPr>
          </w:p>
        </w:tc>
        <w:tc>
          <w:tcPr>
            <w:tcW w:w="565" w:type="dxa"/>
            <w:shd w:val="clear" w:color="auto" w:fill="FADEC2"/>
            <w:noWrap/>
            <w:vAlign w:val="bottom"/>
            <w:hideMark/>
          </w:tcPr>
          <w:p w14:paraId="10B08F06" w14:textId="46CDA79B" w:rsidR="006366CB" w:rsidRPr="00201020" w:rsidRDefault="006366CB" w:rsidP="002839F9">
            <w:pPr>
              <w:jc w:val="center"/>
              <w:rPr>
                <w:rFonts w:cs="Calibri"/>
                <w:color w:val="000000"/>
              </w:rPr>
            </w:pPr>
          </w:p>
        </w:tc>
        <w:tc>
          <w:tcPr>
            <w:tcW w:w="565" w:type="dxa"/>
            <w:shd w:val="clear" w:color="auto" w:fill="auto"/>
            <w:noWrap/>
            <w:vAlign w:val="bottom"/>
            <w:hideMark/>
          </w:tcPr>
          <w:p w14:paraId="606B9D5D" w14:textId="5AA3C464" w:rsidR="006366CB" w:rsidRPr="00201020" w:rsidRDefault="006366CB" w:rsidP="002839F9">
            <w:pPr>
              <w:jc w:val="center"/>
              <w:rPr>
                <w:rFonts w:cs="Calibri"/>
                <w:color w:val="000000"/>
              </w:rPr>
            </w:pPr>
          </w:p>
        </w:tc>
        <w:tc>
          <w:tcPr>
            <w:tcW w:w="565" w:type="dxa"/>
            <w:shd w:val="clear" w:color="auto" w:fill="FADEC2"/>
            <w:noWrap/>
            <w:vAlign w:val="bottom"/>
            <w:hideMark/>
          </w:tcPr>
          <w:p w14:paraId="1B80DDDE" w14:textId="57B21D6C" w:rsidR="006366CB" w:rsidRPr="00201020" w:rsidRDefault="006366CB" w:rsidP="002839F9">
            <w:pPr>
              <w:jc w:val="center"/>
              <w:rPr>
                <w:rFonts w:cs="Calibri"/>
                <w:color w:val="000000"/>
              </w:rPr>
            </w:pPr>
          </w:p>
        </w:tc>
        <w:tc>
          <w:tcPr>
            <w:tcW w:w="565" w:type="dxa"/>
            <w:shd w:val="clear" w:color="auto" w:fill="auto"/>
            <w:noWrap/>
            <w:vAlign w:val="bottom"/>
            <w:hideMark/>
          </w:tcPr>
          <w:p w14:paraId="39CC4266" w14:textId="671FA40E" w:rsidR="006366CB" w:rsidRPr="00201020" w:rsidRDefault="006366CB" w:rsidP="002839F9">
            <w:pPr>
              <w:jc w:val="center"/>
              <w:rPr>
                <w:rFonts w:cs="Calibri"/>
                <w:color w:val="000000"/>
              </w:rPr>
            </w:pPr>
          </w:p>
        </w:tc>
        <w:tc>
          <w:tcPr>
            <w:tcW w:w="565" w:type="dxa"/>
            <w:shd w:val="clear" w:color="auto" w:fill="FADEC2"/>
            <w:noWrap/>
            <w:vAlign w:val="bottom"/>
            <w:hideMark/>
          </w:tcPr>
          <w:p w14:paraId="6C1C1819" w14:textId="43E59589" w:rsidR="006366CB" w:rsidRPr="00201020" w:rsidRDefault="006366CB" w:rsidP="002839F9">
            <w:pPr>
              <w:jc w:val="center"/>
              <w:rPr>
                <w:rFonts w:cs="Calibri"/>
                <w:color w:val="000000"/>
              </w:rPr>
            </w:pPr>
          </w:p>
        </w:tc>
        <w:tc>
          <w:tcPr>
            <w:tcW w:w="565" w:type="dxa"/>
            <w:shd w:val="clear" w:color="auto" w:fill="auto"/>
            <w:noWrap/>
            <w:vAlign w:val="bottom"/>
            <w:hideMark/>
          </w:tcPr>
          <w:p w14:paraId="0CD55725" w14:textId="59A68A8D" w:rsidR="006366CB" w:rsidRPr="00201020" w:rsidRDefault="006366CB" w:rsidP="002839F9">
            <w:pPr>
              <w:jc w:val="center"/>
              <w:rPr>
                <w:rFonts w:cs="Calibri"/>
                <w:color w:val="000000"/>
              </w:rPr>
            </w:pPr>
          </w:p>
        </w:tc>
        <w:tc>
          <w:tcPr>
            <w:tcW w:w="565" w:type="dxa"/>
            <w:shd w:val="clear" w:color="auto" w:fill="FADEC2"/>
            <w:noWrap/>
            <w:vAlign w:val="bottom"/>
            <w:hideMark/>
          </w:tcPr>
          <w:p w14:paraId="6F7CD4D2" w14:textId="651E1EA2" w:rsidR="006366CB" w:rsidRPr="00201020" w:rsidRDefault="006366CB" w:rsidP="002839F9">
            <w:pPr>
              <w:jc w:val="center"/>
              <w:rPr>
                <w:rFonts w:cs="Calibri"/>
                <w:color w:val="000000"/>
              </w:rPr>
            </w:pPr>
          </w:p>
        </w:tc>
      </w:tr>
      <w:tr w:rsidR="00846692" w14:paraId="527D7D1A" w14:textId="77777777" w:rsidTr="00331921">
        <w:trPr>
          <w:trHeight w:val="432"/>
          <w:jc w:val="center"/>
        </w:trPr>
        <w:tc>
          <w:tcPr>
            <w:tcW w:w="3661" w:type="dxa"/>
            <w:shd w:val="clear" w:color="auto" w:fill="auto"/>
            <w:noWrap/>
            <w:vAlign w:val="center"/>
            <w:hideMark/>
          </w:tcPr>
          <w:p w14:paraId="6E5F04F8" w14:textId="4D97058D" w:rsidR="006366CB" w:rsidRPr="00201020" w:rsidRDefault="006366CB">
            <w:pPr>
              <w:rPr>
                <w:rFonts w:cs="Calibri"/>
                <w:color w:val="000000"/>
              </w:rPr>
            </w:pPr>
            <w:r w:rsidRPr="00201020">
              <w:rPr>
                <w:rFonts w:cs="Calibri"/>
                <w:color w:val="000000"/>
              </w:rPr>
              <w:t>Escaliers, voies d</w:t>
            </w:r>
            <w:r w:rsidR="00D10F19" w:rsidRPr="00201020">
              <w:rPr>
                <w:rFonts w:cs="Calibri"/>
                <w:color w:val="000000"/>
              </w:rPr>
              <w:t>’</w:t>
            </w:r>
            <w:r w:rsidRPr="00201020">
              <w:rPr>
                <w:rFonts w:cs="Calibri"/>
                <w:color w:val="000000"/>
              </w:rPr>
              <w:t>accès et aires publiques</w:t>
            </w:r>
          </w:p>
        </w:tc>
        <w:tc>
          <w:tcPr>
            <w:tcW w:w="2530" w:type="dxa"/>
            <w:shd w:val="clear" w:color="auto" w:fill="auto"/>
            <w:noWrap/>
            <w:vAlign w:val="center"/>
            <w:hideMark/>
          </w:tcPr>
          <w:p w14:paraId="4E4E8725" w14:textId="1F118F25" w:rsidR="006366CB" w:rsidRPr="00201020" w:rsidRDefault="00263A7E">
            <w:pPr>
              <w:jc w:val="center"/>
              <w:rPr>
                <w:rFonts w:cs="Calibri"/>
                <w:color w:val="000000"/>
              </w:rPr>
            </w:pPr>
            <w:r w:rsidRPr="00201020">
              <w:rPr>
                <w:rFonts w:cs="Calibri"/>
                <w:color w:val="000000"/>
              </w:rPr>
              <w:t>M</w:t>
            </w:r>
            <w:r w:rsidR="006366CB" w:rsidRPr="00201020">
              <w:rPr>
                <w:rFonts w:cs="Calibri"/>
                <w:color w:val="000000"/>
              </w:rPr>
              <w:t>ensuelle</w:t>
            </w:r>
          </w:p>
        </w:tc>
        <w:tc>
          <w:tcPr>
            <w:tcW w:w="565" w:type="dxa"/>
            <w:shd w:val="clear" w:color="auto" w:fill="auto"/>
            <w:noWrap/>
            <w:vAlign w:val="bottom"/>
            <w:hideMark/>
          </w:tcPr>
          <w:p w14:paraId="35A36365" w14:textId="4F8A1DC5" w:rsidR="006366CB" w:rsidRPr="00201020" w:rsidRDefault="006366CB">
            <w:pPr>
              <w:jc w:val="center"/>
              <w:rPr>
                <w:rFonts w:cs="Calibri"/>
                <w:color w:val="000000"/>
              </w:rPr>
            </w:pPr>
          </w:p>
        </w:tc>
        <w:tc>
          <w:tcPr>
            <w:tcW w:w="565" w:type="dxa"/>
            <w:shd w:val="clear" w:color="auto" w:fill="auto"/>
            <w:noWrap/>
            <w:vAlign w:val="bottom"/>
            <w:hideMark/>
          </w:tcPr>
          <w:p w14:paraId="5828E212" w14:textId="00A4DE25" w:rsidR="006366CB" w:rsidRPr="00201020" w:rsidRDefault="006366CB" w:rsidP="002839F9">
            <w:pPr>
              <w:jc w:val="center"/>
              <w:rPr>
                <w:rFonts w:cs="Calibri"/>
                <w:color w:val="000000"/>
              </w:rPr>
            </w:pPr>
          </w:p>
        </w:tc>
        <w:tc>
          <w:tcPr>
            <w:tcW w:w="565" w:type="dxa"/>
            <w:shd w:val="clear" w:color="auto" w:fill="FADEC2"/>
            <w:noWrap/>
            <w:vAlign w:val="bottom"/>
            <w:hideMark/>
          </w:tcPr>
          <w:p w14:paraId="3375B836" w14:textId="4FEAE12C" w:rsidR="006366CB" w:rsidRPr="00201020" w:rsidRDefault="006366CB" w:rsidP="002839F9">
            <w:pPr>
              <w:jc w:val="center"/>
              <w:rPr>
                <w:rFonts w:cs="Calibri"/>
                <w:color w:val="000000"/>
              </w:rPr>
            </w:pPr>
          </w:p>
        </w:tc>
        <w:tc>
          <w:tcPr>
            <w:tcW w:w="565" w:type="dxa"/>
            <w:shd w:val="clear" w:color="auto" w:fill="auto"/>
            <w:noWrap/>
            <w:vAlign w:val="bottom"/>
            <w:hideMark/>
          </w:tcPr>
          <w:p w14:paraId="4628CA21" w14:textId="00CD2384" w:rsidR="006366CB" w:rsidRPr="00201020" w:rsidRDefault="006366CB" w:rsidP="002839F9">
            <w:pPr>
              <w:jc w:val="center"/>
              <w:rPr>
                <w:rFonts w:cs="Calibri"/>
                <w:color w:val="000000"/>
              </w:rPr>
            </w:pPr>
          </w:p>
        </w:tc>
        <w:tc>
          <w:tcPr>
            <w:tcW w:w="565" w:type="dxa"/>
            <w:shd w:val="clear" w:color="auto" w:fill="FADEC2"/>
            <w:noWrap/>
            <w:vAlign w:val="bottom"/>
            <w:hideMark/>
          </w:tcPr>
          <w:p w14:paraId="25DF3E04" w14:textId="58D82551" w:rsidR="006366CB" w:rsidRPr="00201020" w:rsidRDefault="006366CB" w:rsidP="002839F9">
            <w:pPr>
              <w:jc w:val="center"/>
              <w:rPr>
                <w:rFonts w:cs="Calibri"/>
                <w:color w:val="000000"/>
              </w:rPr>
            </w:pPr>
          </w:p>
        </w:tc>
        <w:tc>
          <w:tcPr>
            <w:tcW w:w="565" w:type="dxa"/>
            <w:shd w:val="clear" w:color="auto" w:fill="auto"/>
            <w:noWrap/>
            <w:vAlign w:val="bottom"/>
            <w:hideMark/>
          </w:tcPr>
          <w:p w14:paraId="005AD3C2" w14:textId="771C6E43" w:rsidR="006366CB" w:rsidRPr="00201020" w:rsidRDefault="006366CB" w:rsidP="002839F9">
            <w:pPr>
              <w:jc w:val="center"/>
              <w:rPr>
                <w:rFonts w:cs="Calibri"/>
                <w:color w:val="000000"/>
              </w:rPr>
            </w:pPr>
          </w:p>
        </w:tc>
        <w:tc>
          <w:tcPr>
            <w:tcW w:w="565" w:type="dxa"/>
            <w:shd w:val="clear" w:color="auto" w:fill="FADEC2"/>
            <w:noWrap/>
            <w:vAlign w:val="bottom"/>
            <w:hideMark/>
          </w:tcPr>
          <w:p w14:paraId="377A64B6" w14:textId="18BF03D7" w:rsidR="006366CB" w:rsidRPr="00201020" w:rsidRDefault="006366CB" w:rsidP="002839F9">
            <w:pPr>
              <w:jc w:val="center"/>
              <w:rPr>
                <w:rFonts w:cs="Calibri"/>
                <w:color w:val="000000"/>
              </w:rPr>
            </w:pPr>
          </w:p>
        </w:tc>
        <w:tc>
          <w:tcPr>
            <w:tcW w:w="565" w:type="dxa"/>
            <w:shd w:val="clear" w:color="auto" w:fill="auto"/>
            <w:noWrap/>
            <w:vAlign w:val="bottom"/>
            <w:hideMark/>
          </w:tcPr>
          <w:p w14:paraId="6D766C8A" w14:textId="7303208D" w:rsidR="006366CB" w:rsidRPr="00201020" w:rsidRDefault="006366CB" w:rsidP="002839F9">
            <w:pPr>
              <w:jc w:val="center"/>
              <w:rPr>
                <w:rFonts w:cs="Calibri"/>
                <w:color w:val="000000"/>
              </w:rPr>
            </w:pPr>
          </w:p>
        </w:tc>
        <w:tc>
          <w:tcPr>
            <w:tcW w:w="565" w:type="dxa"/>
            <w:shd w:val="clear" w:color="auto" w:fill="FADEC2"/>
            <w:noWrap/>
            <w:vAlign w:val="bottom"/>
            <w:hideMark/>
          </w:tcPr>
          <w:p w14:paraId="732ECADD" w14:textId="5A04AC12" w:rsidR="006366CB" w:rsidRPr="00201020" w:rsidRDefault="006366CB" w:rsidP="002839F9">
            <w:pPr>
              <w:jc w:val="center"/>
              <w:rPr>
                <w:rFonts w:cs="Calibri"/>
                <w:color w:val="000000"/>
              </w:rPr>
            </w:pPr>
          </w:p>
        </w:tc>
        <w:tc>
          <w:tcPr>
            <w:tcW w:w="565" w:type="dxa"/>
            <w:shd w:val="clear" w:color="auto" w:fill="auto"/>
            <w:noWrap/>
            <w:vAlign w:val="bottom"/>
            <w:hideMark/>
          </w:tcPr>
          <w:p w14:paraId="65296D4E" w14:textId="004A0948" w:rsidR="006366CB" w:rsidRPr="00201020" w:rsidRDefault="006366CB" w:rsidP="002839F9">
            <w:pPr>
              <w:jc w:val="center"/>
              <w:rPr>
                <w:rFonts w:cs="Calibri"/>
                <w:color w:val="000000"/>
              </w:rPr>
            </w:pPr>
          </w:p>
        </w:tc>
        <w:tc>
          <w:tcPr>
            <w:tcW w:w="565" w:type="dxa"/>
            <w:shd w:val="clear" w:color="auto" w:fill="FADEC2"/>
            <w:noWrap/>
            <w:vAlign w:val="bottom"/>
            <w:hideMark/>
          </w:tcPr>
          <w:p w14:paraId="01532E45" w14:textId="3352C15C" w:rsidR="006366CB" w:rsidRPr="00201020" w:rsidRDefault="006366CB" w:rsidP="002839F9">
            <w:pPr>
              <w:jc w:val="center"/>
              <w:rPr>
                <w:rFonts w:cs="Calibri"/>
                <w:color w:val="000000"/>
              </w:rPr>
            </w:pPr>
          </w:p>
        </w:tc>
        <w:tc>
          <w:tcPr>
            <w:tcW w:w="565" w:type="dxa"/>
            <w:shd w:val="clear" w:color="auto" w:fill="auto"/>
            <w:noWrap/>
            <w:vAlign w:val="bottom"/>
            <w:hideMark/>
          </w:tcPr>
          <w:p w14:paraId="6F22B3E0" w14:textId="08D0B4BA" w:rsidR="006366CB" w:rsidRPr="00201020" w:rsidRDefault="006366CB" w:rsidP="002839F9">
            <w:pPr>
              <w:jc w:val="center"/>
              <w:rPr>
                <w:rFonts w:cs="Calibri"/>
                <w:color w:val="000000"/>
              </w:rPr>
            </w:pPr>
          </w:p>
        </w:tc>
        <w:tc>
          <w:tcPr>
            <w:tcW w:w="565" w:type="dxa"/>
            <w:shd w:val="clear" w:color="auto" w:fill="FADEC2"/>
            <w:noWrap/>
            <w:vAlign w:val="bottom"/>
            <w:hideMark/>
          </w:tcPr>
          <w:p w14:paraId="215B9C07" w14:textId="49B1FE50" w:rsidR="006366CB" w:rsidRPr="00201020" w:rsidRDefault="006366CB" w:rsidP="002839F9">
            <w:pPr>
              <w:jc w:val="center"/>
              <w:rPr>
                <w:rFonts w:cs="Calibri"/>
                <w:color w:val="000000"/>
              </w:rPr>
            </w:pPr>
          </w:p>
        </w:tc>
      </w:tr>
      <w:tr w:rsidR="00846692" w14:paraId="41CAC414" w14:textId="77777777" w:rsidTr="00331921">
        <w:trPr>
          <w:trHeight w:val="432"/>
          <w:jc w:val="center"/>
        </w:trPr>
        <w:tc>
          <w:tcPr>
            <w:tcW w:w="3661" w:type="dxa"/>
            <w:shd w:val="clear" w:color="auto" w:fill="auto"/>
            <w:noWrap/>
            <w:vAlign w:val="center"/>
            <w:hideMark/>
          </w:tcPr>
          <w:p w14:paraId="33353001" w14:textId="77777777" w:rsidR="006366CB" w:rsidRPr="00201020" w:rsidRDefault="006366CB">
            <w:pPr>
              <w:rPr>
                <w:rFonts w:cs="Calibri"/>
                <w:color w:val="000000"/>
              </w:rPr>
            </w:pPr>
            <w:r w:rsidRPr="00201020">
              <w:rPr>
                <w:rFonts w:cs="Calibri"/>
                <w:color w:val="000000"/>
              </w:rPr>
              <w:t>Aires communes</w:t>
            </w:r>
          </w:p>
        </w:tc>
        <w:tc>
          <w:tcPr>
            <w:tcW w:w="2530" w:type="dxa"/>
            <w:shd w:val="clear" w:color="auto" w:fill="auto"/>
            <w:noWrap/>
            <w:vAlign w:val="center"/>
            <w:hideMark/>
          </w:tcPr>
          <w:p w14:paraId="1A7F5CE0" w14:textId="320B71F1" w:rsidR="006366CB" w:rsidRPr="00201020" w:rsidRDefault="0059106A">
            <w:pPr>
              <w:jc w:val="center"/>
              <w:rPr>
                <w:rFonts w:cs="Calibri"/>
                <w:color w:val="000000"/>
              </w:rPr>
            </w:pPr>
            <w:r w:rsidRPr="00201020">
              <w:rPr>
                <w:rFonts w:cs="Calibri"/>
                <w:color w:val="000000"/>
              </w:rPr>
              <w:t>Trimestrielle</w:t>
            </w:r>
          </w:p>
        </w:tc>
        <w:tc>
          <w:tcPr>
            <w:tcW w:w="565" w:type="dxa"/>
            <w:shd w:val="clear" w:color="auto" w:fill="auto"/>
            <w:noWrap/>
            <w:vAlign w:val="bottom"/>
            <w:hideMark/>
          </w:tcPr>
          <w:p w14:paraId="231AADEE" w14:textId="4C762C7C" w:rsidR="006366CB" w:rsidRPr="00201020" w:rsidRDefault="006366CB">
            <w:pPr>
              <w:jc w:val="center"/>
              <w:rPr>
                <w:rFonts w:cs="Calibri"/>
                <w:color w:val="000000"/>
              </w:rPr>
            </w:pPr>
          </w:p>
        </w:tc>
        <w:tc>
          <w:tcPr>
            <w:tcW w:w="565" w:type="dxa"/>
            <w:shd w:val="clear" w:color="auto" w:fill="auto"/>
            <w:noWrap/>
            <w:vAlign w:val="bottom"/>
            <w:hideMark/>
          </w:tcPr>
          <w:p w14:paraId="518F51E9" w14:textId="6C9580B0" w:rsidR="006366CB" w:rsidRPr="00201020" w:rsidRDefault="006366CB" w:rsidP="002839F9">
            <w:pPr>
              <w:jc w:val="center"/>
              <w:rPr>
                <w:rFonts w:cs="Calibri"/>
                <w:color w:val="000000"/>
              </w:rPr>
            </w:pPr>
          </w:p>
        </w:tc>
        <w:tc>
          <w:tcPr>
            <w:tcW w:w="565" w:type="dxa"/>
            <w:shd w:val="clear" w:color="auto" w:fill="FADEC2"/>
            <w:noWrap/>
            <w:vAlign w:val="bottom"/>
            <w:hideMark/>
          </w:tcPr>
          <w:p w14:paraId="0246384E" w14:textId="3E76D281" w:rsidR="006366CB" w:rsidRPr="00201020" w:rsidRDefault="006366CB" w:rsidP="002839F9">
            <w:pPr>
              <w:jc w:val="center"/>
              <w:rPr>
                <w:rFonts w:cs="Calibri"/>
                <w:color w:val="000000"/>
              </w:rPr>
            </w:pPr>
          </w:p>
        </w:tc>
        <w:tc>
          <w:tcPr>
            <w:tcW w:w="565" w:type="dxa"/>
            <w:shd w:val="clear" w:color="auto" w:fill="auto"/>
            <w:noWrap/>
            <w:vAlign w:val="bottom"/>
            <w:hideMark/>
          </w:tcPr>
          <w:p w14:paraId="5AEAC7F3" w14:textId="6F766E5C" w:rsidR="006366CB" w:rsidRPr="00201020" w:rsidRDefault="006366CB" w:rsidP="002839F9">
            <w:pPr>
              <w:jc w:val="center"/>
              <w:rPr>
                <w:rFonts w:cs="Calibri"/>
                <w:color w:val="000000"/>
              </w:rPr>
            </w:pPr>
          </w:p>
        </w:tc>
        <w:tc>
          <w:tcPr>
            <w:tcW w:w="565" w:type="dxa"/>
            <w:shd w:val="clear" w:color="auto" w:fill="FADEC2"/>
            <w:noWrap/>
            <w:vAlign w:val="bottom"/>
            <w:hideMark/>
          </w:tcPr>
          <w:p w14:paraId="7C059748" w14:textId="2D74B4E9" w:rsidR="006366CB" w:rsidRPr="00201020" w:rsidRDefault="006366CB" w:rsidP="002839F9">
            <w:pPr>
              <w:jc w:val="center"/>
              <w:rPr>
                <w:rFonts w:cs="Calibri"/>
                <w:color w:val="000000"/>
              </w:rPr>
            </w:pPr>
          </w:p>
        </w:tc>
        <w:tc>
          <w:tcPr>
            <w:tcW w:w="565" w:type="dxa"/>
            <w:shd w:val="clear" w:color="auto" w:fill="auto"/>
            <w:noWrap/>
            <w:vAlign w:val="bottom"/>
            <w:hideMark/>
          </w:tcPr>
          <w:p w14:paraId="7D89AC79" w14:textId="714D214A" w:rsidR="006366CB" w:rsidRPr="00201020" w:rsidRDefault="006366CB" w:rsidP="002839F9">
            <w:pPr>
              <w:jc w:val="center"/>
              <w:rPr>
                <w:rFonts w:cs="Calibri"/>
                <w:color w:val="000000"/>
              </w:rPr>
            </w:pPr>
          </w:p>
        </w:tc>
        <w:tc>
          <w:tcPr>
            <w:tcW w:w="565" w:type="dxa"/>
            <w:shd w:val="clear" w:color="auto" w:fill="FADEC2"/>
            <w:noWrap/>
            <w:vAlign w:val="bottom"/>
            <w:hideMark/>
          </w:tcPr>
          <w:p w14:paraId="25AA9FF6" w14:textId="3702FB23" w:rsidR="006366CB" w:rsidRPr="00201020" w:rsidRDefault="006366CB" w:rsidP="002839F9">
            <w:pPr>
              <w:jc w:val="center"/>
              <w:rPr>
                <w:rFonts w:cs="Calibri"/>
                <w:color w:val="000000"/>
              </w:rPr>
            </w:pPr>
          </w:p>
        </w:tc>
        <w:tc>
          <w:tcPr>
            <w:tcW w:w="565" w:type="dxa"/>
            <w:shd w:val="clear" w:color="auto" w:fill="auto"/>
            <w:noWrap/>
            <w:vAlign w:val="bottom"/>
            <w:hideMark/>
          </w:tcPr>
          <w:p w14:paraId="1DC7598A" w14:textId="08692CE2" w:rsidR="006366CB" w:rsidRPr="00201020" w:rsidRDefault="006366CB" w:rsidP="002839F9">
            <w:pPr>
              <w:jc w:val="center"/>
              <w:rPr>
                <w:rFonts w:cs="Calibri"/>
                <w:color w:val="000000"/>
              </w:rPr>
            </w:pPr>
          </w:p>
        </w:tc>
        <w:tc>
          <w:tcPr>
            <w:tcW w:w="565" w:type="dxa"/>
            <w:shd w:val="clear" w:color="auto" w:fill="FADEC2"/>
            <w:noWrap/>
            <w:vAlign w:val="bottom"/>
            <w:hideMark/>
          </w:tcPr>
          <w:p w14:paraId="03C2CD51" w14:textId="45EB924C" w:rsidR="006366CB" w:rsidRPr="00201020" w:rsidRDefault="006366CB" w:rsidP="002839F9">
            <w:pPr>
              <w:jc w:val="center"/>
              <w:rPr>
                <w:rFonts w:cs="Calibri"/>
                <w:color w:val="000000"/>
              </w:rPr>
            </w:pPr>
          </w:p>
        </w:tc>
        <w:tc>
          <w:tcPr>
            <w:tcW w:w="565" w:type="dxa"/>
            <w:shd w:val="clear" w:color="auto" w:fill="auto"/>
            <w:noWrap/>
            <w:vAlign w:val="bottom"/>
            <w:hideMark/>
          </w:tcPr>
          <w:p w14:paraId="634B4928" w14:textId="79585049" w:rsidR="006366CB" w:rsidRPr="00201020" w:rsidRDefault="006366CB" w:rsidP="002839F9">
            <w:pPr>
              <w:jc w:val="center"/>
              <w:rPr>
                <w:rFonts w:cs="Calibri"/>
                <w:color w:val="000000"/>
              </w:rPr>
            </w:pPr>
          </w:p>
        </w:tc>
        <w:tc>
          <w:tcPr>
            <w:tcW w:w="565" w:type="dxa"/>
            <w:shd w:val="clear" w:color="auto" w:fill="FADEC2"/>
            <w:noWrap/>
            <w:vAlign w:val="bottom"/>
            <w:hideMark/>
          </w:tcPr>
          <w:p w14:paraId="5A426E3A" w14:textId="4C0D0930" w:rsidR="006366CB" w:rsidRPr="00201020" w:rsidRDefault="006366CB" w:rsidP="002839F9">
            <w:pPr>
              <w:jc w:val="center"/>
              <w:rPr>
                <w:rFonts w:cs="Calibri"/>
                <w:color w:val="000000"/>
              </w:rPr>
            </w:pPr>
          </w:p>
        </w:tc>
        <w:tc>
          <w:tcPr>
            <w:tcW w:w="565" w:type="dxa"/>
            <w:shd w:val="clear" w:color="auto" w:fill="auto"/>
            <w:noWrap/>
            <w:vAlign w:val="bottom"/>
            <w:hideMark/>
          </w:tcPr>
          <w:p w14:paraId="418B9A16" w14:textId="2B265C44" w:rsidR="006366CB" w:rsidRPr="00201020" w:rsidRDefault="006366CB" w:rsidP="002839F9">
            <w:pPr>
              <w:jc w:val="center"/>
              <w:rPr>
                <w:rFonts w:cs="Calibri"/>
                <w:color w:val="000000"/>
              </w:rPr>
            </w:pPr>
          </w:p>
        </w:tc>
        <w:tc>
          <w:tcPr>
            <w:tcW w:w="565" w:type="dxa"/>
            <w:shd w:val="clear" w:color="auto" w:fill="FADEC2"/>
            <w:noWrap/>
            <w:vAlign w:val="bottom"/>
            <w:hideMark/>
          </w:tcPr>
          <w:p w14:paraId="23A310DD" w14:textId="79AE70C5" w:rsidR="006366CB" w:rsidRPr="00201020" w:rsidRDefault="006366CB" w:rsidP="002839F9">
            <w:pPr>
              <w:jc w:val="center"/>
              <w:rPr>
                <w:rFonts w:cs="Calibri"/>
                <w:color w:val="000000"/>
              </w:rPr>
            </w:pPr>
          </w:p>
        </w:tc>
      </w:tr>
      <w:tr w:rsidR="00846692" w14:paraId="037F29CC" w14:textId="77777777" w:rsidTr="00331921">
        <w:trPr>
          <w:trHeight w:val="432"/>
          <w:jc w:val="center"/>
        </w:trPr>
        <w:tc>
          <w:tcPr>
            <w:tcW w:w="3661" w:type="dxa"/>
            <w:shd w:val="clear" w:color="auto" w:fill="auto"/>
            <w:noWrap/>
            <w:vAlign w:val="center"/>
            <w:hideMark/>
          </w:tcPr>
          <w:p w14:paraId="1AD10C48" w14:textId="77777777" w:rsidR="006366CB" w:rsidRPr="00201020" w:rsidRDefault="006366CB">
            <w:pPr>
              <w:rPr>
                <w:rFonts w:cs="Calibri"/>
                <w:color w:val="000000"/>
              </w:rPr>
            </w:pPr>
            <w:r w:rsidRPr="00201020">
              <w:rPr>
                <w:rFonts w:cs="Calibri"/>
                <w:color w:val="000000"/>
              </w:rPr>
              <w:t>Bureau et salle fermée</w:t>
            </w:r>
          </w:p>
        </w:tc>
        <w:tc>
          <w:tcPr>
            <w:tcW w:w="2530" w:type="dxa"/>
            <w:shd w:val="clear" w:color="auto" w:fill="auto"/>
            <w:noWrap/>
            <w:vAlign w:val="center"/>
            <w:hideMark/>
          </w:tcPr>
          <w:p w14:paraId="60D0F7E7" w14:textId="4C0F6C7A" w:rsidR="006366CB" w:rsidRPr="00201020" w:rsidRDefault="0059106A">
            <w:pPr>
              <w:jc w:val="center"/>
              <w:rPr>
                <w:rFonts w:cs="Calibri"/>
                <w:color w:val="000000"/>
              </w:rPr>
            </w:pPr>
            <w:r w:rsidRPr="00201020">
              <w:rPr>
                <w:rFonts w:cs="Calibri"/>
                <w:color w:val="000000"/>
              </w:rPr>
              <w:t>À</w:t>
            </w:r>
            <w:r w:rsidR="006366CB" w:rsidRPr="00201020">
              <w:rPr>
                <w:rFonts w:cs="Calibri"/>
                <w:color w:val="000000"/>
              </w:rPr>
              <w:t xml:space="preserve"> la demande</w:t>
            </w:r>
          </w:p>
        </w:tc>
        <w:tc>
          <w:tcPr>
            <w:tcW w:w="565" w:type="dxa"/>
            <w:shd w:val="clear" w:color="auto" w:fill="auto"/>
            <w:noWrap/>
            <w:vAlign w:val="bottom"/>
            <w:hideMark/>
          </w:tcPr>
          <w:p w14:paraId="4BC33946" w14:textId="34292E21" w:rsidR="006366CB" w:rsidRPr="00201020" w:rsidRDefault="006366CB">
            <w:pPr>
              <w:jc w:val="center"/>
              <w:rPr>
                <w:rFonts w:cs="Calibri"/>
                <w:color w:val="000000"/>
              </w:rPr>
            </w:pPr>
          </w:p>
        </w:tc>
        <w:tc>
          <w:tcPr>
            <w:tcW w:w="565" w:type="dxa"/>
            <w:shd w:val="clear" w:color="auto" w:fill="auto"/>
            <w:noWrap/>
            <w:vAlign w:val="bottom"/>
            <w:hideMark/>
          </w:tcPr>
          <w:p w14:paraId="1B7922E6" w14:textId="2ADB6582" w:rsidR="006366CB" w:rsidRPr="00201020" w:rsidRDefault="006366CB" w:rsidP="002839F9">
            <w:pPr>
              <w:jc w:val="center"/>
              <w:rPr>
                <w:rFonts w:cs="Calibri"/>
                <w:color w:val="000000"/>
              </w:rPr>
            </w:pPr>
          </w:p>
        </w:tc>
        <w:tc>
          <w:tcPr>
            <w:tcW w:w="565" w:type="dxa"/>
            <w:shd w:val="clear" w:color="auto" w:fill="FADEC2"/>
            <w:noWrap/>
            <w:vAlign w:val="bottom"/>
            <w:hideMark/>
          </w:tcPr>
          <w:p w14:paraId="113C9DAF" w14:textId="3DD1E493" w:rsidR="006366CB" w:rsidRPr="00201020" w:rsidRDefault="006366CB" w:rsidP="002839F9">
            <w:pPr>
              <w:jc w:val="center"/>
              <w:rPr>
                <w:rFonts w:cs="Calibri"/>
                <w:color w:val="000000"/>
              </w:rPr>
            </w:pPr>
          </w:p>
        </w:tc>
        <w:tc>
          <w:tcPr>
            <w:tcW w:w="565" w:type="dxa"/>
            <w:shd w:val="clear" w:color="auto" w:fill="auto"/>
            <w:noWrap/>
            <w:vAlign w:val="bottom"/>
            <w:hideMark/>
          </w:tcPr>
          <w:p w14:paraId="5D7A0B07" w14:textId="383AA5A8" w:rsidR="006366CB" w:rsidRPr="00201020" w:rsidRDefault="006366CB" w:rsidP="002839F9">
            <w:pPr>
              <w:jc w:val="center"/>
              <w:rPr>
                <w:rFonts w:cs="Calibri"/>
                <w:color w:val="000000"/>
              </w:rPr>
            </w:pPr>
          </w:p>
        </w:tc>
        <w:tc>
          <w:tcPr>
            <w:tcW w:w="565" w:type="dxa"/>
            <w:shd w:val="clear" w:color="auto" w:fill="FADEC2"/>
            <w:noWrap/>
            <w:vAlign w:val="bottom"/>
            <w:hideMark/>
          </w:tcPr>
          <w:p w14:paraId="2E05FE2F" w14:textId="3CF1F818" w:rsidR="006366CB" w:rsidRPr="00201020" w:rsidRDefault="006366CB" w:rsidP="002839F9">
            <w:pPr>
              <w:jc w:val="center"/>
              <w:rPr>
                <w:rFonts w:cs="Calibri"/>
                <w:color w:val="000000"/>
              </w:rPr>
            </w:pPr>
          </w:p>
        </w:tc>
        <w:tc>
          <w:tcPr>
            <w:tcW w:w="565" w:type="dxa"/>
            <w:shd w:val="clear" w:color="auto" w:fill="auto"/>
            <w:noWrap/>
            <w:vAlign w:val="bottom"/>
            <w:hideMark/>
          </w:tcPr>
          <w:p w14:paraId="36F52778" w14:textId="29C7974C" w:rsidR="006366CB" w:rsidRPr="00201020" w:rsidRDefault="006366CB" w:rsidP="002839F9">
            <w:pPr>
              <w:jc w:val="center"/>
              <w:rPr>
                <w:rFonts w:cs="Calibri"/>
                <w:color w:val="000000"/>
              </w:rPr>
            </w:pPr>
          </w:p>
        </w:tc>
        <w:tc>
          <w:tcPr>
            <w:tcW w:w="565" w:type="dxa"/>
            <w:shd w:val="clear" w:color="auto" w:fill="FADEC2"/>
            <w:noWrap/>
            <w:vAlign w:val="bottom"/>
            <w:hideMark/>
          </w:tcPr>
          <w:p w14:paraId="75F7EAA0" w14:textId="69040BA2" w:rsidR="006366CB" w:rsidRPr="00201020" w:rsidRDefault="006366CB" w:rsidP="002839F9">
            <w:pPr>
              <w:jc w:val="center"/>
              <w:rPr>
                <w:rFonts w:cs="Calibri"/>
                <w:color w:val="000000"/>
              </w:rPr>
            </w:pPr>
          </w:p>
        </w:tc>
        <w:tc>
          <w:tcPr>
            <w:tcW w:w="565" w:type="dxa"/>
            <w:shd w:val="clear" w:color="auto" w:fill="auto"/>
            <w:noWrap/>
            <w:vAlign w:val="bottom"/>
            <w:hideMark/>
          </w:tcPr>
          <w:p w14:paraId="42F0F9A1" w14:textId="5B3F3B90" w:rsidR="006366CB" w:rsidRPr="00201020" w:rsidRDefault="006366CB" w:rsidP="002839F9">
            <w:pPr>
              <w:jc w:val="center"/>
              <w:rPr>
                <w:rFonts w:cs="Calibri"/>
                <w:color w:val="000000"/>
              </w:rPr>
            </w:pPr>
          </w:p>
        </w:tc>
        <w:tc>
          <w:tcPr>
            <w:tcW w:w="565" w:type="dxa"/>
            <w:shd w:val="clear" w:color="auto" w:fill="FADEC2"/>
            <w:noWrap/>
            <w:vAlign w:val="bottom"/>
            <w:hideMark/>
          </w:tcPr>
          <w:p w14:paraId="31A578EB" w14:textId="23DCEADE" w:rsidR="006366CB" w:rsidRPr="00201020" w:rsidRDefault="006366CB" w:rsidP="002839F9">
            <w:pPr>
              <w:jc w:val="center"/>
              <w:rPr>
                <w:rFonts w:cs="Calibri"/>
                <w:color w:val="000000"/>
              </w:rPr>
            </w:pPr>
          </w:p>
        </w:tc>
        <w:tc>
          <w:tcPr>
            <w:tcW w:w="565" w:type="dxa"/>
            <w:shd w:val="clear" w:color="auto" w:fill="auto"/>
            <w:noWrap/>
            <w:vAlign w:val="bottom"/>
            <w:hideMark/>
          </w:tcPr>
          <w:p w14:paraId="341CAAA3" w14:textId="6D2AFB2C" w:rsidR="006366CB" w:rsidRPr="00201020" w:rsidRDefault="006366CB" w:rsidP="002839F9">
            <w:pPr>
              <w:jc w:val="center"/>
              <w:rPr>
                <w:rFonts w:cs="Calibri"/>
                <w:color w:val="000000"/>
              </w:rPr>
            </w:pPr>
          </w:p>
        </w:tc>
        <w:tc>
          <w:tcPr>
            <w:tcW w:w="565" w:type="dxa"/>
            <w:shd w:val="clear" w:color="auto" w:fill="FADEC2"/>
            <w:noWrap/>
            <w:vAlign w:val="bottom"/>
            <w:hideMark/>
          </w:tcPr>
          <w:p w14:paraId="4ACAEBD5" w14:textId="24F2AD7D" w:rsidR="006366CB" w:rsidRPr="00201020" w:rsidRDefault="006366CB" w:rsidP="002839F9">
            <w:pPr>
              <w:jc w:val="center"/>
              <w:rPr>
                <w:rFonts w:cs="Calibri"/>
                <w:color w:val="000000"/>
              </w:rPr>
            </w:pPr>
          </w:p>
        </w:tc>
        <w:tc>
          <w:tcPr>
            <w:tcW w:w="565" w:type="dxa"/>
            <w:shd w:val="clear" w:color="auto" w:fill="auto"/>
            <w:noWrap/>
            <w:vAlign w:val="bottom"/>
            <w:hideMark/>
          </w:tcPr>
          <w:p w14:paraId="65C62231" w14:textId="0CF65A79" w:rsidR="006366CB" w:rsidRPr="00201020" w:rsidRDefault="006366CB" w:rsidP="002839F9">
            <w:pPr>
              <w:jc w:val="center"/>
              <w:rPr>
                <w:rFonts w:cs="Calibri"/>
                <w:color w:val="000000"/>
              </w:rPr>
            </w:pPr>
          </w:p>
        </w:tc>
        <w:tc>
          <w:tcPr>
            <w:tcW w:w="565" w:type="dxa"/>
            <w:shd w:val="clear" w:color="auto" w:fill="FADEC2"/>
            <w:noWrap/>
            <w:vAlign w:val="bottom"/>
            <w:hideMark/>
          </w:tcPr>
          <w:p w14:paraId="7D1AAD81" w14:textId="61F98110" w:rsidR="006366CB" w:rsidRPr="00201020" w:rsidRDefault="006366CB" w:rsidP="002839F9">
            <w:pPr>
              <w:jc w:val="center"/>
              <w:rPr>
                <w:rFonts w:cs="Calibri"/>
                <w:color w:val="000000"/>
              </w:rPr>
            </w:pPr>
          </w:p>
        </w:tc>
      </w:tr>
      <w:tr w:rsidR="00846692" w14:paraId="32BFB9C8" w14:textId="77777777" w:rsidTr="00331921">
        <w:trPr>
          <w:trHeight w:val="432"/>
          <w:jc w:val="center"/>
        </w:trPr>
        <w:tc>
          <w:tcPr>
            <w:tcW w:w="3661" w:type="dxa"/>
            <w:shd w:val="clear" w:color="auto" w:fill="auto"/>
            <w:noWrap/>
            <w:vAlign w:val="center"/>
            <w:hideMark/>
          </w:tcPr>
          <w:p w14:paraId="40733B5F" w14:textId="77777777" w:rsidR="006366CB" w:rsidRPr="00201020" w:rsidRDefault="006366CB">
            <w:pPr>
              <w:rPr>
                <w:rFonts w:cs="Calibri"/>
                <w:color w:val="000000"/>
              </w:rPr>
            </w:pPr>
            <w:r w:rsidRPr="00201020">
              <w:rPr>
                <w:rFonts w:cs="Calibri"/>
                <w:color w:val="000000"/>
              </w:rPr>
              <w:t> </w:t>
            </w:r>
          </w:p>
        </w:tc>
        <w:tc>
          <w:tcPr>
            <w:tcW w:w="2530" w:type="dxa"/>
            <w:shd w:val="clear" w:color="auto" w:fill="auto"/>
            <w:noWrap/>
            <w:vAlign w:val="center"/>
            <w:hideMark/>
          </w:tcPr>
          <w:p w14:paraId="1FB97133" w14:textId="48DBA777" w:rsidR="006366CB" w:rsidRPr="00201020" w:rsidRDefault="006366CB">
            <w:pPr>
              <w:jc w:val="center"/>
              <w:rPr>
                <w:rFonts w:cs="Calibri"/>
                <w:color w:val="000000"/>
              </w:rPr>
            </w:pPr>
          </w:p>
        </w:tc>
        <w:tc>
          <w:tcPr>
            <w:tcW w:w="565" w:type="dxa"/>
            <w:shd w:val="clear" w:color="auto" w:fill="auto"/>
            <w:noWrap/>
            <w:vAlign w:val="bottom"/>
            <w:hideMark/>
          </w:tcPr>
          <w:p w14:paraId="28386228" w14:textId="3BD929FD" w:rsidR="006366CB" w:rsidRPr="00201020" w:rsidRDefault="006366CB">
            <w:pPr>
              <w:jc w:val="center"/>
              <w:rPr>
                <w:rFonts w:cs="Calibri"/>
                <w:color w:val="000000"/>
              </w:rPr>
            </w:pPr>
          </w:p>
        </w:tc>
        <w:tc>
          <w:tcPr>
            <w:tcW w:w="565" w:type="dxa"/>
            <w:shd w:val="clear" w:color="auto" w:fill="auto"/>
            <w:noWrap/>
            <w:vAlign w:val="bottom"/>
            <w:hideMark/>
          </w:tcPr>
          <w:p w14:paraId="161A6DF4" w14:textId="152CAD53" w:rsidR="006366CB" w:rsidRPr="00201020" w:rsidRDefault="006366CB" w:rsidP="002839F9">
            <w:pPr>
              <w:jc w:val="center"/>
              <w:rPr>
                <w:rFonts w:cs="Calibri"/>
                <w:color w:val="000000"/>
              </w:rPr>
            </w:pPr>
          </w:p>
        </w:tc>
        <w:tc>
          <w:tcPr>
            <w:tcW w:w="565" w:type="dxa"/>
            <w:shd w:val="clear" w:color="auto" w:fill="FADEC2"/>
            <w:noWrap/>
            <w:vAlign w:val="bottom"/>
            <w:hideMark/>
          </w:tcPr>
          <w:p w14:paraId="0EF8DFD1" w14:textId="6E01F788" w:rsidR="006366CB" w:rsidRPr="00201020" w:rsidRDefault="006366CB" w:rsidP="002839F9">
            <w:pPr>
              <w:jc w:val="center"/>
              <w:rPr>
                <w:rFonts w:cs="Calibri"/>
                <w:color w:val="000000"/>
              </w:rPr>
            </w:pPr>
          </w:p>
        </w:tc>
        <w:tc>
          <w:tcPr>
            <w:tcW w:w="565" w:type="dxa"/>
            <w:shd w:val="clear" w:color="auto" w:fill="auto"/>
            <w:noWrap/>
            <w:vAlign w:val="bottom"/>
            <w:hideMark/>
          </w:tcPr>
          <w:p w14:paraId="7CAF14E9" w14:textId="5C8206F4" w:rsidR="006366CB" w:rsidRPr="00201020" w:rsidRDefault="006366CB" w:rsidP="002839F9">
            <w:pPr>
              <w:jc w:val="center"/>
              <w:rPr>
                <w:rFonts w:cs="Calibri"/>
                <w:color w:val="000000"/>
              </w:rPr>
            </w:pPr>
          </w:p>
        </w:tc>
        <w:tc>
          <w:tcPr>
            <w:tcW w:w="565" w:type="dxa"/>
            <w:shd w:val="clear" w:color="auto" w:fill="FADEC2"/>
            <w:noWrap/>
            <w:vAlign w:val="bottom"/>
            <w:hideMark/>
          </w:tcPr>
          <w:p w14:paraId="63C2337E" w14:textId="0351A3DF" w:rsidR="006366CB" w:rsidRPr="00201020" w:rsidRDefault="006366CB" w:rsidP="002839F9">
            <w:pPr>
              <w:jc w:val="center"/>
              <w:rPr>
                <w:rFonts w:cs="Calibri"/>
                <w:color w:val="000000"/>
              </w:rPr>
            </w:pPr>
          </w:p>
        </w:tc>
        <w:tc>
          <w:tcPr>
            <w:tcW w:w="565" w:type="dxa"/>
            <w:shd w:val="clear" w:color="auto" w:fill="auto"/>
            <w:noWrap/>
            <w:vAlign w:val="bottom"/>
            <w:hideMark/>
          </w:tcPr>
          <w:p w14:paraId="2C3E4490" w14:textId="6E0864B2" w:rsidR="006366CB" w:rsidRPr="00201020" w:rsidRDefault="006366CB" w:rsidP="002839F9">
            <w:pPr>
              <w:jc w:val="center"/>
              <w:rPr>
                <w:rFonts w:cs="Calibri"/>
                <w:color w:val="000000"/>
              </w:rPr>
            </w:pPr>
          </w:p>
        </w:tc>
        <w:tc>
          <w:tcPr>
            <w:tcW w:w="565" w:type="dxa"/>
            <w:shd w:val="clear" w:color="auto" w:fill="FADEC2"/>
            <w:noWrap/>
            <w:vAlign w:val="bottom"/>
            <w:hideMark/>
          </w:tcPr>
          <w:p w14:paraId="6BD90F58" w14:textId="530BF3D5" w:rsidR="006366CB" w:rsidRPr="00201020" w:rsidRDefault="006366CB" w:rsidP="002839F9">
            <w:pPr>
              <w:jc w:val="center"/>
              <w:rPr>
                <w:rFonts w:cs="Calibri"/>
                <w:color w:val="000000"/>
              </w:rPr>
            </w:pPr>
          </w:p>
        </w:tc>
        <w:tc>
          <w:tcPr>
            <w:tcW w:w="565" w:type="dxa"/>
            <w:shd w:val="clear" w:color="auto" w:fill="auto"/>
            <w:noWrap/>
            <w:vAlign w:val="bottom"/>
            <w:hideMark/>
          </w:tcPr>
          <w:p w14:paraId="012E844E" w14:textId="0C9603D4" w:rsidR="006366CB" w:rsidRPr="00201020" w:rsidRDefault="006366CB" w:rsidP="002839F9">
            <w:pPr>
              <w:jc w:val="center"/>
              <w:rPr>
                <w:rFonts w:cs="Calibri"/>
                <w:color w:val="000000"/>
              </w:rPr>
            </w:pPr>
          </w:p>
        </w:tc>
        <w:tc>
          <w:tcPr>
            <w:tcW w:w="565" w:type="dxa"/>
            <w:shd w:val="clear" w:color="auto" w:fill="FADEC2"/>
            <w:noWrap/>
            <w:vAlign w:val="bottom"/>
            <w:hideMark/>
          </w:tcPr>
          <w:p w14:paraId="70965603" w14:textId="721DA07F" w:rsidR="006366CB" w:rsidRPr="00201020" w:rsidRDefault="006366CB" w:rsidP="002839F9">
            <w:pPr>
              <w:jc w:val="center"/>
              <w:rPr>
                <w:rFonts w:cs="Calibri"/>
                <w:color w:val="000000"/>
              </w:rPr>
            </w:pPr>
          </w:p>
        </w:tc>
        <w:tc>
          <w:tcPr>
            <w:tcW w:w="565" w:type="dxa"/>
            <w:shd w:val="clear" w:color="auto" w:fill="auto"/>
            <w:noWrap/>
            <w:vAlign w:val="bottom"/>
            <w:hideMark/>
          </w:tcPr>
          <w:p w14:paraId="526E9B57" w14:textId="75A32916" w:rsidR="006366CB" w:rsidRPr="00201020" w:rsidRDefault="006366CB" w:rsidP="002839F9">
            <w:pPr>
              <w:jc w:val="center"/>
              <w:rPr>
                <w:rFonts w:cs="Calibri"/>
                <w:color w:val="000000"/>
              </w:rPr>
            </w:pPr>
          </w:p>
        </w:tc>
        <w:tc>
          <w:tcPr>
            <w:tcW w:w="565" w:type="dxa"/>
            <w:shd w:val="clear" w:color="auto" w:fill="FADEC2"/>
            <w:noWrap/>
            <w:vAlign w:val="bottom"/>
            <w:hideMark/>
          </w:tcPr>
          <w:p w14:paraId="784A2D59" w14:textId="0F6C2210" w:rsidR="006366CB" w:rsidRPr="00201020" w:rsidRDefault="006366CB" w:rsidP="002839F9">
            <w:pPr>
              <w:jc w:val="center"/>
              <w:rPr>
                <w:rFonts w:cs="Calibri"/>
                <w:color w:val="000000"/>
              </w:rPr>
            </w:pPr>
          </w:p>
        </w:tc>
        <w:tc>
          <w:tcPr>
            <w:tcW w:w="565" w:type="dxa"/>
            <w:shd w:val="clear" w:color="auto" w:fill="auto"/>
            <w:noWrap/>
            <w:vAlign w:val="bottom"/>
            <w:hideMark/>
          </w:tcPr>
          <w:p w14:paraId="50BA99E1" w14:textId="42637709" w:rsidR="006366CB" w:rsidRPr="00201020" w:rsidRDefault="006366CB" w:rsidP="002839F9">
            <w:pPr>
              <w:jc w:val="center"/>
              <w:rPr>
                <w:rFonts w:cs="Calibri"/>
                <w:color w:val="000000"/>
              </w:rPr>
            </w:pPr>
          </w:p>
        </w:tc>
        <w:tc>
          <w:tcPr>
            <w:tcW w:w="565" w:type="dxa"/>
            <w:shd w:val="clear" w:color="auto" w:fill="FADEC2"/>
            <w:noWrap/>
            <w:vAlign w:val="bottom"/>
            <w:hideMark/>
          </w:tcPr>
          <w:p w14:paraId="21AE31F8" w14:textId="7CDA6916" w:rsidR="006366CB" w:rsidRPr="00201020" w:rsidRDefault="006366CB" w:rsidP="002839F9">
            <w:pPr>
              <w:jc w:val="center"/>
              <w:rPr>
                <w:rFonts w:cs="Calibri"/>
                <w:color w:val="000000"/>
              </w:rPr>
            </w:pPr>
          </w:p>
        </w:tc>
      </w:tr>
      <w:tr w:rsidR="00846692" w14:paraId="1E192F39" w14:textId="77777777" w:rsidTr="00331921">
        <w:trPr>
          <w:trHeight w:val="432"/>
          <w:jc w:val="center"/>
        </w:trPr>
        <w:tc>
          <w:tcPr>
            <w:tcW w:w="3661" w:type="dxa"/>
            <w:shd w:val="clear" w:color="auto" w:fill="auto"/>
            <w:noWrap/>
            <w:vAlign w:val="center"/>
            <w:hideMark/>
          </w:tcPr>
          <w:p w14:paraId="0046FA76" w14:textId="77777777" w:rsidR="006366CB" w:rsidRPr="00201020" w:rsidRDefault="006366CB">
            <w:pPr>
              <w:rPr>
                <w:rFonts w:cs="Calibri"/>
                <w:color w:val="000000"/>
              </w:rPr>
            </w:pPr>
            <w:r w:rsidRPr="00201020">
              <w:rPr>
                <w:rFonts w:cs="Calibri"/>
                <w:color w:val="000000"/>
              </w:rPr>
              <w:t> </w:t>
            </w:r>
          </w:p>
        </w:tc>
        <w:tc>
          <w:tcPr>
            <w:tcW w:w="2530" w:type="dxa"/>
            <w:shd w:val="clear" w:color="auto" w:fill="auto"/>
            <w:noWrap/>
            <w:vAlign w:val="center"/>
            <w:hideMark/>
          </w:tcPr>
          <w:p w14:paraId="3E033B50" w14:textId="2DB45D98" w:rsidR="006366CB" w:rsidRPr="00201020" w:rsidRDefault="006366CB">
            <w:pPr>
              <w:jc w:val="center"/>
              <w:rPr>
                <w:rFonts w:cs="Calibri"/>
                <w:color w:val="000000"/>
              </w:rPr>
            </w:pPr>
          </w:p>
        </w:tc>
        <w:tc>
          <w:tcPr>
            <w:tcW w:w="565" w:type="dxa"/>
            <w:shd w:val="clear" w:color="auto" w:fill="auto"/>
            <w:noWrap/>
            <w:vAlign w:val="bottom"/>
            <w:hideMark/>
          </w:tcPr>
          <w:p w14:paraId="1D07399E" w14:textId="61FE6282" w:rsidR="006366CB" w:rsidRPr="00201020" w:rsidRDefault="006366CB">
            <w:pPr>
              <w:jc w:val="center"/>
              <w:rPr>
                <w:rFonts w:cs="Calibri"/>
                <w:color w:val="000000"/>
              </w:rPr>
            </w:pPr>
          </w:p>
        </w:tc>
        <w:tc>
          <w:tcPr>
            <w:tcW w:w="565" w:type="dxa"/>
            <w:shd w:val="clear" w:color="auto" w:fill="auto"/>
            <w:noWrap/>
            <w:vAlign w:val="bottom"/>
            <w:hideMark/>
          </w:tcPr>
          <w:p w14:paraId="393A2430" w14:textId="7715F641" w:rsidR="006366CB" w:rsidRPr="00201020" w:rsidRDefault="006366CB" w:rsidP="002839F9">
            <w:pPr>
              <w:jc w:val="center"/>
              <w:rPr>
                <w:rFonts w:cs="Calibri"/>
                <w:color w:val="000000"/>
              </w:rPr>
            </w:pPr>
          </w:p>
        </w:tc>
        <w:tc>
          <w:tcPr>
            <w:tcW w:w="565" w:type="dxa"/>
            <w:shd w:val="clear" w:color="auto" w:fill="FADEC2"/>
            <w:noWrap/>
            <w:vAlign w:val="bottom"/>
            <w:hideMark/>
          </w:tcPr>
          <w:p w14:paraId="068B0B59" w14:textId="2095246F" w:rsidR="006366CB" w:rsidRPr="00201020" w:rsidRDefault="006366CB" w:rsidP="002839F9">
            <w:pPr>
              <w:jc w:val="center"/>
              <w:rPr>
                <w:rFonts w:cs="Calibri"/>
                <w:color w:val="000000"/>
              </w:rPr>
            </w:pPr>
          </w:p>
        </w:tc>
        <w:tc>
          <w:tcPr>
            <w:tcW w:w="565" w:type="dxa"/>
            <w:shd w:val="clear" w:color="auto" w:fill="auto"/>
            <w:noWrap/>
            <w:vAlign w:val="bottom"/>
            <w:hideMark/>
          </w:tcPr>
          <w:p w14:paraId="1F3F1ADE" w14:textId="14A383E1" w:rsidR="006366CB" w:rsidRPr="00201020" w:rsidRDefault="006366CB" w:rsidP="002839F9">
            <w:pPr>
              <w:jc w:val="center"/>
              <w:rPr>
                <w:rFonts w:cs="Calibri"/>
                <w:color w:val="000000"/>
              </w:rPr>
            </w:pPr>
          </w:p>
        </w:tc>
        <w:tc>
          <w:tcPr>
            <w:tcW w:w="565" w:type="dxa"/>
            <w:shd w:val="clear" w:color="auto" w:fill="FADEC2"/>
            <w:noWrap/>
            <w:vAlign w:val="bottom"/>
            <w:hideMark/>
          </w:tcPr>
          <w:p w14:paraId="52F67FB4" w14:textId="60070223" w:rsidR="006366CB" w:rsidRPr="00201020" w:rsidRDefault="006366CB" w:rsidP="002839F9">
            <w:pPr>
              <w:jc w:val="center"/>
              <w:rPr>
                <w:rFonts w:cs="Calibri"/>
                <w:color w:val="000000"/>
              </w:rPr>
            </w:pPr>
          </w:p>
        </w:tc>
        <w:tc>
          <w:tcPr>
            <w:tcW w:w="565" w:type="dxa"/>
            <w:shd w:val="clear" w:color="auto" w:fill="auto"/>
            <w:noWrap/>
            <w:vAlign w:val="bottom"/>
            <w:hideMark/>
          </w:tcPr>
          <w:p w14:paraId="558DFA0D" w14:textId="07E9E9C9" w:rsidR="006366CB" w:rsidRPr="00201020" w:rsidRDefault="006366CB" w:rsidP="002839F9">
            <w:pPr>
              <w:jc w:val="center"/>
              <w:rPr>
                <w:rFonts w:cs="Calibri"/>
                <w:color w:val="000000"/>
              </w:rPr>
            </w:pPr>
          </w:p>
        </w:tc>
        <w:tc>
          <w:tcPr>
            <w:tcW w:w="565" w:type="dxa"/>
            <w:shd w:val="clear" w:color="auto" w:fill="FADEC2"/>
            <w:noWrap/>
            <w:vAlign w:val="bottom"/>
            <w:hideMark/>
          </w:tcPr>
          <w:p w14:paraId="42BEA083" w14:textId="33BA7B2B" w:rsidR="006366CB" w:rsidRPr="00201020" w:rsidRDefault="006366CB" w:rsidP="002839F9">
            <w:pPr>
              <w:jc w:val="center"/>
              <w:rPr>
                <w:rFonts w:cs="Calibri"/>
                <w:color w:val="000000"/>
              </w:rPr>
            </w:pPr>
          </w:p>
        </w:tc>
        <w:tc>
          <w:tcPr>
            <w:tcW w:w="565" w:type="dxa"/>
            <w:shd w:val="clear" w:color="auto" w:fill="auto"/>
            <w:noWrap/>
            <w:vAlign w:val="bottom"/>
            <w:hideMark/>
          </w:tcPr>
          <w:p w14:paraId="262088A0" w14:textId="1413EE79" w:rsidR="006366CB" w:rsidRPr="00201020" w:rsidRDefault="006366CB" w:rsidP="002839F9">
            <w:pPr>
              <w:jc w:val="center"/>
              <w:rPr>
                <w:rFonts w:cs="Calibri"/>
                <w:color w:val="000000"/>
              </w:rPr>
            </w:pPr>
          </w:p>
        </w:tc>
        <w:tc>
          <w:tcPr>
            <w:tcW w:w="565" w:type="dxa"/>
            <w:shd w:val="clear" w:color="auto" w:fill="FADEC2"/>
            <w:noWrap/>
            <w:vAlign w:val="bottom"/>
            <w:hideMark/>
          </w:tcPr>
          <w:p w14:paraId="49261D18" w14:textId="5BB0673B" w:rsidR="006366CB" w:rsidRPr="00201020" w:rsidRDefault="006366CB" w:rsidP="002839F9">
            <w:pPr>
              <w:jc w:val="center"/>
              <w:rPr>
                <w:rFonts w:cs="Calibri"/>
                <w:color w:val="000000"/>
              </w:rPr>
            </w:pPr>
          </w:p>
        </w:tc>
        <w:tc>
          <w:tcPr>
            <w:tcW w:w="565" w:type="dxa"/>
            <w:shd w:val="clear" w:color="auto" w:fill="auto"/>
            <w:noWrap/>
            <w:vAlign w:val="bottom"/>
            <w:hideMark/>
          </w:tcPr>
          <w:p w14:paraId="5636F9AF" w14:textId="19752305" w:rsidR="006366CB" w:rsidRPr="00201020" w:rsidRDefault="006366CB" w:rsidP="002839F9">
            <w:pPr>
              <w:jc w:val="center"/>
              <w:rPr>
                <w:rFonts w:cs="Calibri"/>
                <w:color w:val="000000"/>
              </w:rPr>
            </w:pPr>
          </w:p>
        </w:tc>
        <w:tc>
          <w:tcPr>
            <w:tcW w:w="565" w:type="dxa"/>
            <w:shd w:val="clear" w:color="auto" w:fill="FADEC2"/>
            <w:noWrap/>
            <w:vAlign w:val="bottom"/>
            <w:hideMark/>
          </w:tcPr>
          <w:p w14:paraId="161591DB" w14:textId="3DCD2F76" w:rsidR="006366CB" w:rsidRPr="00201020" w:rsidRDefault="006366CB" w:rsidP="002839F9">
            <w:pPr>
              <w:jc w:val="center"/>
              <w:rPr>
                <w:rFonts w:cs="Calibri"/>
                <w:color w:val="000000"/>
              </w:rPr>
            </w:pPr>
          </w:p>
        </w:tc>
        <w:tc>
          <w:tcPr>
            <w:tcW w:w="565" w:type="dxa"/>
            <w:shd w:val="clear" w:color="auto" w:fill="auto"/>
            <w:noWrap/>
            <w:vAlign w:val="bottom"/>
            <w:hideMark/>
          </w:tcPr>
          <w:p w14:paraId="54894BE2" w14:textId="03A2A800" w:rsidR="006366CB" w:rsidRPr="00201020" w:rsidRDefault="006366CB" w:rsidP="002839F9">
            <w:pPr>
              <w:jc w:val="center"/>
              <w:rPr>
                <w:rFonts w:cs="Calibri"/>
                <w:color w:val="000000"/>
              </w:rPr>
            </w:pPr>
          </w:p>
        </w:tc>
        <w:tc>
          <w:tcPr>
            <w:tcW w:w="565" w:type="dxa"/>
            <w:shd w:val="clear" w:color="auto" w:fill="FADEC2"/>
            <w:noWrap/>
            <w:vAlign w:val="bottom"/>
            <w:hideMark/>
          </w:tcPr>
          <w:p w14:paraId="32310853" w14:textId="1213AB38" w:rsidR="006366CB" w:rsidRPr="00201020" w:rsidRDefault="006366CB" w:rsidP="002839F9">
            <w:pPr>
              <w:jc w:val="center"/>
              <w:rPr>
                <w:rFonts w:cs="Calibri"/>
                <w:color w:val="000000"/>
              </w:rPr>
            </w:pPr>
          </w:p>
        </w:tc>
      </w:tr>
      <w:tr w:rsidR="007108B3" w14:paraId="2E557AD5" w14:textId="77777777" w:rsidTr="00331921">
        <w:trPr>
          <w:trHeight w:val="432"/>
          <w:jc w:val="center"/>
        </w:trPr>
        <w:tc>
          <w:tcPr>
            <w:tcW w:w="3661" w:type="dxa"/>
            <w:shd w:val="clear" w:color="auto" w:fill="D9D9D9" w:themeFill="background1" w:themeFillShade="D9"/>
            <w:noWrap/>
            <w:vAlign w:val="center"/>
            <w:hideMark/>
          </w:tcPr>
          <w:p w14:paraId="473553BB" w14:textId="77777777" w:rsidR="006366CB" w:rsidRPr="00201020" w:rsidRDefault="006366CB">
            <w:pPr>
              <w:rPr>
                <w:rFonts w:cs="Calibri"/>
                <w:b/>
                <w:color w:val="000000"/>
              </w:rPr>
            </w:pPr>
            <w:r w:rsidRPr="00201020">
              <w:rPr>
                <w:rFonts w:cs="Calibri"/>
                <w:b/>
                <w:color w:val="000000"/>
              </w:rPr>
              <w:t>SALLE ÉLECTRIQUE</w:t>
            </w:r>
          </w:p>
        </w:tc>
        <w:tc>
          <w:tcPr>
            <w:tcW w:w="2530" w:type="dxa"/>
            <w:shd w:val="clear" w:color="auto" w:fill="auto"/>
            <w:noWrap/>
            <w:vAlign w:val="center"/>
            <w:hideMark/>
          </w:tcPr>
          <w:p w14:paraId="63DA0559" w14:textId="7B775021" w:rsidR="006366CB" w:rsidRPr="00201020" w:rsidRDefault="006366CB">
            <w:pPr>
              <w:jc w:val="center"/>
              <w:rPr>
                <w:rFonts w:cs="Calibri"/>
                <w:color w:val="000000"/>
              </w:rPr>
            </w:pPr>
          </w:p>
        </w:tc>
        <w:tc>
          <w:tcPr>
            <w:tcW w:w="565" w:type="dxa"/>
            <w:shd w:val="clear" w:color="auto" w:fill="auto"/>
            <w:noWrap/>
            <w:vAlign w:val="bottom"/>
            <w:hideMark/>
          </w:tcPr>
          <w:p w14:paraId="3E0C0E0F" w14:textId="179C450F" w:rsidR="006366CB" w:rsidRPr="00201020" w:rsidRDefault="006366CB">
            <w:pPr>
              <w:jc w:val="center"/>
              <w:rPr>
                <w:rFonts w:cs="Calibri"/>
                <w:color w:val="000000"/>
              </w:rPr>
            </w:pPr>
          </w:p>
        </w:tc>
        <w:tc>
          <w:tcPr>
            <w:tcW w:w="565" w:type="dxa"/>
            <w:shd w:val="clear" w:color="auto" w:fill="auto"/>
            <w:noWrap/>
            <w:vAlign w:val="bottom"/>
            <w:hideMark/>
          </w:tcPr>
          <w:p w14:paraId="6F843069" w14:textId="61120F63" w:rsidR="006366CB" w:rsidRPr="00201020" w:rsidRDefault="006366CB" w:rsidP="002839F9">
            <w:pPr>
              <w:jc w:val="center"/>
              <w:rPr>
                <w:rFonts w:cs="Calibri"/>
                <w:color w:val="000000"/>
              </w:rPr>
            </w:pPr>
          </w:p>
        </w:tc>
        <w:tc>
          <w:tcPr>
            <w:tcW w:w="565" w:type="dxa"/>
            <w:shd w:val="clear" w:color="auto" w:fill="FADEC2"/>
            <w:noWrap/>
            <w:vAlign w:val="bottom"/>
            <w:hideMark/>
          </w:tcPr>
          <w:p w14:paraId="3D42199E" w14:textId="0CE538FC" w:rsidR="006366CB" w:rsidRPr="00201020" w:rsidRDefault="006366CB" w:rsidP="002839F9">
            <w:pPr>
              <w:jc w:val="center"/>
              <w:rPr>
                <w:rFonts w:cs="Calibri"/>
                <w:color w:val="000000"/>
              </w:rPr>
            </w:pPr>
          </w:p>
        </w:tc>
        <w:tc>
          <w:tcPr>
            <w:tcW w:w="565" w:type="dxa"/>
            <w:shd w:val="clear" w:color="auto" w:fill="auto"/>
            <w:noWrap/>
            <w:vAlign w:val="bottom"/>
            <w:hideMark/>
          </w:tcPr>
          <w:p w14:paraId="2BDD8469" w14:textId="50C7E43A" w:rsidR="006366CB" w:rsidRPr="00201020" w:rsidRDefault="006366CB" w:rsidP="002839F9">
            <w:pPr>
              <w:jc w:val="center"/>
              <w:rPr>
                <w:rFonts w:cs="Calibri"/>
                <w:color w:val="000000"/>
              </w:rPr>
            </w:pPr>
          </w:p>
        </w:tc>
        <w:tc>
          <w:tcPr>
            <w:tcW w:w="565" w:type="dxa"/>
            <w:shd w:val="clear" w:color="auto" w:fill="FADEC2"/>
            <w:noWrap/>
            <w:vAlign w:val="bottom"/>
            <w:hideMark/>
          </w:tcPr>
          <w:p w14:paraId="6C2D8AF5" w14:textId="1F8B6641" w:rsidR="006366CB" w:rsidRPr="00201020" w:rsidRDefault="006366CB" w:rsidP="002839F9">
            <w:pPr>
              <w:jc w:val="center"/>
              <w:rPr>
                <w:rFonts w:cs="Calibri"/>
                <w:color w:val="000000"/>
              </w:rPr>
            </w:pPr>
          </w:p>
        </w:tc>
        <w:tc>
          <w:tcPr>
            <w:tcW w:w="565" w:type="dxa"/>
            <w:shd w:val="clear" w:color="auto" w:fill="auto"/>
            <w:noWrap/>
            <w:vAlign w:val="bottom"/>
            <w:hideMark/>
          </w:tcPr>
          <w:p w14:paraId="2A38B88A" w14:textId="41DE95A5" w:rsidR="006366CB" w:rsidRPr="00201020" w:rsidRDefault="006366CB" w:rsidP="002839F9">
            <w:pPr>
              <w:jc w:val="center"/>
              <w:rPr>
                <w:rFonts w:cs="Calibri"/>
                <w:color w:val="000000"/>
              </w:rPr>
            </w:pPr>
          </w:p>
        </w:tc>
        <w:tc>
          <w:tcPr>
            <w:tcW w:w="565" w:type="dxa"/>
            <w:shd w:val="clear" w:color="auto" w:fill="FADEC2"/>
            <w:noWrap/>
            <w:vAlign w:val="bottom"/>
            <w:hideMark/>
          </w:tcPr>
          <w:p w14:paraId="5D0C5063" w14:textId="131FA01A" w:rsidR="006366CB" w:rsidRPr="00201020" w:rsidRDefault="006366CB" w:rsidP="002839F9">
            <w:pPr>
              <w:jc w:val="center"/>
              <w:rPr>
                <w:rFonts w:cs="Calibri"/>
                <w:color w:val="000000"/>
              </w:rPr>
            </w:pPr>
          </w:p>
        </w:tc>
        <w:tc>
          <w:tcPr>
            <w:tcW w:w="565" w:type="dxa"/>
            <w:shd w:val="clear" w:color="auto" w:fill="auto"/>
            <w:noWrap/>
            <w:vAlign w:val="bottom"/>
            <w:hideMark/>
          </w:tcPr>
          <w:p w14:paraId="3C74C007" w14:textId="3F4DD206" w:rsidR="006366CB" w:rsidRPr="00201020" w:rsidRDefault="006366CB" w:rsidP="002839F9">
            <w:pPr>
              <w:jc w:val="center"/>
              <w:rPr>
                <w:rFonts w:cs="Calibri"/>
                <w:color w:val="000000"/>
              </w:rPr>
            </w:pPr>
          </w:p>
        </w:tc>
        <w:tc>
          <w:tcPr>
            <w:tcW w:w="565" w:type="dxa"/>
            <w:shd w:val="clear" w:color="auto" w:fill="FADEC2"/>
            <w:noWrap/>
            <w:vAlign w:val="bottom"/>
            <w:hideMark/>
          </w:tcPr>
          <w:p w14:paraId="65F7B31E" w14:textId="277EFC15" w:rsidR="006366CB" w:rsidRPr="00201020" w:rsidRDefault="006366CB" w:rsidP="002839F9">
            <w:pPr>
              <w:jc w:val="center"/>
              <w:rPr>
                <w:rFonts w:cs="Calibri"/>
                <w:color w:val="000000"/>
              </w:rPr>
            </w:pPr>
          </w:p>
        </w:tc>
        <w:tc>
          <w:tcPr>
            <w:tcW w:w="565" w:type="dxa"/>
            <w:shd w:val="clear" w:color="auto" w:fill="auto"/>
            <w:noWrap/>
            <w:vAlign w:val="bottom"/>
            <w:hideMark/>
          </w:tcPr>
          <w:p w14:paraId="6A9F7949" w14:textId="4D998B8B" w:rsidR="006366CB" w:rsidRPr="00201020" w:rsidRDefault="006366CB" w:rsidP="002839F9">
            <w:pPr>
              <w:jc w:val="center"/>
              <w:rPr>
                <w:rFonts w:cs="Calibri"/>
                <w:color w:val="000000"/>
              </w:rPr>
            </w:pPr>
          </w:p>
        </w:tc>
        <w:tc>
          <w:tcPr>
            <w:tcW w:w="565" w:type="dxa"/>
            <w:shd w:val="clear" w:color="auto" w:fill="FADEC2"/>
            <w:noWrap/>
            <w:vAlign w:val="bottom"/>
            <w:hideMark/>
          </w:tcPr>
          <w:p w14:paraId="02FCDB3C" w14:textId="168B2C24" w:rsidR="006366CB" w:rsidRPr="00201020" w:rsidRDefault="006366CB" w:rsidP="002839F9">
            <w:pPr>
              <w:jc w:val="center"/>
              <w:rPr>
                <w:rFonts w:cs="Calibri"/>
                <w:color w:val="000000"/>
              </w:rPr>
            </w:pPr>
          </w:p>
        </w:tc>
        <w:tc>
          <w:tcPr>
            <w:tcW w:w="565" w:type="dxa"/>
            <w:shd w:val="clear" w:color="auto" w:fill="auto"/>
            <w:noWrap/>
            <w:vAlign w:val="bottom"/>
            <w:hideMark/>
          </w:tcPr>
          <w:p w14:paraId="39734DFC" w14:textId="74290FFB" w:rsidR="006366CB" w:rsidRPr="00201020" w:rsidRDefault="006366CB" w:rsidP="002839F9">
            <w:pPr>
              <w:jc w:val="center"/>
              <w:rPr>
                <w:rFonts w:cs="Calibri"/>
                <w:color w:val="000000"/>
              </w:rPr>
            </w:pPr>
          </w:p>
        </w:tc>
        <w:tc>
          <w:tcPr>
            <w:tcW w:w="565" w:type="dxa"/>
            <w:shd w:val="clear" w:color="auto" w:fill="FADEC2"/>
            <w:noWrap/>
            <w:vAlign w:val="bottom"/>
            <w:hideMark/>
          </w:tcPr>
          <w:p w14:paraId="17839771" w14:textId="66570525" w:rsidR="006366CB" w:rsidRPr="00201020" w:rsidRDefault="006366CB" w:rsidP="002839F9">
            <w:pPr>
              <w:jc w:val="center"/>
              <w:rPr>
                <w:rFonts w:cs="Calibri"/>
                <w:color w:val="000000"/>
              </w:rPr>
            </w:pPr>
          </w:p>
        </w:tc>
      </w:tr>
      <w:tr w:rsidR="00846692" w14:paraId="5AA5A9EA" w14:textId="77777777" w:rsidTr="00331921">
        <w:trPr>
          <w:trHeight w:val="432"/>
          <w:jc w:val="center"/>
        </w:trPr>
        <w:tc>
          <w:tcPr>
            <w:tcW w:w="3661" w:type="dxa"/>
            <w:shd w:val="clear" w:color="auto" w:fill="auto"/>
            <w:vAlign w:val="center"/>
            <w:hideMark/>
          </w:tcPr>
          <w:p w14:paraId="2055FA5F" w14:textId="65408DA0" w:rsidR="006366CB" w:rsidRPr="00201020" w:rsidRDefault="006366CB">
            <w:pPr>
              <w:rPr>
                <w:rFonts w:cs="Calibri"/>
                <w:color w:val="000000"/>
              </w:rPr>
            </w:pPr>
            <w:r w:rsidRPr="00201020">
              <w:rPr>
                <w:rFonts w:cs="Calibri"/>
                <w:color w:val="000000"/>
              </w:rPr>
              <w:t>Observ</w:t>
            </w:r>
            <w:r w:rsidR="00263A7E" w:rsidRPr="00201020">
              <w:rPr>
                <w:rFonts w:cs="Calibri"/>
                <w:color w:val="000000"/>
              </w:rPr>
              <w:t xml:space="preserve">ation de </w:t>
            </w:r>
            <w:r w:rsidRPr="00201020">
              <w:rPr>
                <w:rFonts w:cs="Calibri"/>
                <w:color w:val="000000"/>
              </w:rPr>
              <w:t>signe</w:t>
            </w:r>
            <w:r w:rsidR="00263A7E" w:rsidRPr="00201020">
              <w:rPr>
                <w:rFonts w:cs="Calibri"/>
                <w:color w:val="000000"/>
              </w:rPr>
              <w:t>s</w:t>
            </w:r>
            <w:r w:rsidRPr="00201020">
              <w:rPr>
                <w:rFonts w:cs="Calibri"/>
                <w:color w:val="000000"/>
              </w:rPr>
              <w:t xml:space="preserve"> de défaillance, </w:t>
            </w:r>
            <w:r w:rsidR="00074C3C" w:rsidRPr="00201020">
              <w:rPr>
                <w:rFonts w:cs="Calibri"/>
                <w:color w:val="000000"/>
              </w:rPr>
              <w:t xml:space="preserve">pas de </w:t>
            </w:r>
            <w:r w:rsidRPr="00201020">
              <w:rPr>
                <w:rFonts w:cs="Calibri"/>
                <w:color w:val="000000"/>
              </w:rPr>
              <w:t xml:space="preserve">matériel combustible, </w:t>
            </w:r>
            <w:r w:rsidR="00263A7E" w:rsidRPr="00201020">
              <w:rPr>
                <w:rFonts w:cs="Calibri"/>
                <w:color w:val="000000"/>
              </w:rPr>
              <w:t xml:space="preserve">le </w:t>
            </w:r>
            <w:r w:rsidR="00DF1BF8" w:rsidRPr="00201020">
              <w:rPr>
                <w:rFonts w:cs="Calibri"/>
                <w:color w:val="000000"/>
              </w:rPr>
              <w:t xml:space="preserve">système de chauffage, de ventilation et de climatisation </w:t>
            </w:r>
            <w:r w:rsidR="00074C3C" w:rsidRPr="00201020">
              <w:rPr>
                <w:rFonts w:cs="Calibri"/>
                <w:color w:val="000000"/>
              </w:rPr>
              <w:t>fonctionne correctement</w:t>
            </w:r>
            <w:r w:rsidR="00AF7BCC" w:rsidRPr="00201020">
              <w:rPr>
                <w:rFonts w:cs="Calibri"/>
                <w:color w:val="000000"/>
              </w:rPr>
              <w:t>,</w:t>
            </w:r>
            <w:r w:rsidRPr="00201020">
              <w:rPr>
                <w:rFonts w:cs="Calibri"/>
                <w:color w:val="000000"/>
              </w:rPr>
              <w:t xml:space="preserve"> </w:t>
            </w:r>
            <w:r w:rsidR="00263A7E" w:rsidRPr="00201020">
              <w:rPr>
                <w:rFonts w:cs="Calibri"/>
                <w:color w:val="000000"/>
              </w:rPr>
              <w:t>nettoyage du</w:t>
            </w:r>
            <w:r w:rsidRPr="00201020">
              <w:rPr>
                <w:rFonts w:cs="Calibri"/>
                <w:color w:val="000000"/>
              </w:rPr>
              <w:t xml:space="preserve"> plancher, </w:t>
            </w:r>
            <w:r w:rsidR="00AF7BCC" w:rsidRPr="00201020">
              <w:rPr>
                <w:rFonts w:cs="Calibri"/>
                <w:color w:val="000000"/>
              </w:rPr>
              <w:t xml:space="preserve">validation du bon fonctionnement </w:t>
            </w:r>
            <w:r w:rsidR="00263A7E" w:rsidRPr="00201020">
              <w:rPr>
                <w:rFonts w:cs="Calibri"/>
                <w:color w:val="000000"/>
              </w:rPr>
              <w:t xml:space="preserve">du </w:t>
            </w:r>
            <w:r w:rsidRPr="00201020">
              <w:rPr>
                <w:rFonts w:cs="Calibri"/>
                <w:color w:val="000000"/>
              </w:rPr>
              <w:t>contrôle de l</w:t>
            </w:r>
            <w:r w:rsidR="00D10F19" w:rsidRPr="00201020">
              <w:rPr>
                <w:rFonts w:cs="Calibri"/>
                <w:color w:val="000000"/>
              </w:rPr>
              <w:t>’</w:t>
            </w:r>
            <w:r w:rsidRPr="00201020">
              <w:rPr>
                <w:rFonts w:cs="Calibri"/>
                <w:color w:val="000000"/>
              </w:rPr>
              <w:t>accès, etc.</w:t>
            </w:r>
          </w:p>
        </w:tc>
        <w:tc>
          <w:tcPr>
            <w:tcW w:w="2530" w:type="dxa"/>
            <w:shd w:val="clear" w:color="auto" w:fill="auto"/>
            <w:noWrap/>
            <w:vAlign w:val="center"/>
            <w:hideMark/>
          </w:tcPr>
          <w:p w14:paraId="1D72E2CF" w14:textId="77777777" w:rsidR="006366CB" w:rsidRPr="00201020" w:rsidRDefault="006366CB">
            <w:pPr>
              <w:jc w:val="center"/>
              <w:rPr>
                <w:rFonts w:cs="Calibri"/>
                <w:color w:val="000000"/>
              </w:rPr>
            </w:pPr>
            <w:r w:rsidRPr="00201020">
              <w:rPr>
                <w:rFonts w:cs="Calibri"/>
                <w:color w:val="000000"/>
              </w:rPr>
              <w:t>Mensuelle</w:t>
            </w:r>
          </w:p>
        </w:tc>
        <w:tc>
          <w:tcPr>
            <w:tcW w:w="565" w:type="dxa"/>
            <w:shd w:val="clear" w:color="auto" w:fill="auto"/>
            <w:noWrap/>
            <w:vAlign w:val="bottom"/>
            <w:hideMark/>
          </w:tcPr>
          <w:p w14:paraId="5B73DFF0" w14:textId="336D4B1D" w:rsidR="006366CB" w:rsidRPr="00201020" w:rsidRDefault="006366CB">
            <w:pPr>
              <w:jc w:val="center"/>
              <w:rPr>
                <w:rFonts w:cs="Calibri"/>
                <w:color w:val="000000"/>
              </w:rPr>
            </w:pPr>
          </w:p>
        </w:tc>
        <w:tc>
          <w:tcPr>
            <w:tcW w:w="565" w:type="dxa"/>
            <w:shd w:val="clear" w:color="auto" w:fill="auto"/>
            <w:noWrap/>
            <w:vAlign w:val="bottom"/>
            <w:hideMark/>
          </w:tcPr>
          <w:p w14:paraId="0762D1A2" w14:textId="02E755E1" w:rsidR="006366CB" w:rsidRPr="00201020" w:rsidRDefault="006366CB" w:rsidP="002839F9">
            <w:pPr>
              <w:jc w:val="center"/>
              <w:rPr>
                <w:rFonts w:cs="Calibri"/>
                <w:color w:val="000000"/>
              </w:rPr>
            </w:pPr>
          </w:p>
        </w:tc>
        <w:tc>
          <w:tcPr>
            <w:tcW w:w="565" w:type="dxa"/>
            <w:shd w:val="clear" w:color="auto" w:fill="FADEC2"/>
            <w:noWrap/>
            <w:vAlign w:val="bottom"/>
            <w:hideMark/>
          </w:tcPr>
          <w:p w14:paraId="7510E65A" w14:textId="7FD65102" w:rsidR="006366CB" w:rsidRPr="00201020" w:rsidRDefault="006366CB" w:rsidP="002839F9">
            <w:pPr>
              <w:jc w:val="center"/>
              <w:rPr>
                <w:rFonts w:cs="Calibri"/>
                <w:color w:val="000000"/>
              </w:rPr>
            </w:pPr>
          </w:p>
        </w:tc>
        <w:tc>
          <w:tcPr>
            <w:tcW w:w="565" w:type="dxa"/>
            <w:shd w:val="clear" w:color="auto" w:fill="auto"/>
            <w:noWrap/>
            <w:vAlign w:val="bottom"/>
            <w:hideMark/>
          </w:tcPr>
          <w:p w14:paraId="2461F4DF" w14:textId="5BEEA360" w:rsidR="006366CB" w:rsidRPr="00201020" w:rsidRDefault="006366CB" w:rsidP="002839F9">
            <w:pPr>
              <w:jc w:val="center"/>
              <w:rPr>
                <w:rFonts w:cs="Calibri"/>
                <w:color w:val="000000"/>
              </w:rPr>
            </w:pPr>
          </w:p>
        </w:tc>
        <w:tc>
          <w:tcPr>
            <w:tcW w:w="565" w:type="dxa"/>
            <w:shd w:val="clear" w:color="auto" w:fill="FADEC2"/>
            <w:noWrap/>
            <w:vAlign w:val="bottom"/>
            <w:hideMark/>
          </w:tcPr>
          <w:p w14:paraId="5CFBD152" w14:textId="6CFE8F23" w:rsidR="006366CB" w:rsidRPr="00201020" w:rsidRDefault="006366CB" w:rsidP="002839F9">
            <w:pPr>
              <w:jc w:val="center"/>
              <w:rPr>
                <w:rFonts w:cs="Calibri"/>
                <w:color w:val="000000"/>
              </w:rPr>
            </w:pPr>
          </w:p>
        </w:tc>
        <w:tc>
          <w:tcPr>
            <w:tcW w:w="565" w:type="dxa"/>
            <w:shd w:val="clear" w:color="auto" w:fill="auto"/>
            <w:noWrap/>
            <w:vAlign w:val="bottom"/>
            <w:hideMark/>
          </w:tcPr>
          <w:p w14:paraId="439A2D7A" w14:textId="7CC615D1" w:rsidR="006366CB" w:rsidRPr="00201020" w:rsidRDefault="006366CB" w:rsidP="002839F9">
            <w:pPr>
              <w:jc w:val="center"/>
              <w:rPr>
                <w:rFonts w:cs="Calibri"/>
                <w:color w:val="000000"/>
              </w:rPr>
            </w:pPr>
          </w:p>
        </w:tc>
        <w:tc>
          <w:tcPr>
            <w:tcW w:w="565" w:type="dxa"/>
            <w:shd w:val="clear" w:color="auto" w:fill="FADEC2"/>
            <w:noWrap/>
            <w:vAlign w:val="bottom"/>
            <w:hideMark/>
          </w:tcPr>
          <w:p w14:paraId="0CCF7060" w14:textId="563FE68A" w:rsidR="006366CB" w:rsidRPr="00201020" w:rsidRDefault="006366CB" w:rsidP="002839F9">
            <w:pPr>
              <w:jc w:val="center"/>
              <w:rPr>
                <w:rFonts w:cs="Calibri"/>
                <w:color w:val="000000"/>
              </w:rPr>
            </w:pPr>
          </w:p>
        </w:tc>
        <w:tc>
          <w:tcPr>
            <w:tcW w:w="565" w:type="dxa"/>
            <w:shd w:val="clear" w:color="auto" w:fill="auto"/>
            <w:noWrap/>
            <w:vAlign w:val="bottom"/>
            <w:hideMark/>
          </w:tcPr>
          <w:p w14:paraId="0D16B831" w14:textId="6C7C2076" w:rsidR="006366CB" w:rsidRPr="00201020" w:rsidRDefault="006366CB" w:rsidP="002839F9">
            <w:pPr>
              <w:jc w:val="center"/>
              <w:rPr>
                <w:rFonts w:cs="Calibri"/>
                <w:color w:val="000000"/>
              </w:rPr>
            </w:pPr>
          </w:p>
        </w:tc>
        <w:tc>
          <w:tcPr>
            <w:tcW w:w="565" w:type="dxa"/>
            <w:shd w:val="clear" w:color="auto" w:fill="FADEC2"/>
            <w:noWrap/>
            <w:vAlign w:val="bottom"/>
            <w:hideMark/>
          </w:tcPr>
          <w:p w14:paraId="3BA4F4CF" w14:textId="70F63105" w:rsidR="006366CB" w:rsidRPr="00201020" w:rsidRDefault="006366CB" w:rsidP="002839F9">
            <w:pPr>
              <w:jc w:val="center"/>
              <w:rPr>
                <w:rFonts w:cs="Calibri"/>
                <w:color w:val="000000"/>
              </w:rPr>
            </w:pPr>
          </w:p>
        </w:tc>
        <w:tc>
          <w:tcPr>
            <w:tcW w:w="565" w:type="dxa"/>
            <w:shd w:val="clear" w:color="auto" w:fill="auto"/>
            <w:noWrap/>
            <w:vAlign w:val="bottom"/>
            <w:hideMark/>
          </w:tcPr>
          <w:p w14:paraId="42508E34" w14:textId="2FC38B39" w:rsidR="006366CB" w:rsidRPr="00201020" w:rsidRDefault="006366CB" w:rsidP="002839F9">
            <w:pPr>
              <w:jc w:val="center"/>
              <w:rPr>
                <w:rFonts w:cs="Calibri"/>
                <w:color w:val="000000"/>
              </w:rPr>
            </w:pPr>
          </w:p>
        </w:tc>
        <w:tc>
          <w:tcPr>
            <w:tcW w:w="565" w:type="dxa"/>
            <w:shd w:val="clear" w:color="auto" w:fill="FADEC2"/>
            <w:noWrap/>
            <w:vAlign w:val="bottom"/>
            <w:hideMark/>
          </w:tcPr>
          <w:p w14:paraId="276C3509" w14:textId="7BC0CDAA" w:rsidR="006366CB" w:rsidRPr="00201020" w:rsidRDefault="006366CB" w:rsidP="002839F9">
            <w:pPr>
              <w:jc w:val="center"/>
              <w:rPr>
                <w:rFonts w:cs="Calibri"/>
                <w:color w:val="000000"/>
              </w:rPr>
            </w:pPr>
          </w:p>
        </w:tc>
        <w:tc>
          <w:tcPr>
            <w:tcW w:w="565" w:type="dxa"/>
            <w:shd w:val="clear" w:color="auto" w:fill="auto"/>
            <w:noWrap/>
            <w:vAlign w:val="bottom"/>
            <w:hideMark/>
          </w:tcPr>
          <w:p w14:paraId="7D3B736E" w14:textId="2E9EE94C" w:rsidR="006366CB" w:rsidRPr="00201020" w:rsidRDefault="006366CB" w:rsidP="002839F9">
            <w:pPr>
              <w:jc w:val="center"/>
              <w:rPr>
                <w:rFonts w:cs="Calibri"/>
                <w:color w:val="000000"/>
              </w:rPr>
            </w:pPr>
          </w:p>
        </w:tc>
        <w:tc>
          <w:tcPr>
            <w:tcW w:w="565" w:type="dxa"/>
            <w:shd w:val="clear" w:color="auto" w:fill="FADEC2"/>
            <w:noWrap/>
            <w:vAlign w:val="bottom"/>
            <w:hideMark/>
          </w:tcPr>
          <w:p w14:paraId="6CC84901" w14:textId="2168C9E0" w:rsidR="006366CB" w:rsidRPr="00201020" w:rsidRDefault="006366CB" w:rsidP="002839F9">
            <w:pPr>
              <w:jc w:val="center"/>
              <w:rPr>
                <w:rFonts w:cs="Calibri"/>
                <w:color w:val="000000"/>
              </w:rPr>
            </w:pPr>
          </w:p>
        </w:tc>
      </w:tr>
      <w:tr w:rsidR="00846692" w14:paraId="6FC37C74" w14:textId="77777777" w:rsidTr="00331921">
        <w:trPr>
          <w:trHeight w:val="432"/>
          <w:jc w:val="center"/>
        </w:trPr>
        <w:tc>
          <w:tcPr>
            <w:tcW w:w="3661" w:type="dxa"/>
            <w:shd w:val="clear" w:color="auto" w:fill="auto"/>
            <w:vAlign w:val="center"/>
            <w:hideMark/>
          </w:tcPr>
          <w:p w14:paraId="3453CA7A" w14:textId="77777777" w:rsidR="006366CB" w:rsidRDefault="002F071C">
            <w:pPr>
              <w:rPr>
                <w:rFonts w:cs="Calibri"/>
                <w:color w:val="000000"/>
              </w:rPr>
            </w:pPr>
            <w:r w:rsidRPr="00201020">
              <w:rPr>
                <w:rFonts w:cs="Calibri"/>
                <w:color w:val="000000"/>
              </w:rPr>
              <w:t xml:space="preserve">Aucun </w:t>
            </w:r>
            <w:r w:rsidR="006366CB" w:rsidRPr="00201020">
              <w:rPr>
                <w:rFonts w:cs="Calibri"/>
                <w:color w:val="000000"/>
              </w:rPr>
              <w:t>entreposage</w:t>
            </w:r>
            <w:r w:rsidRPr="00201020">
              <w:rPr>
                <w:rFonts w:cs="Calibri"/>
                <w:color w:val="000000"/>
              </w:rPr>
              <w:t xml:space="preserve"> à l’intérieur</w:t>
            </w:r>
          </w:p>
          <w:p w14:paraId="1AB3A4C2" w14:textId="77777777" w:rsidR="00187738" w:rsidRPr="00187738" w:rsidRDefault="00187738" w:rsidP="00187738">
            <w:pPr>
              <w:rPr>
                <w:rFonts w:cs="Calibri"/>
              </w:rPr>
            </w:pPr>
          </w:p>
          <w:p w14:paraId="22F4B233" w14:textId="77777777" w:rsidR="00187738" w:rsidRPr="00187738" w:rsidRDefault="00187738" w:rsidP="00187738">
            <w:pPr>
              <w:rPr>
                <w:rFonts w:cs="Calibri"/>
              </w:rPr>
            </w:pPr>
          </w:p>
          <w:p w14:paraId="5EF6676E" w14:textId="77777777" w:rsidR="00187738" w:rsidRPr="00187738" w:rsidRDefault="00187738" w:rsidP="00187738">
            <w:pPr>
              <w:rPr>
                <w:rFonts w:cs="Calibri"/>
              </w:rPr>
            </w:pPr>
          </w:p>
          <w:p w14:paraId="22FBBE40" w14:textId="77777777" w:rsidR="00187738" w:rsidRDefault="00187738" w:rsidP="00187738">
            <w:pPr>
              <w:rPr>
                <w:rFonts w:cs="Calibri"/>
                <w:color w:val="000000"/>
              </w:rPr>
            </w:pPr>
          </w:p>
          <w:p w14:paraId="20746E45" w14:textId="0E2B0894" w:rsidR="00187738" w:rsidRPr="00187738" w:rsidRDefault="00187738" w:rsidP="00187738">
            <w:pPr>
              <w:rPr>
                <w:rFonts w:cs="Calibri"/>
              </w:rPr>
            </w:pPr>
          </w:p>
        </w:tc>
        <w:tc>
          <w:tcPr>
            <w:tcW w:w="2530" w:type="dxa"/>
            <w:shd w:val="clear" w:color="auto" w:fill="auto"/>
            <w:noWrap/>
            <w:vAlign w:val="center"/>
            <w:hideMark/>
          </w:tcPr>
          <w:p w14:paraId="2DB71500" w14:textId="77777777" w:rsidR="006366CB" w:rsidRPr="00201020" w:rsidRDefault="006366CB">
            <w:pPr>
              <w:jc w:val="center"/>
              <w:rPr>
                <w:rFonts w:cs="Calibri"/>
                <w:color w:val="000000"/>
              </w:rPr>
            </w:pPr>
            <w:r w:rsidRPr="00201020">
              <w:rPr>
                <w:rFonts w:cs="Calibri"/>
                <w:color w:val="000000"/>
              </w:rPr>
              <w:t>Mensuelle</w:t>
            </w:r>
          </w:p>
        </w:tc>
        <w:tc>
          <w:tcPr>
            <w:tcW w:w="565" w:type="dxa"/>
            <w:shd w:val="clear" w:color="auto" w:fill="auto"/>
            <w:noWrap/>
            <w:vAlign w:val="bottom"/>
            <w:hideMark/>
          </w:tcPr>
          <w:p w14:paraId="63AD62DC" w14:textId="4C1551DE" w:rsidR="006366CB" w:rsidRPr="00201020" w:rsidRDefault="006366CB">
            <w:pPr>
              <w:jc w:val="center"/>
              <w:rPr>
                <w:rFonts w:cs="Calibri"/>
                <w:color w:val="000000"/>
              </w:rPr>
            </w:pPr>
          </w:p>
        </w:tc>
        <w:tc>
          <w:tcPr>
            <w:tcW w:w="565" w:type="dxa"/>
            <w:shd w:val="clear" w:color="auto" w:fill="auto"/>
            <w:noWrap/>
            <w:vAlign w:val="bottom"/>
            <w:hideMark/>
          </w:tcPr>
          <w:p w14:paraId="0DB6852A" w14:textId="68F29407" w:rsidR="006366CB" w:rsidRPr="00201020" w:rsidRDefault="006366CB" w:rsidP="002839F9">
            <w:pPr>
              <w:jc w:val="center"/>
              <w:rPr>
                <w:rFonts w:cs="Calibri"/>
                <w:color w:val="000000"/>
              </w:rPr>
            </w:pPr>
          </w:p>
        </w:tc>
        <w:tc>
          <w:tcPr>
            <w:tcW w:w="565" w:type="dxa"/>
            <w:shd w:val="clear" w:color="auto" w:fill="FADEC2"/>
            <w:noWrap/>
            <w:vAlign w:val="bottom"/>
            <w:hideMark/>
          </w:tcPr>
          <w:p w14:paraId="2E1F5DAC" w14:textId="3D25BD57" w:rsidR="006366CB" w:rsidRPr="00201020" w:rsidRDefault="006366CB" w:rsidP="002839F9">
            <w:pPr>
              <w:jc w:val="center"/>
              <w:rPr>
                <w:rFonts w:cs="Calibri"/>
                <w:color w:val="000000"/>
              </w:rPr>
            </w:pPr>
          </w:p>
        </w:tc>
        <w:tc>
          <w:tcPr>
            <w:tcW w:w="565" w:type="dxa"/>
            <w:shd w:val="clear" w:color="auto" w:fill="auto"/>
            <w:noWrap/>
            <w:vAlign w:val="bottom"/>
            <w:hideMark/>
          </w:tcPr>
          <w:p w14:paraId="045958EB" w14:textId="6BDD828D" w:rsidR="006366CB" w:rsidRPr="00201020" w:rsidRDefault="006366CB" w:rsidP="002839F9">
            <w:pPr>
              <w:jc w:val="center"/>
              <w:rPr>
                <w:rFonts w:cs="Calibri"/>
                <w:color w:val="000000"/>
              </w:rPr>
            </w:pPr>
          </w:p>
        </w:tc>
        <w:tc>
          <w:tcPr>
            <w:tcW w:w="565" w:type="dxa"/>
            <w:shd w:val="clear" w:color="auto" w:fill="FADEC2"/>
            <w:noWrap/>
            <w:vAlign w:val="bottom"/>
            <w:hideMark/>
          </w:tcPr>
          <w:p w14:paraId="72B4E325" w14:textId="2BE65429" w:rsidR="006366CB" w:rsidRPr="00201020" w:rsidRDefault="006366CB" w:rsidP="002839F9">
            <w:pPr>
              <w:jc w:val="center"/>
              <w:rPr>
                <w:rFonts w:cs="Calibri"/>
                <w:color w:val="000000"/>
              </w:rPr>
            </w:pPr>
          </w:p>
        </w:tc>
        <w:tc>
          <w:tcPr>
            <w:tcW w:w="565" w:type="dxa"/>
            <w:shd w:val="clear" w:color="auto" w:fill="auto"/>
            <w:noWrap/>
            <w:vAlign w:val="bottom"/>
            <w:hideMark/>
          </w:tcPr>
          <w:p w14:paraId="207AEFFD" w14:textId="3E3762F7" w:rsidR="006366CB" w:rsidRPr="00201020" w:rsidRDefault="006366CB" w:rsidP="002839F9">
            <w:pPr>
              <w:jc w:val="center"/>
              <w:rPr>
                <w:rFonts w:cs="Calibri"/>
                <w:color w:val="000000"/>
              </w:rPr>
            </w:pPr>
          </w:p>
        </w:tc>
        <w:tc>
          <w:tcPr>
            <w:tcW w:w="565" w:type="dxa"/>
            <w:shd w:val="clear" w:color="auto" w:fill="FADEC2"/>
            <w:noWrap/>
            <w:vAlign w:val="bottom"/>
            <w:hideMark/>
          </w:tcPr>
          <w:p w14:paraId="275585F8" w14:textId="6DDC6ECD" w:rsidR="006366CB" w:rsidRPr="00201020" w:rsidRDefault="006366CB" w:rsidP="002839F9">
            <w:pPr>
              <w:jc w:val="center"/>
              <w:rPr>
                <w:rFonts w:cs="Calibri"/>
                <w:color w:val="000000"/>
              </w:rPr>
            </w:pPr>
          </w:p>
        </w:tc>
        <w:tc>
          <w:tcPr>
            <w:tcW w:w="565" w:type="dxa"/>
            <w:shd w:val="clear" w:color="auto" w:fill="auto"/>
            <w:noWrap/>
            <w:vAlign w:val="bottom"/>
            <w:hideMark/>
          </w:tcPr>
          <w:p w14:paraId="17013265" w14:textId="3C939CD8" w:rsidR="006366CB" w:rsidRPr="00201020" w:rsidRDefault="006366CB" w:rsidP="002839F9">
            <w:pPr>
              <w:jc w:val="center"/>
              <w:rPr>
                <w:rFonts w:cs="Calibri"/>
                <w:color w:val="000000"/>
              </w:rPr>
            </w:pPr>
          </w:p>
        </w:tc>
        <w:tc>
          <w:tcPr>
            <w:tcW w:w="565" w:type="dxa"/>
            <w:shd w:val="clear" w:color="auto" w:fill="FADEC2"/>
            <w:noWrap/>
            <w:vAlign w:val="bottom"/>
            <w:hideMark/>
          </w:tcPr>
          <w:p w14:paraId="23F7021E" w14:textId="05F4D361" w:rsidR="006366CB" w:rsidRPr="00201020" w:rsidRDefault="006366CB" w:rsidP="002839F9">
            <w:pPr>
              <w:jc w:val="center"/>
              <w:rPr>
                <w:rFonts w:cs="Calibri"/>
                <w:color w:val="000000"/>
              </w:rPr>
            </w:pPr>
          </w:p>
        </w:tc>
        <w:tc>
          <w:tcPr>
            <w:tcW w:w="565" w:type="dxa"/>
            <w:shd w:val="clear" w:color="auto" w:fill="auto"/>
            <w:noWrap/>
            <w:vAlign w:val="bottom"/>
            <w:hideMark/>
          </w:tcPr>
          <w:p w14:paraId="5618FFEE" w14:textId="1C5DD99A" w:rsidR="006366CB" w:rsidRPr="00201020" w:rsidRDefault="006366CB" w:rsidP="002839F9">
            <w:pPr>
              <w:jc w:val="center"/>
              <w:rPr>
                <w:rFonts w:cs="Calibri"/>
                <w:color w:val="000000"/>
              </w:rPr>
            </w:pPr>
          </w:p>
        </w:tc>
        <w:tc>
          <w:tcPr>
            <w:tcW w:w="565" w:type="dxa"/>
            <w:shd w:val="clear" w:color="auto" w:fill="FADEC2"/>
            <w:noWrap/>
            <w:vAlign w:val="bottom"/>
            <w:hideMark/>
          </w:tcPr>
          <w:p w14:paraId="181F2ECC" w14:textId="5771A69C" w:rsidR="006366CB" w:rsidRPr="00201020" w:rsidRDefault="006366CB" w:rsidP="002839F9">
            <w:pPr>
              <w:jc w:val="center"/>
              <w:rPr>
                <w:rFonts w:cs="Calibri"/>
                <w:color w:val="000000"/>
              </w:rPr>
            </w:pPr>
          </w:p>
        </w:tc>
        <w:tc>
          <w:tcPr>
            <w:tcW w:w="565" w:type="dxa"/>
            <w:shd w:val="clear" w:color="auto" w:fill="auto"/>
            <w:noWrap/>
            <w:vAlign w:val="bottom"/>
            <w:hideMark/>
          </w:tcPr>
          <w:p w14:paraId="7F52F9B5" w14:textId="3E119B51" w:rsidR="006366CB" w:rsidRPr="00201020" w:rsidRDefault="006366CB" w:rsidP="002839F9">
            <w:pPr>
              <w:jc w:val="center"/>
              <w:rPr>
                <w:rFonts w:cs="Calibri"/>
                <w:color w:val="000000"/>
              </w:rPr>
            </w:pPr>
          </w:p>
        </w:tc>
        <w:tc>
          <w:tcPr>
            <w:tcW w:w="565" w:type="dxa"/>
            <w:shd w:val="clear" w:color="auto" w:fill="FADEC2"/>
            <w:noWrap/>
            <w:vAlign w:val="bottom"/>
            <w:hideMark/>
          </w:tcPr>
          <w:p w14:paraId="2D429E66" w14:textId="77777777" w:rsidR="006366CB" w:rsidRPr="00201020" w:rsidRDefault="006366CB" w:rsidP="002839F9">
            <w:pPr>
              <w:jc w:val="center"/>
              <w:rPr>
                <w:rFonts w:cs="Calibri"/>
                <w:color w:val="000000"/>
              </w:rPr>
            </w:pPr>
          </w:p>
        </w:tc>
      </w:tr>
      <w:tr w:rsidR="00846692" w14:paraId="2712F537" w14:textId="77777777" w:rsidTr="00331921">
        <w:trPr>
          <w:trHeight w:val="432"/>
          <w:jc w:val="center"/>
        </w:trPr>
        <w:tc>
          <w:tcPr>
            <w:tcW w:w="3661" w:type="dxa"/>
            <w:shd w:val="clear" w:color="auto" w:fill="auto"/>
            <w:vAlign w:val="center"/>
            <w:hideMark/>
          </w:tcPr>
          <w:p w14:paraId="398A6055" w14:textId="70445B80" w:rsidR="006366CB" w:rsidRPr="00201020" w:rsidRDefault="006366CB" w:rsidP="0021660E">
            <w:pPr>
              <w:keepNext/>
              <w:keepLines/>
              <w:rPr>
                <w:rFonts w:cs="Calibri"/>
                <w:color w:val="000000"/>
              </w:rPr>
            </w:pPr>
            <w:r w:rsidRPr="00201020">
              <w:rPr>
                <w:rFonts w:cs="Calibri"/>
                <w:color w:val="000000"/>
              </w:rPr>
              <w:lastRenderedPageBreak/>
              <w:t xml:space="preserve">Manœuvre </w:t>
            </w:r>
            <w:r w:rsidR="002F071C" w:rsidRPr="00201020">
              <w:rPr>
                <w:rFonts w:cs="Calibri"/>
                <w:color w:val="000000"/>
              </w:rPr>
              <w:t xml:space="preserve">des </w:t>
            </w:r>
            <w:r w:rsidRPr="00201020">
              <w:rPr>
                <w:rFonts w:cs="Calibri"/>
                <w:color w:val="000000"/>
              </w:rPr>
              <w:t xml:space="preserve">disjoncteurs, </w:t>
            </w:r>
            <w:r w:rsidR="002F071C" w:rsidRPr="00201020">
              <w:rPr>
                <w:rFonts w:cs="Calibri"/>
                <w:color w:val="000000"/>
              </w:rPr>
              <w:t xml:space="preserve">du </w:t>
            </w:r>
            <w:r w:rsidRPr="00201020">
              <w:rPr>
                <w:rFonts w:cs="Calibri"/>
                <w:color w:val="000000"/>
              </w:rPr>
              <w:t xml:space="preserve">sectionneur et </w:t>
            </w:r>
            <w:r w:rsidR="002F071C" w:rsidRPr="00201020">
              <w:rPr>
                <w:rFonts w:cs="Calibri"/>
                <w:color w:val="000000"/>
              </w:rPr>
              <w:t>de l’</w:t>
            </w:r>
            <w:r w:rsidRPr="00201020">
              <w:rPr>
                <w:rFonts w:cs="Calibri"/>
                <w:color w:val="000000"/>
              </w:rPr>
              <w:t xml:space="preserve">interrupteur </w:t>
            </w:r>
            <w:r w:rsidRPr="00201020" w:rsidDel="00913B0B">
              <w:rPr>
                <w:rFonts w:cs="Calibri"/>
                <w:color w:val="000000"/>
              </w:rPr>
              <w:t>(</w:t>
            </w:r>
            <w:r w:rsidRPr="00201020">
              <w:rPr>
                <w:rFonts w:cs="Calibri"/>
                <w:color w:val="000000"/>
              </w:rPr>
              <w:t>ouverture et fermeture seulement</w:t>
            </w:r>
            <w:r w:rsidRPr="00201020" w:rsidDel="00913B0B">
              <w:rPr>
                <w:rFonts w:cs="Calibri"/>
                <w:color w:val="000000"/>
              </w:rPr>
              <w:t>)</w:t>
            </w:r>
            <w:r w:rsidRPr="00201020">
              <w:rPr>
                <w:rFonts w:cs="Calibri"/>
                <w:color w:val="000000"/>
              </w:rPr>
              <w:t xml:space="preserve"> et des boutons d</w:t>
            </w:r>
            <w:r w:rsidR="00D10F19" w:rsidRPr="00201020">
              <w:rPr>
                <w:rFonts w:cs="Calibri"/>
                <w:color w:val="000000"/>
              </w:rPr>
              <w:t>’</w:t>
            </w:r>
            <w:r w:rsidRPr="00201020">
              <w:rPr>
                <w:rFonts w:cs="Calibri"/>
                <w:color w:val="000000"/>
              </w:rPr>
              <w:t xml:space="preserve">essai </w:t>
            </w:r>
            <w:r w:rsidR="0021660E">
              <w:rPr>
                <w:rFonts w:cs="Calibri"/>
                <w:color w:val="000000"/>
              </w:rPr>
              <w:br/>
            </w:r>
            <w:r w:rsidRPr="0021660E" w:rsidDel="00913B0B">
              <w:rPr>
                <w:rFonts w:cs="Calibri"/>
                <w:color w:val="808080" w:themeColor="background1" w:themeShade="80"/>
                <w:sz w:val="20"/>
                <w:szCs w:val="20"/>
              </w:rPr>
              <w:t>(</w:t>
            </w:r>
            <w:r w:rsidRPr="0021660E">
              <w:rPr>
                <w:rFonts w:cs="Calibri"/>
                <w:color w:val="808080" w:themeColor="background1" w:themeShade="80"/>
                <w:sz w:val="20"/>
                <w:szCs w:val="20"/>
              </w:rPr>
              <w:t>ex</w:t>
            </w:r>
            <w:r w:rsidR="00B43069" w:rsidRPr="0021660E">
              <w:rPr>
                <w:rFonts w:cs="Calibri"/>
                <w:color w:val="808080" w:themeColor="background1" w:themeShade="80"/>
                <w:sz w:val="20"/>
                <w:szCs w:val="20"/>
              </w:rPr>
              <w:t>.</w:t>
            </w:r>
            <w:r w:rsidR="00913B0B" w:rsidRPr="0021660E">
              <w:rPr>
                <w:rFonts w:cs="Calibri"/>
                <w:color w:val="808080" w:themeColor="background1" w:themeShade="80"/>
                <w:sz w:val="20"/>
                <w:szCs w:val="20"/>
              </w:rPr>
              <w:t> </w:t>
            </w:r>
            <w:r w:rsidRPr="0021660E">
              <w:rPr>
                <w:rFonts w:cs="Calibri"/>
                <w:color w:val="808080" w:themeColor="background1" w:themeShade="80"/>
                <w:sz w:val="20"/>
                <w:szCs w:val="20"/>
              </w:rPr>
              <w:t>:</w:t>
            </w:r>
            <w:r w:rsidRPr="0021660E" w:rsidDel="00EC7B12">
              <w:rPr>
                <w:rFonts w:cs="Calibri"/>
                <w:color w:val="808080" w:themeColor="background1" w:themeShade="80"/>
                <w:sz w:val="20"/>
                <w:szCs w:val="20"/>
              </w:rPr>
              <w:t xml:space="preserve"> </w:t>
            </w:r>
            <w:r w:rsidR="00EC7B12" w:rsidRPr="0021660E">
              <w:rPr>
                <w:rFonts w:cs="Calibri"/>
                <w:color w:val="808080" w:themeColor="background1" w:themeShade="80"/>
                <w:sz w:val="20"/>
                <w:szCs w:val="20"/>
              </w:rPr>
              <w:t xml:space="preserve">DDFT </w:t>
            </w:r>
            <w:r w:rsidR="00C45497" w:rsidRPr="0021660E">
              <w:rPr>
                <w:rFonts w:cs="Calibri"/>
                <w:color w:val="808080" w:themeColor="background1" w:themeShade="80"/>
                <w:sz w:val="20"/>
                <w:szCs w:val="20"/>
              </w:rPr>
              <w:t>[</w:t>
            </w:r>
            <w:r w:rsidR="00B43069" w:rsidRPr="0021660E">
              <w:rPr>
                <w:rFonts w:cs="Calibri"/>
                <w:color w:val="808080" w:themeColor="background1" w:themeShade="80"/>
                <w:sz w:val="20"/>
                <w:szCs w:val="20"/>
              </w:rPr>
              <w:t>GFCI</w:t>
            </w:r>
            <w:r w:rsidR="00C45497" w:rsidRPr="0021660E">
              <w:rPr>
                <w:rFonts w:cs="Calibri"/>
                <w:color w:val="808080" w:themeColor="background1" w:themeShade="80"/>
                <w:sz w:val="20"/>
                <w:szCs w:val="20"/>
              </w:rPr>
              <w:t>]</w:t>
            </w:r>
            <w:r w:rsidR="00EC7B12" w:rsidRPr="0021660E">
              <w:rPr>
                <w:rFonts w:cs="Calibri"/>
                <w:color w:val="808080" w:themeColor="background1" w:themeShade="80"/>
                <w:sz w:val="20"/>
                <w:szCs w:val="20"/>
              </w:rPr>
              <w:t xml:space="preserve"> </w:t>
            </w:r>
            <w:r w:rsidRPr="0021660E">
              <w:rPr>
                <w:rFonts w:cs="Calibri"/>
                <w:color w:val="808080" w:themeColor="background1" w:themeShade="80"/>
                <w:sz w:val="20"/>
                <w:szCs w:val="20"/>
              </w:rPr>
              <w:t>panneau de distribution</w:t>
            </w:r>
            <w:r w:rsidRPr="0021660E" w:rsidDel="00913B0B">
              <w:rPr>
                <w:rFonts w:cs="Calibri"/>
                <w:color w:val="808080" w:themeColor="background1" w:themeShade="80"/>
                <w:sz w:val="20"/>
                <w:szCs w:val="20"/>
              </w:rPr>
              <w:t>)</w:t>
            </w:r>
          </w:p>
        </w:tc>
        <w:tc>
          <w:tcPr>
            <w:tcW w:w="2530" w:type="dxa"/>
            <w:shd w:val="clear" w:color="auto" w:fill="auto"/>
            <w:noWrap/>
            <w:vAlign w:val="center"/>
            <w:hideMark/>
          </w:tcPr>
          <w:p w14:paraId="0C9E6FD4" w14:textId="77777777" w:rsidR="006366CB" w:rsidRPr="00201020" w:rsidRDefault="006366CB">
            <w:pPr>
              <w:jc w:val="center"/>
              <w:rPr>
                <w:rFonts w:cs="Calibri"/>
                <w:color w:val="000000"/>
              </w:rPr>
            </w:pPr>
            <w:r w:rsidRPr="00201020">
              <w:rPr>
                <w:rFonts w:cs="Calibri"/>
                <w:color w:val="000000"/>
              </w:rPr>
              <w:t>36 mois</w:t>
            </w:r>
          </w:p>
        </w:tc>
        <w:tc>
          <w:tcPr>
            <w:tcW w:w="565" w:type="dxa"/>
            <w:shd w:val="clear" w:color="auto" w:fill="auto"/>
            <w:noWrap/>
            <w:vAlign w:val="center"/>
            <w:hideMark/>
          </w:tcPr>
          <w:p w14:paraId="3534CE6A" w14:textId="0B28454A" w:rsidR="006366CB" w:rsidRPr="00201020" w:rsidRDefault="006366CB">
            <w:pPr>
              <w:jc w:val="center"/>
              <w:rPr>
                <w:rFonts w:cs="Calibri"/>
                <w:color w:val="000000"/>
              </w:rPr>
            </w:pPr>
          </w:p>
        </w:tc>
        <w:tc>
          <w:tcPr>
            <w:tcW w:w="565" w:type="dxa"/>
            <w:shd w:val="clear" w:color="auto" w:fill="auto"/>
            <w:noWrap/>
            <w:vAlign w:val="center"/>
            <w:hideMark/>
          </w:tcPr>
          <w:p w14:paraId="45DF8D67" w14:textId="22F6E10E" w:rsidR="006366CB" w:rsidRPr="00201020" w:rsidRDefault="006366CB" w:rsidP="002839F9">
            <w:pPr>
              <w:jc w:val="center"/>
              <w:rPr>
                <w:rFonts w:cs="Calibri"/>
                <w:color w:val="000000"/>
              </w:rPr>
            </w:pPr>
          </w:p>
        </w:tc>
        <w:tc>
          <w:tcPr>
            <w:tcW w:w="565" w:type="dxa"/>
            <w:shd w:val="clear" w:color="auto" w:fill="FADEC2"/>
            <w:noWrap/>
            <w:vAlign w:val="center"/>
            <w:hideMark/>
          </w:tcPr>
          <w:p w14:paraId="2C407A8A" w14:textId="7424A043" w:rsidR="006366CB" w:rsidRPr="00201020" w:rsidRDefault="006366CB" w:rsidP="002839F9">
            <w:pPr>
              <w:jc w:val="center"/>
              <w:rPr>
                <w:rFonts w:cs="Calibri"/>
                <w:color w:val="000000"/>
              </w:rPr>
            </w:pPr>
          </w:p>
        </w:tc>
        <w:tc>
          <w:tcPr>
            <w:tcW w:w="565" w:type="dxa"/>
            <w:shd w:val="clear" w:color="auto" w:fill="auto"/>
            <w:noWrap/>
            <w:vAlign w:val="center"/>
            <w:hideMark/>
          </w:tcPr>
          <w:p w14:paraId="40A9DCF8" w14:textId="3C2523CD" w:rsidR="006366CB" w:rsidRPr="00201020" w:rsidRDefault="006366CB" w:rsidP="002839F9">
            <w:pPr>
              <w:jc w:val="center"/>
              <w:rPr>
                <w:rFonts w:cs="Calibri"/>
                <w:color w:val="000000"/>
              </w:rPr>
            </w:pPr>
          </w:p>
        </w:tc>
        <w:tc>
          <w:tcPr>
            <w:tcW w:w="565" w:type="dxa"/>
            <w:shd w:val="clear" w:color="auto" w:fill="FADEC2"/>
            <w:noWrap/>
            <w:vAlign w:val="center"/>
            <w:hideMark/>
          </w:tcPr>
          <w:p w14:paraId="4F8EF1F5" w14:textId="77DB33E1" w:rsidR="006366CB" w:rsidRPr="00201020" w:rsidRDefault="006366CB" w:rsidP="002839F9">
            <w:pPr>
              <w:jc w:val="center"/>
              <w:rPr>
                <w:rFonts w:cs="Calibri"/>
                <w:color w:val="000000"/>
              </w:rPr>
            </w:pPr>
          </w:p>
        </w:tc>
        <w:tc>
          <w:tcPr>
            <w:tcW w:w="565" w:type="dxa"/>
            <w:shd w:val="clear" w:color="auto" w:fill="auto"/>
            <w:noWrap/>
            <w:vAlign w:val="center"/>
            <w:hideMark/>
          </w:tcPr>
          <w:p w14:paraId="39E51201" w14:textId="2F6238B9" w:rsidR="006366CB" w:rsidRPr="00201020" w:rsidRDefault="006366CB" w:rsidP="002839F9">
            <w:pPr>
              <w:jc w:val="center"/>
              <w:rPr>
                <w:rFonts w:cs="Calibri"/>
                <w:color w:val="000000"/>
              </w:rPr>
            </w:pPr>
          </w:p>
        </w:tc>
        <w:tc>
          <w:tcPr>
            <w:tcW w:w="565" w:type="dxa"/>
            <w:shd w:val="clear" w:color="auto" w:fill="FADEC2"/>
            <w:noWrap/>
            <w:vAlign w:val="center"/>
            <w:hideMark/>
          </w:tcPr>
          <w:p w14:paraId="23F08D93" w14:textId="6626DFF4" w:rsidR="006366CB" w:rsidRPr="00201020" w:rsidRDefault="006366CB" w:rsidP="002839F9">
            <w:pPr>
              <w:jc w:val="center"/>
              <w:rPr>
                <w:rFonts w:cs="Calibri"/>
                <w:color w:val="000000"/>
              </w:rPr>
            </w:pPr>
          </w:p>
        </w:tc>
        <w:tc>
          <w:tcPr>
            <w:tcW w:w="565" w:type="dxa"/>
            <w:shd w:val="clear" w:color="auto" w:fill="auto"/>
            <w:noWrap/>
            <w:vAlign w:val="center"/>
            <w:hideMark/>
          </w:tcPr>
          <w:p w14:paraId="5E7418BE" w14:textId="7C6A902B" w:rsidR="006366CB" w:rsidRPr="00201020" w:rsidRDefault="006366CB" w:rsidP="002839F9">
            <w:pPr>
              <w:jc w:val="center"/>
              <w:rPr>
                <w:rFonts w:cs="Calibri"/>
                <w:color w:val="000000"/>
              </w:rPr>
            </w:pPr>
          </w:p>
        </w:tc>
        <w:tc>
          <w:tcPr>
            <w:tcW w:w="565" w:type="dxa"/>
            <w:shd w:val="clear" w:color="auto" w:fill="FADEC2"/>
            <w:noWrap/>
            <w:vAlign w:val="center"/>
            <w:hideMark/>
          </w:tcPr>
          <w:p w14:paraId="26E610C9" w14:textId="1F29BD7B" w:rsidR="006366CB" w:rsidRPr="00201020" w:rsidRDefault="006366CB" w:rsidP="002839F9">
            <w:pPr>
              <w:jc w:val="center"/>
              <w:rPr>
                <w:rFonts w:cs="Calibri"/>
                <w:color w:val="000000"/>
              </w:rPr>
            </w:pPr>
          </w:p>
        </w:tc>
        <w:tc>
          <w:tcPr>
            <w:tcW w:w="565" w:type="dxa"/>
            <w:shd w:val="clear" w:color="auto" w:fill="auto"/>
            <w:noWrap/>
            <w:vAlign w:val="center"/>
            <w:hideMark/>
          </w:tcPr>
          <w:p w14:paraId="631EA7BD" w14:textId="1F56D4E7" w:rsidR="006366CB" w:rsidRPr="00201020" w:rsidRDefault="006366CB" w:rsidP="002839F9">
            <w:pPr>
              <w:jc w:val="center"/>
              <w:rPr>
                <w:rFonts w:cs="Calibri"/>
                <w:color w:val="000000"/>
              </w:rPr>
            </w:pPr>
          </w:p>
        </w:tc>
        <w:tc>
          <w:tcPr>
            <w:tcW w:w="565" w:type="dxa"/>
            <w:shd w:val="clear" w:color="auto" w:fill="FADEC2"/>
            <w:noWrap/>
            <w:vAlign w:val="center"/>
            <w:hideMark/>
          </w:tcPr>
          <w:p w14:paraId="2A15EAC2" w14:textId="613264C1" w:rsidR="006366CB" w:rsidRPr="00201020" w:rsidRDefault="006366CB" w:rsidP="002839F9">
            <w:pPr>
              <w:jc w:val="center"/>
              <w:rPr>
                <w:rFonts w:cs="Calibri"/>
                <w:color w:val="000000"/>
              </w:rPr>
            </w:pPr>
          </w:p>
        </w:tc>
        <w:tc>
          <w:tcPr>
            <w:tcW w:w="565" w:type="dxa"/>
            <w:shd w:val="clear" w:color="auto" w:fill="auto"/>
            <w:noWrap/>
            <w:vAlign w:val="center"/>
            <w:hideMark/>
          </w:tcPr>
          <w:p w14:paraId="25DBD9F0" w14:textId="65501AD9" w:rsidR="006366CB" w:rsidRPr="00201020" w:rsidRDefault="006366CB" w:rsidP="002839F9">
            <w:pPr>
              <w:jc w:val="center"/>
              <w:rPr>
                <w:rFonts w:cs="Calibri"/>
                <w:color w:val="000000"/>
              </w:rPr>
            </w:pPr>
          </w:p>
        </w:tc>
        <w:tc>
          <w:tcPr>
            <w:tcW w:w="565" w:type="dxa"/>
            <w:shd w:val="clear" w:color="auto" w:fill="FADEC2"/>
            <w:noWrap/>
            <w:vAlign w:val="center"/>
            <w:hideMark/>
          </w:tcPr>
          <w:p w14:paraId="7E448E45" w14:textId="4D22F5C3" w:rsidR="006366CB" w:rsidRPr="00201020" w:rsidRDefault="006366CB" w:rsidP="002839F9">
            <w:pPr>
              <w:jc w:val="center"/>
              <w:rPr>
                <w:rFonts w:cs="Calibri"/>
                <w:color w:val="000000"/>
              </w:rPr>
            </w:pPr>
          </w:p>
        </w:tc>
      </w:tr>
      <w:tr w:rsidR="00846692" w14:paraId="00A849C5" w14:textId="77777777" w:rsidTr="00331921">
        <w:trPr>
          <w:trHeight w:val="432"/>
          <w:jc w:val="center"/>
        </w:trPr>
        <w:tc>
          <w:tcPr>
            <w:tcW w:w="3661" w:type="dxa"/>
            <w:shd w:val="clear" w:color="auto" w:fill="auto"/>
            <w:vAlign w:val="center"/>
            <w:hideMark/>
          </w:tcPr>
          <w:p w14:paraId="1D55F41B" w14:textId="77777777" w:rsidR="006366CB" w:rsidRPr="00201020" w:rsidRDefault="006366CB">
            <w:pPr>
              <w:rPr>
                <w:rFonts w:cs="Calibri"/>
                <w:color w:val="000000"/>
              </w:rPr>
            </w:pPr>
            <w:r w:rsidRPr="00201020">
              <w:rPr>
                <w:rFonts w:cs="Calibri"/>
                <w:color w:val="000000"/>
              </w:rPr>
              <w:t>Thermographie</w:t>
            </w:r>
          </w:p>
        </w:tc>
        <w:tc>
          <w:tcPr>
            <w:tcW w:w="2530" w:type="dxa"/>
            <w:shd w:val="clear" w:color="auto" w:fill="auto"/>
            <w:noWrap/>
            <w:vAlign w:val="center"/>
            <w:hideMark/>
          </w:tcPr>
          <w:p w14:paraId="05828156" w14:textId="77777777" w:rsidR="006366CB" w:rsidRPr="00201020" w:rsidRDefault="006366CB">
            <w:pPr>
              <w:jc w:val="center"/>
              <w:rPr>
                <w:rFonts w:cs="Calibri"/>
                <w:color w:val="000000"/>
              </w:rPr>
            </w:pPr>
            <w:r w:rsidRPr="00201020">
              <w:rPr>
                <w:rFonts w:cs="Calibri"/>
                <w:color w:val="000000"/>
              </w:rPr>
              <w:t>36 mois</w:t>
            </w:r>
          </w:p>
        </w:tc>
        <w:tc>
          <w:tcPr>
            <w:tcW w:w="565" w:type="dxa"/>
            <w:shd w:val="clear" w:color="auto" w:fill="auto"/>
            <w:noWrap/>
            <w:vAlign w:val="center"/>
            <w:hideMark/>
          </w:tcPr>
          <w:p w14:paraId="7AA86554" w14:textId="513B0824" w:rsidR="006366CB" w:rsidRPr="00201020" w:rsidRDefault="006366CB">
            <w:pPr>
              <w:jc w:val="center"/>
              <w:rPr>
                <w:rFonts w:cs="Calibri"/>
                <w:color w:val="000000"/>
              </w:rPr>
            </w:pPr>
          </w:p>
        </w:tc>
        <w:tc>
          <w:tcPr>
            <w:tcW w:w="565" w:type="dxa"/>
            <w:shd w:val="clear" w:color="auto" w:fill="auto"/>
            <w:noWrap/>
            <w:vAlign w:val="center"/>
            <w:hideMark/>
          </w:tcPr>
          <w:p w14:paraId="29444459" w14:textId="60B41FCC" w:rsidR="006366CB" w:rsidRPr="00201020" w:rsidRDefault="006366CB" w:rsidP="002839F9">
            <w:pPr>
              <w:jc w:val="center"/>
              <w:rPr>
                <w:rFonts w:cs="Calibri"/>
                <w:color w:val="000000"/>
              </w:rPr>
            </w:pPr>
          </w:p>
        </w:tc>
        <w:tc>
          <w:tcPr>
            <w:tcW w:w="565" w:type="dxa"/>
            <w:shd w:val="clear" w:color="auto" w:fill="FADEC2"/>
            <w:noWrap/>
            <w:vAlign w:val="center"/>
            <w:hideMark/>
          </w:tcPr>
          <w:p w14:paraId="3AFED57C" w14:textId="7934C353" w:rsidR="006366CB" w:rsidRPr="00201020" w:rsidRDefault="006366CB" w:rsidP="002839F9">
            <w:pPr>
              <w:jc w:val="center"/>
              <w:rPr>
                <w:rFonts w:cs="Calibri"/>
                <w:color w:val="000000"/>
              </w:rPr>
            </w:pPr>
          </w:p>
        </w:tc>
        <w:tc>
          <w:tcPr>
            <w:tcW w:w="565" w:type="dxa"/>
            <w:shd w:val="clear" w:color="auto" w:fill="auto"/>
            <w:noWrap/>
            <w:vAlign w:val="center"/>
            <w:hideMark/>
          </w:tcPr>
          <w:p w14:paraId="5D50D701" w14:textId="78364EC5" w:rsidR="006366CB" w:rsidRPr="00201020" w:rsidRDefault="006366CB" w:rsidP="002839F9">
            <w:pPr>
              <w:jc w:val="center"/>
              <w:rPr>
                <w:rFonts w:cs="Calibri"/>
                <w:color w:val="000000"/>
              </w:rPr>
            </w:pPr>
          </w:p>
        </w:tc>
        <w:tc>
          <w:tcPr>
            <w:tcW w:w="565" w:type="dxa"/>
            <w:shd w:val="clear" w:color="auto" w:fill="FADEC2"/>
            <w:noWrap/>
            <w:vAlign w:val="center"/>
            <w:hideMark/>
          </w:tcPr>
          <w:p w14:paraId="01551CDB" w14:textId="5678D313" w:rsidR="006366CB" w:rsidRPr="00201020" w:rsidRDefault="006366CB" w:rsidP="002839F9">
            <w:pPr>
              <w:jc w:val="center"/>
              <w:rPr>
                <w:rFonts w:cs="Calibri"/>
                <w:color w:val="000000"/>
              </w:rPr>
            </w:pPr>
          </w:p>
        </w:tc>
        <w:tc>
          <w:tcPr>
            <w:tcW w:w="565" w:type="dxa"/>
            <w:shd w:val="clear" w:color="auto" w:fill="auto"/>
            <w:noWrap/>
            <w:vAlign w:val="center"/>
            <w:hideMark/>
          </w:tcPr>
          <w:p w14:paraId="3940A8B8" w14:textId="74467550" w:rsidR="006366CB" w:rsidRPr="00201020" w:rsidRDefault="006366CB" w:rsidP="002839F9">
            <w:pPr>
              <w:jc w:val="center"/>
              <w:rPr>
                <w:rFonts w:cs="Calibri"/>
                <w:color w:val="000000"/>
              </w:rPr>
            </w:pPr>
          </w:p>
        </w:tc>
        <w:tc>
          <w:tcPr>
            <w:tcW w:w="565" w:type="dxa"/>
            <w:shd w:val="clear" w:color="auto" w:fill="FADEC2"/>
            <w:noWrap/>
            <w:vAlign w:val="center"/>
            <w:hideMark/>
          </w:tcPr>
          <w:p w14:paraId="0095664D" w14:textId="4E0F701A" w:rsidR="006366CB" w:rsidRPr="00201020" w:rsidRDefault="006366CB" w:rsidP="002839F9">
            <w:pPr>
              <w:jc w:val="center"/>
              <w:rPr>
                <w:rFonts w:cs="Calibri"/>
                <w:color w:val="000000"/>
              </w:rPr>
            </w:pPr>
          </w:p>
        </w:tc>
        <w:tc>
          <w:tcPr>
            <w:tcW w:w="565" w:type="dxa"/>
            <w:shd w:val="clear" w:color="auto" w:fill="auto"/>
            <w:noWrap/>
            <w:vAlign w:val="center"/>
            <w:hideMark/>
          </w:tcPr>
          <w:p w14:paraId="7E82538A" w14:textId="414C80F8" w:rsidR="006366CB" w:rsidRPr="00201020" w:rsidRDefault="006366CB" w:rsidP="002839F9">
            <w:pPr>
              <w:jc w:val="center"/>
              <w:rPr>
                <w:rFonts w:cs="Calibri"/>
                <w:color w:val="000000"/>
              </w:rPr>
            </w:pPr>
          </w:p>
        </w:tc>
        <w:tc>
          <w:tcPr>
            <w:tcW w:w="565" w:type="dxa"/>
            <w:shd w:val="clear" w:color="auto" w:fill="FADEC2"/>
            <w:noWrap/>
            <w:vAlign w:val="center"/>
            <w:hideMark/>
          </w:tcPr>
          <w:p w14:paraId="68CBBE7B" w14:textId="2EFC76AC" w:rsidR="006366CB" w:rsidRPr="00201020" w:rsidRDefault="006366CB" w:rsidP="002839F9">
            <w:pPr>
              <w:jc w:val="center"/>
              <w:rPr>
                <w:rFonts w:cs="Calibri"/>
                <w:color w:val="000000"/>
              </w:rPr>
            </w:pPr>
          </w:p>
        </w:tc>
        <w:tc>
          <w:tcPr>
            <w:tcW w:w="565" w:type="dxa"/>
            <w:shd w:val="clear" w:color="auto" w:fill="auto"/>
            <w:noWrap/>
            <w:vAlign w:val="center"/>
            <w:hideMark/>
          </w:tcPr>
          <w:p w14:paraId="6B5768E5" w14:textId="26617063" w:rsidR="006366CB" w:rsidRPr="00201020" w:rsidRDefault="006366CB" w:rsidP="002839F9">
            <w:pPr>
              <w:jc w:val="center"/>
              <w:rPr>
                <w:rFonts w:cs="Calibri"/>
                <w:color w:val="000000"/>
              </w:rPr>
            </w:pPr>
          </w:p>
        </w:tc>
        <w:tc>
          <w:tcPr>
            <w:tcW w:w="565" w:type="dxa"/>
            <w:shd w:val="clear" w:color="auto" w:fill="FADEC2"/>
            <w:noWrap/>
            <w:vAlign w:val="center"/>
            <w:hideMark/>
          </w:tcPr>
          <w:p w14:paraId="13600ED5" w14:textId="03215FE2" w:rsidR="006366CB" w:rsidRPr="00201020" w:rsidRDefault="006366CB" w:rsidP="002839F9">
            <w:pPr>
              <w:jc w:val="center"/>
              <w:rPr>
                <w:rFonts w:cs="Calibri"/>
                <w:color w:val="000000"/>
              </w:rPr>
            </w:pPr>
          </w:p>
        </w:tc>
        <w:tc>
          <w:tcPr>
            <w:tcW w:w="565" w:type="dxa"/>
            <w:shd w:val="clear" w:color="auto" w:fill="auto"/>
            <w:noWrap/>
            <w:vAlign w:val="center"/>
            <w:hideMark/>
          </w:tcPr>
          <w:p w14:paraId="6725BBBF" w14:textId="32681361" w:rsidR="006366CB" w:rsidRPr="00201020" w:rsidRDefault="006366CB" w:rsidP="002839F9">
            <w:pPr>
              <w:jc w:val="center"/>
              <w:rPr>
                <w:rFonts w:cs="Calibri"/>
                <w:color w:val="000000"/>
              </w:rPr>
            </w:pPr>
          </w:p>
        </w:tc>
        <w:tc>
          <w:tcPr>
            <w:tcW w:w="565" w:type="dxa"/>
            <w:shd w:val="clear" w:color="auto" w:fill="FADEC2"/>
            <w:noWrap/>
            <w:vAlign w:val="center"/>
            <w:hideMark/>
          </w:tcPr>
          <w:p w14:paraId="2DA07B55" w14:textId="5DBC4582" w:rsidR="006366CB" w:rsidRPr="00201020" w:rsidRDefault="006366CB" w:rsidP="002839F9">
            <w:pPr>
              <w:jc w:val="center"/>
              <w:rPr>
                <w:rFonts w:cs="Calibri"/>
                <w:color w:val="000000"/>
              </w:rPr>
            </w:pPr>
          </w:p>
        </w:tc>
      </w:tr>
      <w:tr w:rsidR="00846692" w14:paraId="11D3DEC9" w14:textId="77777777" w:rsidTr="00331921">
        <w:trPr>
          <w:trHeight w:val="432"/>
          <w:jc w:val="center"/>
        </w:trPr>
        <w:tc>
          <w:tcPr>
            <w:tcW w:w="3661" w:type="dxa"/>
            <w:shd w:val="clear" w:color="auto" w:fill="auto"/>
            <w:vAlign w:val="center"/>
            <w:hideMark/>
          </w:tcPr>
          <w:p w14:paraId="5322AE88" w14:textId="288A6E6F" w:rsidR="006366CB" w:rsidRPr="00201020" w:rsidRDefault="006366CB">
            <w:pPr>
              <w:rPr>
                <w:rFonts w:cs="Calibri"/>
                <w:color w:val="000000"/>
              </w:rPr>
            </w:pPr>
            <w:r w:rsidRPr="00201020">
              <w:rPr>
                <w:rFonts w:cs="Calibri"/>
                <w:color w:val="000000"/>
              </w:rPr>
              <w:t xml:space="preserve">Entretiens recommandés selon </w:t>
            </w:r>
            <w:r w:rsidR="004E6607" w:rsidRPr="00201020">
              <w:rPr>
                <w:rFonts w:cs="Calibri"/>
                <w:color w:val="000000"/>
              </w:rPr>
              <w:t>l’</w:t>
            </w:r>
            <w:r w:rsidRPr="00201020">
              <w:rPr>
                <w:rFonts w:cs="Calibri"/>
                <w:color w:val="000000"/>
              </w:rPr>
              <w:t xml:space="preserve">appareillage des installations </w:t>
            </w:r>
            <w:r w:rsidR="00D636D3">
              <w:rPr>
                <w:rFonts w:cs="Calibri"/>
                <w:color w:val="000000"/>
              </w:rPr>
              <w:br/>
            </w:r>
            <w:r w:rsidRPr="00D636D3" w:rsidDel="00913B0B">
              <w:rPr>
                <w:rFonts w:cs="Calibri"/>
                <w:color w:val="808080" w:themeColor="background1" w:themeShade="80"/>
                <w:sz w:val="20"/>
                <w:szCs w:val="20"/>
              </w:rPr>
              <w:t>(</w:t>
            </w:r>
            <w:r w:rsidRPr="00D636D3">
              <w:rPr>
                <w:rFonts w:cs="Calibri"/>
                <w:color w:val="808080" w:themeColor="background1" w:themeShade="80"/>
                <w:sz w:val="20"/>
                <w:szCs w:val="20"/>
              </w:rPr>
              <w:t>voir</w:t>
            </w:r>
            <w:r w:rsidR="00273890" w:rsidRPr="00D636D3">
              <w:rPr>
                <w:rFonts w:cs="Calibri"/>
                <w:color w:val="808080" w:themeColor="background1" w:themeShade="80"/>
                <w:sz w:val="20"/>
                <w:szCs w:val="20"/>
              </w:rPr>
              <w:t xml:space="preserve"> les</w:t>
            </w:r>
            <w:r w:rsidRPr="00D636D3">
              <w:rPr>
                <w:rFonts w:cs="Calibri"/>
                <w:color w:val="808080" w:themeColor="background1" w:themeShade="80"/>
                <w:sz w:val="20"/>
                <w:szCs w:val="20"/>
              </w:rPr>
              <w:t xml:space="preserve"> </w:t>
            </w:r>
            <w:r w:rsidR="004E6607" w:rsidRPr="00D636D3">
              <w:rPr>
                <w:rFonts w:cs="Calibri"/>
                <w:color w:val="808080" w:themeColor="background1" w:themeShade="80"/>
                <w:sz w:val="20"/>
                <w:szCs w:val="20"/>
              </w:rPr>
              <w:t xml:space="preserve">exigences du </w:t>
            </w:r>
            <w:r w:rsidRPr="00D636D3">
              <w:rPr>
                <w:rFonts w:cs="Calibri"/>
                <w:color w:val="808080" w:themeColor="background1" w:themeShade="80"/>
                <w:sz w:val="20"/>
                <w:szCs w:val="20"/>
              </w:rPr>
              <w:t xml:space="preserve">fabricant ou </w:t>
            </w:r>
            <w:r w:rsidR="00273890" w:rsidRPr="00D636D3">
              <w:rPr>
                <w:rFonts w:cs="Calibri"/>
                <w:color w:val="808080" w:themeColor="background1" w:themeShade="80"/>
                <w:sz w:val="20"/>
                <w:szCs w:val="20"/>
              </w:rPr>
              <w:t>l’</w:t>
            </w:r>
            <w:r w:rsidRPr="00D636D3">
              <w:rPr>
                <w:rFonts w:cs="Calibri"/>
                <w:color w:val="808080" w:themeColor="background1" w:themeShade="80"/>
                <w:sz w:val="20"/>
                <w:szCs w:val="20"/>
              </w:rPr>
              <w:t>annexe</w:t>
            </w:r>
            <w:r w:rsidR="00D636D3">
              <w:rPr>
                <w:rFonts w:cs="Calibri"/>
                <w:color w:val="808080" w:themeColor="background1" w:themeShade="80"/>
                <w:sz w:val="20"/>
                <w:szCs w:val="20"/>
              </w:rPr>
              <w:t> </w:t>
            </w:r>
            <w:r w:rsidRPr="00D636D3">
              <w:rPr>
                <w:rFonts w:cs="Calibri"/>
                <w:color w:val="808080" w:themeColor="background1" w:themeShade="80"/>
                <w:sz w:val="20"/>
                <w:szCs w:val="20"/>
              </w:rPr>
              <w:t>M de la norme</w:t>
            </w:r>
            <w:r w:rsidR="0085712C" w:rsidRPr="00D636D3">
              <w:rPr>
                <w:rFonts w:cs="Calibri"/>
                <w:color w:val="808080" w:themeColor="background1" w:themeShade="80"/>
                <w:sz w:val="20"/>
                <w:szCs w:val="20"/>
              </w:rPr>
              <w:t> </w:t>
            </w:r>
            <w:r w:rsidRPr="00D636D3">
              <w:rPr>
                <w:rFonts w:cs="Calibri"/>
                <w:color w:val="808080" w:themeColor="background1" w:themeShade="80"/>
                <w:sz w:val="20"/>
                <w:szCs w:val="20"/>
              </w:rPr>
              <w:t>Z463</w:t>
            </w:r>
            <w:r w:rsidRPr="00D636D3" w:rsidDel="00913B0B">
              <w:rPr>
                <w:rFonts w:cs="Calibri"/>
                <w:color w:val="808080" w:themeColor="background1" w:themeShade="80"/>
                <w:sz w:val="20"/>
                <w:szCs w:val="20"/>
              </w:rPr>
              <w:t>)</w:t>
            </w:r>
          </w:p>
        </w:tc>
        <w:tc>
          <w:tcPr>
            <w:tcW w:w="2530" w:type="dxa"/>
            <w:shd w:val="clear" w:color="auto" w:fill="auto"/>
            <w:noWrap/>
            <w:vAlign w:val="center"/>
            <w:hideMark/>
          </w:tcPr>
          <w:p w14:paraId="748E7870" w14:textId="77777777" w:rsidR="006366CB" w:rsidRPr="00201020" w:rsidRDefault="006366CB">
            <w:pPr>
              <w:jc w:val="center"/>
              <w:rPr>
                <w:rFonts w:cs="Calibri"/>
                <w:color w:val="000000"/>
              </w:rPr>
            </w:pPr>
            <w:r w:rsidRPr="00201020">
              <w:rPr>
                <w:rFonts w:cs="Calibri"/>
                <w:color w:val="000000"/>
              </w:rPr>
              <w:t>12-60 mois</w:t>
            </w:r>
          </w:p>
        </w:tc>
        <w:tc>
          <w:tcPr>
            <w:tcW w:w="565" w:type="dxa"/>
            <w:shd w:val="clear" w:color="auto" w:fill="auto"/>
            <w:noWrap/>
            <w:vAlign w:val="center"/>
            <w:hideMark/>
          </w:tcPr>
          <w:p w14:paraId="18AF4E9C" w14:textId="1AC371D5" w:rsidR="006366CB" w:rsidRPr="00201020" w:rsidRDefault="006366CB">
            <w:pPr>
              <w:jc w:val="center"/>
              <w:rPr>
                <w:rFonts w:cs="Calibri"/>
                <w:color w:val="000000"/>
              </w:rPr>
            </w:pPr>
          </w:p>
        </w:tc>
        <w:tc>
          <w:tcPr>
            <w:tcW w:w="565" w:type="dxa"/>
            <w:shd w:val="clear" w:color="auto" w:fill="auto"/>
            <w:noWrap/>
            <w:vAlign w:val="center"/>
            <w:hideMark/>
          </w:tcPr>
          <w:p w14:paraId="18677C22" w14:textId="56F2B78B" w:rsidR="006366CB" w:rsidRPr="00201020" w:rsidRDefault="006366CB" w:rsidP="002839F9">
            <w:pPr>
              <w:jc w:val="center"/>
              <w:rPr>
                <w:rFonts w:cs="Calibri"/>
                <w:color w:val="000000"/>
              </w:rPr>
            </w:pPr>
          </w:p>
        </w:tc>
        <w:tc>
          <w:tcPr>
            <w:tcW w:w="565" w:type="dxa"/>
            <w:shd w:val="clear" w:color="auto" w:fill="FADEC2"/>
            <w:noWrap/>
            <w:vAlign w:val="center"/>
            <w:hideMark/>
          </w:tcPr>
          <w:p w14:paraId="5511E670" w14:textId="38782E0E" w:rsidR="006366CB" w:rsidRPr="00201020" w:rsidRDefault="006366CB" w:rsidP="002839F9">
            <w:pPr>
              <w:jc w:val="center"/>
              <w:rPr>
                <w:rFonts w:cs="Calibri"/>
                <w:color w:val="000000"/>
              </w:rPr>
            </w:pPr>
          </w:p>
        </w:tc>
        <w:tc>
          <w:tcPr>
            <w:tcW w:w="565" w:type="dxa"/>
            <w:shd w:val="clear" w:color="auto" w:fill="auto"/>
            <w:noWrap/>
            <w:vAlign w:val="center"/>
            <w:hideMark/>
          </w:tcPr>
          <w:p w14:paraId="2AC23878" w14:textId="758BB1C3" w:rsidR="006366CB" w:rsidRPr="00201020" w:rsidRDefault="006366CB" w:rsidP="002839F9">
            <w:pPr>
              <w:jc w:val="center"/>
              <w:rPr>
                <w:rFonts w:cs="Calibri"/>
                <w:color w:val="000000"/>
              </w:rPr>
            </w:pPr>
          </w:p>
        </w:tc>
        <w:tc>
          <w:tcPr>
            <w:tcW w:w="565" w:type="dxa"/>
            <w:shd w:val="clear" w:color="auto" w:fill="FADEC2"/>
            <w:noWrap/>
            <w:vAlign w:val="center"/>
            <w:hideMark/>
          </w:tcPr>
          <w:p w14:paraId="77FD2F01" w14:textId="0B2F8E83" w:rsidR="006366CB" w:rsidRPr="00201020" w:rsidRDefault="006366CB" w:rsidP="002839F9">
            <w:pPr>
              <w:jc w:val="center"/>
              <w:rPr>
                <w:rFonts w:cs="Calibri"/>
                <w:color w:val="000000"/>
              </w:rPr>
            </w:pPr>
          </w:p>
        </w:tc>
        <w:tc>
          <w:tcPr>
            <w:tcW w:w="565" w:type="dxa"/>
            <w:shd w:val="clear" w:color="auto" w:fill="auto"/>
            <w:noWrap/>
            <w:vAlign w:val="center"/>
            <w:hideMark/>
          </w:tcPr>
          <w:p w14:paraId="47012A48" w14:textId="3A7AF70E" w:rsidR="006366CB" w:rsidRPr="00201020" w:rsidRDefault="006366CB" w:rsidP="002839F9">
            <w:pPr>
              <w:jc w:val="center"/>
              <w:rPr>
                <w:rFonts w:cs="Calibri"/>
                <w:color w:val="000000"/>
              </w:rPr>
            </w:pPr>
          </w:p>
        </w:tc>
        <w:tc>
          <w:tcPr>
            <w:tcW w:w="565" w:type="dxa"/>
            <w:shd w:val="clear" w:color="auto" w:fill="FADEC2"/>
            <w:noWrap/>
            <w:vAlign w:val="center"/>
            <w:hideMark/>
          </w:tcPr>
          <w:p w14:paraId="12BFDBCF" w14:textId="1A64A828" w:rsidR="006366CB" w:rsidRPr="00201020" w:rsidRDefault="006366CB" w:rsidP="002839F9">
            <w:pPr>
              <w:jc w:val="center"/>
              <w:rPr>
                <w:rFonts w:cs="Calibri"/>
                <w:color w:val="000000"/>
              </w:rPr>
            </w:pPr>
          </w:p>
        </w:tc>
        <w:tc>
          <w:tcPr>
            <w:tcW w:w="565" w:type="dxa"/>
            <w:shd w:val="clear" w:color="auto" w:fill="auto"/>
            <w:noWrap/>
            <w:vAlign w:val="center"/>
            <w:hideMark/>
          </w:tcPr>
          <w:p w14:paraId="65604AE5" w14:textId="2293D8BB" w:rsidR="006366CB" w:rsidRPr="00201020" w:rsidRDefault="006366CB" w:rsidP="002839F9">
            <w:pPr>
              <w:jc w:val="center"/>
              <w:rPr>
                <w:rFonts w:cs="Calibri"/>
                <w:color w:val="000000"/>
              </w:rPr>
            </w:pPr>
          </w:p>
        </w:tc>
        <w:tc>
          <w:tcPr>
            <w:tcW w:w="565" w:type="dxa"/>
            <w:shd w:val="clear" w:color="auto" w:fill="FADEC2"/>
            <w:noWrap/>
            <w:vAlign w:val="center"/>
            <w:hideMark/>
          </w:tcPr>
          <w:p w14:paraId="3A2623F6" w14:textId="1CEE3B61" w:rsidR="006366CB" w:rsidRPr="00201020" w:rsidRDefault="006366CB" w:rsidP="002839F9">
            <w:pPr>
              <w:jc w:val="center"/>
              <w:rPr>
                <w:rFonts w:cs="Calibri"/>
                <w:color w:val="000000"/>
              </w:rPr>
            </w:pPr>
          </w:p>
        </w:tc>
        <w:tc>
          <w:tcPr>
            <w:tcW w:w="565" w:type="dxa"/>
            <w:shd w:val="clear" w:color="auto" w:fill="auto"/>
            <w:noWrap/>
            <w:vAlign w:val="center"/>
            <w:hideMark/>
          </w:tcPr>
          <w:p w14:paraId="643E5601" w14:textId="7A68A99D" w:rsidR="006366CB" w:rsidRPr="00201020" w:rsidRDefault="006366CB" w:rsidP="002839F9">
            <w:pPr>
              <w:jc w:val="center"/>
              <w:rPr>
                <w:rFonts w:cs="Calibri"/>
                <w:color w:val="000000"/>
              </w:rPr>
            </w:pPr>
          </w:p>
        </w:tc>
        <w:tc>
          <w:tcPr>
            <w:tcW w:w="565" w:type="dxa"/>
            <w:shd w:val="clear" w:color="auto" w:fill="FADEC2"/>
            <w:noWrap/>
            <w:vAlign w:val="center"/>
            <w:hideMark/>
          </w:tcPr>
          <w:p w14:paraId="467642B3" w14:textId="1C3FE0C7" w:rsidR="006366CB" w:rsidRPr="00201020" w:rsidRDefault="006366CB" w:rsidP="002839F9">
            <w:pPr>
              <w:jc w:val="center"/>
              <w:rPr>
                <w:rFonts w:cs="Calibri"/>
                <w:color w:val="000000"/>
              </w:rPr>
            </w:pPr>
          </w:p>
        </w:tc>
        <w:tc>
          <w:tcPr>
            <w:tcW w:w="565" w:type="dxa"/>
            <w:shd w:val="clear" w:color="auto" w:fill="auto"/>
            <w:noWrap/>
            <w:vAlign w:val="center"/>
            <w:hideMark/>
          </w:tcPr>
          <w:p w14:paraId="41E99ACE" w14:textId="599EE5C4" w:rsidR="006366CB" w:rsidRPr="00201020" w:rsidRDefault="006366CB" w:rsidP="002839F9">
            <w:pPr>
              <w:jc w:val="center"/>
              <w:rPr>
                <w:rFonts w:cs="Calibri"/>
                <w:color w:val="000000"/>
              </w:rPr>
            </w:pPr>
          </w:p>
        </w:tc>
        <w:tc>
          <w:tcPr>
            <w:tcW w:w="565" w:type="dxa"/>
            <w:shd w:val="clear" w:color="auto" w:fill="FADEC2"/>
            <w:noWrap/>
            <w:vAlign w:val="center"/>
            <w:hideMark/>
          </w:tcPr>
          <w:p w14:paraId="39E49924" w14:textId="3FE1883D" w:rsidR="006366CB" w:rsidRPr="00201020" w:rsidRDefault="006366CB" w:rsidP="002839F9">
            <w:pPr>
              <w:jc w:val="center"/>
              <w:rPr>
                <w:rFonts w:cs="Calibri"/>
                <w:color w:val="000000"/>
              </w:rPr>
            </w:pPr>
          </w:p>
        </w:tc>
      </w:tr>
      <w:tr w:rsidR="00846692" w14:paraId="0BFEA0B5" w14:textId="77777777" w:rsidTr="00331921">
        <w:trPr>
          <w:trHeight w:val="432"/>
          <w:jc w:val="center"/>
        </w:trPr>
        <w:tc>
          <w:tcPr>
            <w:tcW w:w="3661" w:type="dxa"/>
            <w:shd w:val="clear" w:color="auto" w:fill="auto"/>
            <w:vAlign w:val="center"/>
            <w:hideMark/>
          </w:tcPr>
          <w:p w14:paraId="08167D4B" w14:textId="77777777" w:rsidR="006366CB" w:rsidRPr="00201020" w:rsidRDefault="006366CB">
            <w:pPr>
              <w:rPr>
                <w:rFonts w:cs="Calibri"/>
                <w:color w:val="000000"/>
              </w:rPr>
            </w:pPr>
            <w:r w:rsidRPr="00201020">
              <w:rPr>
                <w:rFonts w:cs="Calibri"/>
                <w:color w:val="000000"/>
              </w:rPr>
              <w:t> </w:t>
            </w:r>
          </w:p>
        </w:tc>
        <w:tc>
          <w:tcPr>
            <w:tcW w:w="2530" w:type="dxa"/>
            <w:shd w:val="clear" w:color="auto" w:fill="auto"/>
            <w:noWrap/>
            <w:vAlign w:val="center"/>
            <w:hideMark/>
          </w:tcPr>
          <w:p w14:paraId="61D16988" w14:textId="2B49FFDF" w:rsidR="006366CB" w:rsidRPr="00201020" w:rsidRDefault="006366CB">
            <w:pPr>
              <w:jc w:val="center"/>
              <w:rPr>
                <w:rFonts w:cs="Calibri"/>
                <w:color w:val="000000"/>
              </w:rPr>
            </w:pPr>
          </w:p>
        </w:tc>
        <w:tc>
          <w:tcPr>
            <w:tcW w:w="565" w:type="dxa"/>
            <w:shd w:val="clear" w:color="auto" w:fill="auto"/>
            <w:noWrap/>
            <w:vAlign w:val="center"/>
            <w:hideMark/>
          </w:tcPr>
          <w:p w14:paraId="39CA6498" w14:textId="4A34658D" w:rsidR="006366CB" w:rsidRPr="00201020" w:rsidRDefault="006366CB">
            <w:pPr>
              <w:jc w:val="center"/>
              <w:rPr>
                <w:rFonts w:cs="Calibri"/>
                <w:color w:val="000000"/>
              </w:rPr>
            </w:pPr>
          </w:p>
        </w:tc>
        <w:tc>
          <w:tcPr>
            <w:tcW w:w="565" w:type="dxa"/>
            <w:shd w:val="clear" w:color="auto" w:fill="auto"/>
            <w:noWrap/>
            <w:vAlign w:val="center"/>
            <w:hideMark/>
          </w:tcPr>
          <w:p w14:paraId="2481DB0F" w14:textId="5728A072" w:rsidR="006366CB" w:rsidRPr="00201020" w:rsidRDefault="006366CB" w:rsidP="002839F9">
            <w:pPr>
              <w:jc w:val="center"/>
              <w:rPr>
                <w:rFonts w:cs="Calibri"/>
                <w:color w:val="000000"/>
              </w:rPr>
            </w:pPr>
          </w:p>
        </w:tc>
        <w:tc>
          <w:tcPr>
            <w:tcW w:w="565" w:type="dxa"/>
            <w:shd w:val="clear" w:color="auto" w:fill="FADEC2"/>
            <w:noWrap/>
            <w:vAlign w:val="center"/>
            <w:hideMark/>
          </w:tcPr>
          <w:p w14:paraId="24BD9F00" w14:textId="4CA02788" w:rsidR="006366CB" w:rsidRPr="00201020" w:rsidRDefault="006366CB" w:rsidP="002839F9">
            <w:pPr>
              <w:jc w:val="center"/>
              <w:rPr>
                <w:rFonts w:cs="Calibri"/>
                <w:color w:val="000000"/>
              </w:rPr>
            </w:pPr>
          </w:p>
        </w:tc>
        <w:tc>
          <w:tcPr>
            <w:tcW w:w="565" w:type="dxa"/>
            <w:shd w:val="clear" w:color="auto" w:fill="auto"/>
            <w:noWrap/>
            <w:vAlign w:val="center"/>
            <w:hideMark/>
          </w:tcPr>
          <w:p w14:paraId="19898098" w14:textId="37195862" w:rsidR="006366CB" w:rsidRPr="00201020" w:rsidRDefault="006366CB" w:rsidP="002839F9">
            <w:pPr>
              <w:jc w:val="center"/>
              <w:rPr>
                <w:rFonts w:cs="Calibri"/>
                <w:color w:val="000000"/>
              </w:rPr>
            </w:pPr>
          </w:p>
        </w:tc>
        <w:tc>
          <w:tcPr>
            <w:tcW w:w="565" w:type="dxa"/>
            <w:shd w:val="clear" w:color="auto" w:fill="FADEC2"/>
            <w:noWrap/>
            <w:vAlign w:val="center"/>
            <w:hideMark/>
          </w:tcPr>
          <w:p w14:paraId="4B170688" w14:textId="6260887B" w:rsidR="006366CB" w:rsidRPr="00201020" w:rsidRDefault="006366CB" w:rsidP="002839F9">
            <w:pPr>
              <w:jc w:val="center"/>
              <w:rPr>
                <w:rFonts w:cs="Calibri"/>
                <w:color w:val="000000"/>
              </w:rPr>
            </w:pPr>
          </w:p>
        </w:tc>
        <w:tc>
          <w:tcPr>
            <w:tcW w:w="565" w:type="dxa"/>
            <w:shd w:val="clear" w:color="auto" w:fill="auto"/>
            <w:noWrap/>
            <w:vAlign w:val="center"/>
            <w:hideMark/>
          </w:tcPr>
          <w:p w14:paraId="4D627BE7" w14:textId="2C60D191" w:rsidR="006366CB" w:rsidRPr="00201020" w:rsidRDefault="006366CB" w:rsidP="002839F9">
            <w:pPr>
              <w:jc w:val="center"/>
              <w:rPr>
                <w:rFonts w:cs="Calibri"/>
                <w:color w:val="000000"/>
              </w:rPr>
            </w:pPr>
          </w:p>
        </w:tc>
        <w:tc>
          <w:tcPr>
            <w:tcW w:w="565" w:type="dxa"/>
            <w:shd w:val="clear" w:color="auto" w:fill="FADEC2"/>
            <w:noWrap/>
            <w:vAlign w:val="center"/>
            <w:hideMark/>
          </w:tcPr>
          <w:p w14:paraId="5638275B" w14:textId="19547D52" w:rsidR="006366CB" w:rsidRPr="00201020" w:rsidRDefault="006366CB" w:rsidP="002839F9">
            <w:pPr>
              <w:jc w:val="center"/>
              <w:rPr>
                <w:rFonts w:cs="Calibri"/>
                <w:color w:val="000000"/>
              </w:rPr>
            </w:pPr>
          </w:p>
        </w:tc>
        <w:tc>
          <w:tcPr>
            <w:tcW w:w="565" w:type="dxa"/>
            <w:shd w:val="clear" w:color="auto" w:fill="auto"/>
            <w:noWrap/>
            <w:vAlign w:val="center"/>
            <w:hideMark/>
          </w:tcPr>
          <w:p w14:paraId="434AB11D" w14:textId="59587DDE" w:rsidR="006366CB" w:rsidRPr="00201020" w:rsidRDefault="006366CB" w:rsidP="002839F9">
            <w:pPr>
              <w:jc w:val="center"/>
              <w:rPr>
                <w:rFonts w:cs="Calibri"/>
                <w:color w:val="000000"/>
              </w:rPr>
            </w:pPr>
          </w:p>
        </w:tc>
        <w:tc>
          <w:tcPr>
            <w:tcW w:w="565" w:type="dxa"/>
            <w:shd w:val="clear" w:color="auto" w:fill="FADEC2"/>
            <w:noWrap/>
            <w:vAlign w:val="center"/>
            <w:hideMark/>
          </w:tcPr>
          <w:p w14:paraId="23798452" w14:textId="32E187A3" w:rsidR="006366CB" w:rsidRPr="00201020" w:rsidRDefault="006366CB" w:rsidP="002839F9">
            <w:pPr>
              <w:jc w:val="center"/>
              <w:rPr>
                <w:rFonts w:cs="Calibri"/>
                <w:color w:val="000000"/>
              </w:rPr>
            </w:pPr>
          </w:p>
        </w:tc>
        <w:tc>
          <w:tcPr>
            <w:tcW w:w="565" w:type="dxa"/>
            <w:shd w:val="clear" w:color="auto" w:fill="auto"/>
            <w:noWrap/>
            <w:vAlign w:val="center"/>
            <w:hideMark/>
          </w:tcPr>
          <w:p w14:paraId="07D60F04" w14:textId="111D57D4" w:rsidR="006366CB" w:rsidRPr="00201020" w:rsidRDefault="006366CB" w:rsidP="002839F9">
            <w:pPr>
              <w:jc w:val="center"/>
              <w:rPr>
                <w:rFonts w:cs="Calibri"/>
                <w:color w:val="000000"/>
              </w:rPr>
            </w:pPr>
          </w:p>
        </w:tc>
        <w:tc>
          <w:tcPr>
            <w:tcW w:w="565" w:type="dxa"/>
            <w:shd w:val="clear" w:color="auto" w:fill="FADEC2"/>
            <w:noWrap/>
            <w:vAlign w:val="center"/>
            <w:hideMark/>
          </w:tcPr>
          <w:p w14:paraId="3A0ABC09" w14:textId="2DBF0ACD" w:rsidR="006366CB" w:rsidRPr="00201020" w:rsidRDefault="006366CB" w:rsidP="002839F9">
            <w:pPr>
              <w:jc w:val="center"/>
              <w:rPr>
                <w:rFonts w:cs="Calibri"/>
                <w:color w:val="000000"/>
              </w:rPr>
            </w:pPr>
          </w:p>
        </w:tc>
        <w:tc>
          <w:tcPr>
            <w:tcW w:w="565" w:type="dxa"/>
            <w:shd w:val="clear" w:color="auto" w:fill="auto"/>
            <w:noWrap/>
            <w:vAlign w:val="center"/>
            <w:hideMark/>
          </w:tcPr>
          <w:p w14:paraId="48DC65DC" w14:textId="150E2973" w:rsidR="006366CB" w:rsidRPr="00201020" w:rsidRDefault="006366CB" w:rsidP="002839F9">
            <w:pPr>
              <w:jc w:val="center"/>
              <w:rPr>
                <w:rFonts w:cs="Calibri"/>
                <w:color w:val="000000"/>
              </w:rPr>
            </w:pPr>
          </w:p>
        </w:tc>
        <w:tc>
          <w:tcPr>
            <w:tcW w:w="565" w:type="dxa"/>
            <w:shd w:val="clear" w:color="auto" w:fill="FADEC2"/>
            <w:noWrap/>
            <w:vAlign w:val="center"/>
            <w:hideMark/>
          </w:tcPr>
          <w:p w14:paraId="4A3C726D" w14:textId="5B58E57C" w:rsidR="006366CB" w:rsidRPr="00201020" w:rsidRDefault="006366CB" w:rsidP="002839F9">
            <w:pPr>
              <w:jc w:val="center"/>
              <w:rPr>
                <w:rFonts w:cs="Calibri"/>
                <w:color w:val="000000"/>
              </w:rPr>
            </w:pPr>
          </w:p>
        </w:tc>
      </w:tr>
      <w:tr w:rsidR="007108B3" w14:paraId="757B5C26" w14:textId="77777777" w:rsidTr="00331921">
        <w:trPr>
          <w:trHeight w:val="432"/>
          <w:jc w:val="center"/>
        </w:trPr>
        <w:tc>
          <w:tcPr>
            <w:tcW w:w="3661" w:type="dxa"/>
            <w:shd w:val="clear" w:color="auto" w:fill="D9D9D9" w:themeFill="background1" w:themeFillShade="D9"/>
            <w:noWrap/>
            <w:vAlign w:val="center"/>
            <w:hideMark/>
          </w:tcPr>
          <w:p w14:paraId="426802D1" w14:textId="417D9F19" w:rsidR="006366CB" w:rsidRPr="00201020" w:rsidRDefault="006366CB">
            <w:pPr>
              <w:rPr>
                <w:rFonts w:cs="Calibri"/>
                <w:b/>
                <w:color w:val="000000"/>
              </w:rPr>
            </w:pPr>
            <w:r w:rsidRPr="00201020">
              <w:rPr>
                <w:rFonts w:cs="Calibri"/>
                <w:b/>
                <w:color w:val="000000"/>
              </w:rPr>
              <w:t>POSTE DE TRANSFORMATION MT/BT</w:t>
            </w:r>
            <w:r w:rsidR="00A82C44" w:rsidRPr="00201020">
              <w:rPr>
                <w:rFonts w:cs="Calibri"/>
                <w:b/>
                <w:color w:val="000000"/>
              </w:rPr>
              <w:t xml:space="preserve"> (moyenne et basse tension)</w:t>
            </w:r>
          </w:p>
        </w:tc>
        <w:tc>
          <w:tcPr>
            <w:tcW w:w="2530" w:type="dxa"/>
            <w:shd w:val="clear" w:color="auto" w:fill="auto"/>
            <w:noWrap/>
            <w:vAlign w:val="center"/>
            <w:hideMark/>
          </w:tcPr>
          <w:p w14:paraId="2B40D535" w14:textId="50E9C77B" w:rsidR="006366CB" w:rsidRPr="00201020" w:rsidRDefault="006366CB">
            <w:pPr>
              <w:jc w:val="center"/>
              <w:rPr>
                <w:rFonts w:cs="Calibri"/>
                <w:color w:val="000000"/>
              </w:rPr>
            </w:pPr>
          </w:p>
        </w:tc>
        <w:tc>
          <w:tcPr>
            <w:tcW w:w="565" w:type="dxa"/>
            <w:shd w:val="clear" w:color="auto" w:fill="auto"/>
            <w:noWrap/>
            <w:vAlign w:val="center"/>
            <w:hideMark/>
          </w:tcPr>
          <w:p w14:paraId="71401E74" w14:textId="7C68B589" w:rsidR="006366CB" w:rsidRPr="00201020" w:rsidRDefault="006366CB">
            <w:pPr>
              <w:jc w:val="center"/>
              <w:rPr>
                <w:rFonts w:cs="Calibri"/>
                <w:color w:val="000000"/>
              </w:rPr>
            </w:pPr>
          </w:p>
        </w:tc>
        <w:tc>
          <w:tcPr>
            <w:tcW w:w="565" w:type="dxa"/>
            <w:shd w:val="clear" w:color="auto" w:fill="auto"/>
            <w:noWrap/>
            <w:vAlign w:val="center"/>
            <w:hideMark/>
          </w:tcPr>
          <w:p w14:paraId="43DD3DEE" w14:textId="580953C3" w:rsidR="006366CB" w:rsidRPr="00201020" w:rsidRDefault="006366CB" w:rsidP="002839F9">
            <w:pPr>
              <w:jc w:val="center"/>
              <w:rPr>
                <w:rFonts w:cs="Calibri"/>
                <w:color w:val="000000"/>
              </w:rPr>
            </w:pPr>
          </w:p>
        </w:tc>
        <w:tc>
          <w:tcPr>
            <w:tcW w:w="565" w:type="dxa"/>
            <w:shd w:val="clear" w:color="auto" w:fill="FADEC2"/>
            <w:noWrap/>
            <w:vAlign w:val="center"/>
            <w:hideMark/>
          </w:tcPr>
          <w:p w14:paraId="199D9B9F" w14:textId="78DF3794" w:rsidR="006366CB" w:rsidRPr="00201020" w:rsidRDefault="006366CB" w:rsidP="002839F9">
            <w:pPr>
              <w:jc w:val="center"/>
              <w:rPr>
                <w:rFonts w:cs="Calibri"/>
                <w:color w:val="000000"/>
              </w:rPr>
            </w:pPr>
          </w:p>
        </w:tc>
        <w:tc>
          <w:tcPr>
            <w:tcW w:w="565" w:type="dxa"/>
            <w:shd w:val="clear" w:color="auto" w:fill="auto"/>
            <w:noWrap/>
            <w:vAlign w:val="center"/>
            <w:hideMark/>
          </w:tcPr>
          <w:p w14:paraId="4E67D32A" w14:textId="26641D81" w:rsidR="006366CB" w:rsidRPr="00201020" w:rsidRDefault="006366CB" w:rsidP="002839F9">
            <w:pPr>
              <w:jc w:val="center"/>
              <w:rPr>
                <w:rFonts w:cs="Calibri"/>
                <w:color w:val="000000"/>
              </w:rPr>
            </w:pPr>
          </w:p>
        </w:tc>
        <w:tc>
          <w:tcPr>
            <w:tcW w:w="565" w:type="dxa"/>
            <w:shd w:val="clear" w:color="auto" w:fill="FADEC2"/>
            <w:noWrap/>
            <w:vAlign w:val="center"/>
            <w:hideMark/>
          </w:tcPr>
          <w:p w14:paraId="001CD923" w14:textId="69CCB7B3" w:rsidR="006366CB" w:rsidRPr="00201020" w:rsidRDefault="006366CB" w:rsidP="002839F9">
            <w:pPr>
              <w:jc w:val="center"/>
              <w:rPr>
                <w:rFonts w:cs="Calibri"/>
                <w:color w:val="000000"/>
              </w:rPr>
            </w:pPr>
          </w:p>
        </w:tc>
        <w:tc>
          <w:tcPr>
            <w:tcW w:w="565" w:type="dxa"/>
            <w:shd w:val="clear" w:color="auto" w:fill="auto"/>
            <w:noWrap/>
            <w:vAlign w:val="center"/>
            <w:hideMark/>
          </w:tcPr>
          <w:p w14:paraId="6DC2D640" w14:textId="6DB0460F" w:rsidR="006366CB" w:rsidRPr="00201020" w:rsidRDefault="006366CB" w:rsidP="002839F9">
            <w:pPr>
              <w:jc w:val="center"/>
              <w:rPr>
                <w:rFonts w:cs="Calibri"/>
                <w:color w:val="000000"/>
              </w:rPr>
            </w:pPr>
          </w:p>
        </w:tc>
        <w:tc>
          <w:tcPr>
            <w:tcW w:w="565" w:type="dxa"/>
            <w:shd w:val="clear" w:color="auto" w:fill="FADEC2"/>
            <w:noWrap/>
            <w:vAlign w:val="center"/>
            <w:hideMark/>
          </w:tcPr>
          <w:p w14:paraId="66A23A7A" w14:textId="1E7CAD34" w:rsidR="006366CB" w:rsidRPr="00201020" w:rsidRDefault="006366CB" w:rsidP="002839F9">
            <w:pPr>
              <w:jc w:val="center"/>
              <w:rPr>
                <w:rFonts w:cs="Calibri"/>
                <w:color w:val="000000"/>
              </w:rPr>
            </w:pPr>
          </w:p>
        </w:tc>
        <w:tc>
          <w:tcPr>
            <w:tcW w:w="565" w:type="dxa"/>
            <w:shd w:val="clear" w:color="auto" w:fill="auto"/>
            <w:noWrap/>
            <w:vAlign w:val="center"/>
            <w:hideMark/>
          </w:tcPr>
          <w:p w14:paraId="78AA51D4" w14:textId="300D7231" w:rsidR="006366CB" w:rsidRPr="00201020" w:rsidRDefault="006366CB" w:rsidP="002839F9">
            <w:pPr>
              <w:jc w:val="center"/>
              <w:rPr>
                <w:rFonts w:cs="Calibri"/>
                <w:color w:val="000000"/>
              </w:rPr>
            </w:pPr>
          </w:p>
        </w:tc>
        <w:tc>
          <w:tcPr>
            <w:tcW w:w="565" w:type="dxa"/>
            <w:shd w:val="clear" w:color="auto" w:fill="FADEC2"/>
            <w:noWrap/>
            <w:vAlign w:val="center"/>
            <w:hideMark/>
          </w:tcPr>
          <w:p w14:paraId="3912275B" w14:textId="0EE29486" w:rsidR="006366CB" w:rsidRPr="00201020" w:rsidRDefault="006366CB" w:rsidP="002839F9">
            <w:pPr>
              <w:jc w:val="center"/>
              <w:rPr>
                <w:rFonts w:cs="Calibri"/>
                <w:color w:val="000000"/>
              </w:rPr>
            </w:pPr>
          </w:p>
        </w:tc>
        <w:tc>
          <w:tcPr>
            <w:tcW w:w="565" w:type="dxa"/>
            <w:shd w:val="clear" w:color="auto" w:fill="auto"/>
            <w:noWrap/>
            <w:vAlign w:val="center"/>
            <w:hideMark/>
          </w:tcPr>
          <w:p w14:paraId="087C92EC" w14:textId="2568A08A" w:rsidR="006366CB" w:rsidRPr="00201020" w:rsidRDefault="006366CB" w:rsidP="002839F9">
            <w:pPr>
              <w:jc w:val="center"/>
              <w:rPr>
                <w:rFonts w:cs="Calibri"/>
                <w:color w:val="000000"/>
              </w:rPr>
            </w:pPr>
          </w:p>
        </w:tc>
        <w:tc>
          <w:tcPr>
            <w:tcW w:w="565" w:type="dxa"/>
            <w:shd w:val="clear" w:color="auto" w:fill="FADEC2"/>
            <w:noWrap/>
            <w:vAlign w:val="center"/>
            <w:hideMark/>
          </w:tcPr>
          <w:p w14:paraId="2E1D1870" w14:textId="39E38907" w:rsidR="006366CB" w:rsidRPr="00201020" w:rsidRDefault="006366CB" w:rsidP="002839F9">
            <w:pPr>
              <w:jc w:val="center"/>
              <w:rPr>
                <w:rFonts w:cs="Calibri"/>
                <w:color w:val="000000"/>
              </w:rPr>
            </w:pPr>
          </w:p>
        </w:tc>
        <w:tc>
          <w:tcPr>
            <w:tcW w:w="565" w:type="dxa"/>
            <w:shd w:val="clear" w:color="auto" w:fill="auto"/>
            <w:noWrap/>
            <w:vAlign w:val="center"/>
            <w:hideMark/>
          </w:tcPr>
          <w:p w14:paraId="2D3F5D13" w14:textId="690CA28A" w:rsidR="006366CB" w:rsidRPr="00201020" w:rsidRDefault="006366CB" w:rsidP="002839F9">
            <w:pPr>
              <w:jc w:val="center"/>
              <w:rPr>
                <w:rFonts w:cs="Calibri"/>
                <w:color w:val="000000"/>
              </w:rPr>
            </w:pPr>
          </w:p>
        </w:tc>
        <w:tc>
          <w:tcPr>
            <w:tcW w:w="565" w:type="dxa"/>
            <w:shd w:val="clear" w:color="auto" w:fill="FADEC2"/>
            <w:noWrap/>
            <w:vAlign w:val="center"/>
            <w:hideMark/>
          </w:tcPr>
          <w:p w14:paraId="72E27A51" w14:textId="24C46F89" w:rsidR="006366CB" w:rsidRPr="00201020" w:rsidRDefault="006366CB" w:rsidP="002839F9">
            <w:pPr>
              <w:jc w:val="center"/>
              <w:rPr>
                <w:rFonts w:cs="Calibri"/>
                <w:color w:val="000000"/>
              </w:rPr>
            </w:pPr>
          </w:p>
        </w:tc>
      </w:tr>
      <w:tr w:rsidR="00846692" w14:paraId="1B7E3A3B" w14:textId="77777777" w:rsidTr="00331921">
        <w:trPr>
          <w:trHeight w:val="432"/>
          <w:jc w:val="center"/>
        </w:trPr>
        <w:tc>
          <w:tcPr>
            <w:tcW w:w="3661" w:type="dxa"/>
            <w:shd w:val="clear" w:color="auto" w:fill="auto"/>
            <w:vAlign w:val="bottom"/>
            <w:hideMark/>
          </w:tcPr>
          <w:p w14:paraId="188B1F35" w14:textId="654C23F2" w:rsidR="006366CB" w:rsidRPr="00201020" w:rsidRDefault="00626BC4">
            <w:pPr>
              <w:rPr>
                <w:rFonts w:cs="Calibri"/>
                <w:color w:val="000000"/>
              </w:rPr>
            </w:pPr>
            <w:r w:rsidRPr="00201020">
              <w:rPr>
                <w:rFonts w:cs="Calibri"/>
                <w:color w:val="000000"/>
              </w:rPr>
              <w:t>Sans objet</w:t>
            </w:r>
            <w:r w:rsidR="006366CB" w:rsidRPr="00201020">
              <w:rPr>
                <w:rFonts w:cs="Calibri"/>
                <w:color w:val="000000"/>
              </w:rPr>
              <w:t xml:space="preserve"> </w:t>
            </w:r>
            <w:r w:rsidR="0065499A">
              <w:rPr>
                <w:rFonts w:cs="Calibri"/>
                <w:color w:val="000000"/>
              </w:rPr>
              <w:br/>
            </w:r>
            <w:r w:rsidR="006366CB" w:rsidRPr="00D636D3" w:rsidDel="00913B0B">
              <w:rPr>
                <w:rFonts w:cs="Calibri"/>
                <w:color w:val="808080" w:themeColor="background1" w:themeShade="80"/>
                <w:sz w:val="20"/>
                <w:szCs w:val="20"/>
              </w:rPr>
              <w:t>(</w:t>
            </w:r>
            <w:r w:rsidR="006366CB" w:rsidRPr="00D636D3">
              <w:rPr>
                <w:rFonts w:cs="Calibri"/>
                <w:color w:val="808080" w:themeColor="background1" w:themeShade="80"/>
                <w:sz w:val="20"/>
                <w:szCs w:val="20"/>
              </w:rPr>
              <w:t>n</w:t>
            </w:r>
            <w:r w:rsidR="00D10F19" w:rsidRPr="00D636D3">
              <w:rPr>
                <w:rFonts w:cs="Calibri"/>
                <w:color w:val="808080" w:themeColor="background1" w:themeShade="80"/>
                <w:sz w:val="20"/>
                <w:szCs w:val="20"/>
              </w:rPr>
              <w:t>’</w:t>
            </w:r>
            <w:r w:rsidR="006366CB" w:rsidRPr="00D636D3">
              <w:rPr>
                <w:rFonts w:cs="Calibri"/>
                <w:color w:val="808080" w:themeColor="background1" w:themeShade="80"/>
                <w:sz w:val="20"/>
                <w:szCs w:val="20"/>
              </w:rPr>
              <w:t>existe pas dans l</w:t>
            </w:r>
            <w:r w:rsidR="00D10F19" w:rsidRPr="00D636D3">
              <w:rPr>
                <w:rFonts w:cs="Calibri"/>
                <w:color w:val="808080" w:themeColor="background1" w:themeShade="80"/>
                <w:sz w:val="20"/>
                <w:szCs w:val="20"/>
              </w:rPr>
              <w:t>’</w:t>
            </w:r>
            <w:r w:rsidR="006366CB" w:rsidRPr="00D636D3">
              <w:rPr>
                <w:rFonts w:cs="Calibri"/>
                <w:color w:val="808080" w:themeColor="background1" w:themeShade="80"/>
                <w:sz w:val="20"/>
                <w:szCs w:val="20"/>
              </w:rPr>
              <w:t>établissement</w:t>
            </w:r>
            <w:r w:rsidR="006366CB" w:rsidRPr="00D636D3" w:rsidDel="00913B0B">
              <w:rPr>
                <w:rFonts w:cs="Calibri"/>
                <w:color w:val="808080" w:themeColor="background1" w:themeShade="80"/>
                <w:sz w:val="20"/>
                <w:szCs w:val="20"/>
              </w:rPr>
              <w:t>)</w:t>
            </w:r>
          </w:p>
        </w:tc>
        <w:tc>
          <w:tcPr>
            <w:tcW w:w="2530" w:type="dxa"/>
            <w:shd w:val="clear" w:color="auto" w:fill="auto"/>
            <w:noWrap/>
            <w:vAlign w:val="center"/>
            <w:hideMark/>
          </w:tcPr>
          <w:p w14:paraId="2C390268" w14:textId="33969FBD" w:rsidR="006366CB" w:rsidRPr="00201020" w:rsidRDefault="006366CB">
            <w:pPr>
              <w:jc w:val="center"/>
              <w:rPr>
                <w:rFonts w:cs="Calibri"/>
                <w:color w:val="000000"/>
              </w:rPr>
            </w:pPr>
          </w:p>
        </w:tc>
        <w:tc>
          <w:tcPr>
            <w:tcW w:w="565" w:type="dxa"/>
            <w:shd w:val="clear" w:color="auto" w:fill="auto"/>
            <w:noWrap/>
            <w:vAlign w:val="center"/>
            <w:hideMark/>
          </w:tcPr>
          <w:p w14:paraId="221E1491" w14:textId="1EF7A7B9" w:rsidR="006366CB" w:rsidRPr="00201020" w:rsidRDefault="006366CB">
            <w:pPr>
              <w:jc w:val="center"/>
              <w:rPr>
                <w:rFonts w:cs="Calibri"/>
                <w:color w:val="000000"/>
              </w:rPr>
            </w:pPr>
          </w:p>
        </w:tc>
        <w:tc>
          <w:tcPr>
            <w:tcW w:w="565" w:type="dxa"/>
            <w:shd w:val="clear" w:color="auto" w:fill="auto"/>
            <w:noWrap/>
            <w:vAlign w:val="center"/>
            <w:hideMark/>
          </w:tcPr>
          <w:p w14:paraId="7707CEC5" w14:textId="1DEA2C97" w:rsidR="006366CB" w:rsidRPr="00201020" w:rsidRDefault="006366CB" w:rsidP="002839F9">
            <w:pPr>
              <w:jc w:val="center"/>
              <w:rPr>
                <w:rFonts w:cs="Calibri"/>
                <w:color w:val="000000"/>
              </w:rPr>
            </w:pPr>
          </w:p>
        </w:tc>
        <w:tc>
          <w:tcPr>
            <w:tcW w:w="565" w:type="dxa"/>
            <w:shd w:val="clear" w:color="auto" w:fill="FADEC2"/>
            <w:noWrap/>
            <w:vAlign w:val="center"/>
            <w:hideMark/>
          </w:tcPr>
          <w:p w14:paraId="01946271" w14:textId="3BBD622A" w:rsidR="006366CB" w:rsidRPr="00201020" w:rsidRDefault="006366CB" w:rsidP="002839F9">
            <w:pPr>
              <w:jc w:val="center"/>
              <w:rPr>
                <w:rFonts w:cs="Calibri"/>
                <w:color w:val="000000"/>
              </w:rPr>
            </w:pPr>
          </w:p>
        </w:tc>
        <w:tc>
          <w:tcPr>
            <w:tcW w:w="565" w:type="dxa"/>
            <w:shd w:val="clear" w:color="auto" w:fill="auto"/>
            <w:noWrap/>
            <w:vAlign w:val="center"/>
            <w:hideMark/>
          </w:tcPr>
          <w:p w14:paraId="34913ABB" w14:textId="6B6BBFC5" w:rsidR="006366CB" w:rsidRPr="00201020" w:rsidRDefault="006366CB" w:rsidP="002839F9">
            <w:pPr>
              <w:jc w:val="center"/>
              <w:rPr>
                <w:rFonts w:cs="Calibri"/>
                <w:color w:val="000000"/>
              </w:rPr>
            </w:pPr>
          </w:p>
        </w:tc>
        <w:tc>
          <w:tcPr>
            <w:tcW w:w="565" w:type="dxa"/>
            <w:shd w:val="clear" w:color="auto" w:fill="FADEC2"/>
            <w:noWrap/>
            <w:vAlign w:val="center"/>
            <w:hideMark/>
          </w:tcPr>
          <w:p w14:paraId="4286DBD2" w14:textId="1FA8D298" w:rsidR="006366CB" w:rsidRPr="00201020" w:rsidRDefault="006366CB" w:rsidP="002839F9">
            <w:pPr>
              <w:jc w:val="center"/>
              <w:rPr>
                <w:rFonts w:cs="Calibri"/>
                <w:color w:val="000000"/>
              </w:rPr>
            </w:pPr>
          </w:p>
        </w:tc>
        <w:tc>
          <w:tcPr>
            <w:tcW w:w="565" w:type="dxa"/>
            <w:shd w:val="clear" w:color="auto" w:fill="auto"/>
            <w:noWrap/>
            <w:vAlign w:val="center"/>
            <w:hideMark/>
          </w:tcPr>
          <w:p w14:paraId="4AABDBFF" w14:textId="2AA3C598" w:rsidR="006366CB" w:rsidRPr="00201020" w:rsidRDefault="006366CB" w:rsidP="002839F9">
            <w:pPr>
              <w:jc w:val="center"/>
              <w:rPr>
                <w:rFonts w:cs="Calibri"/>
                <w:color w:val="000000"/>
              </w:rPr>
            </w:pPr>
          </w:p>
        </w:tc>
        <w:tc>
          <w:tcPr>
            <w:tcW w:w="565" w:type="dxa"/>
            <w:shd w:val="clear" w:color="auto" w:fill="FADEC2"/>
            <w:noWrap/>
            <w:vAlign w:val="center"/>
            <w:hideMark/>
          </w:tcPr>
          <w:p w14:paraId="3E23998F" w14:textId="67E030C8" w:rsidR="006366CB" w:rsidRPr="00201020" w:rsidRDefault="006366CB" w:rsidP="002839F9">
            <w:pPr>
              <w:jc w:val="center"/>
              <w:rPr>
                <w:rFonts w:cs="Calibri"/>
                <w:color w:val="000000"/>
              </w:rPr>
            </w:pPr>
          </w:p>
        </w:tc>
        <w:tc>
          <w:tcPr>
            <w:tcW w:w="565" w:type="dxa"/>
            <w:shd w:val="clear" w:color="auto" w:fill="auto"/>
            <w:noWrap/>
            <w:vAlign w:val="center"/>
            <w:hideMark/>
          </w:tcPr>
          <w:p w14:paraId="76C6C735" w14:textId="1EBC5D52" w:rsidR="006366CB" w:rsidRPr="00201020" w:rsidRDefault="006366CB" w:rsidP="002839F9">
            <w:pPr>
              <w:jc w:val="center"/>
              <w:rPr>
                <w:rFonts w:cs="Calibri"/>
                <w:color w:val="000000"/>
              </w:rPr>
            </w:pPr>
          </w:p>
        </w:tc>
        <w:tc>
          <w:tcPr>
            <w:tcW w:w="565" w:type="dxa"/>
            <w:shd w:val="clear" w:color="auto" w:fill="FADEC2"/>
            <w:noWrap/>
            <w:vAlign w:val="center"/>
            <w:hideMark/>
          </w:tcPr>
          <w:p w14:paraId="42D5284D" w14:textId="3B54E583" w:rsidR="006366CB" w:rsidRPr="00201020" w:rsidRDefault="006366CB" w:rsidP="002839F9">
            <w:pPr>
              <w:jc w:val="center"/>
              <w:rPr>
                <w:rFonts w:cs="Calibri"/>
                <w:color w:val="000000"/>
              </w:rPr>
            </w:pPr>
          </w:p>
        </w:tc>
        <w:tc>
          <w:tcPr>
            <w:tcW w:w="565" w:type="dxa"/>
            <w:shd w:val="clear" w:color="auto" w:fill="auto"/>
            <w:noWrap/>
            <w:vAlign w:val="center"/>
            <w:hideMark/>
          </w:tcPr>
          <w:p w14:paraId="0677E91E" w14:textId="42F59A72" w:rsidR="006366CB" w:rsidRPr="00201020" w:rsidRDefault="006366CB" w:rsidP="002839F9">
            <w:pPr>
              <w:jc w:val="center"/>
              <w:rPr>
                <w:rFonts w:cs="Calibri"/>
                <w:color w:val="000000"/>
              </w:rPr>
            </w:pPr>
          </w:p>
        </w:tc>
        <w:tc>
          <w:tcPr>
            <w:tcW w:w="565" w:type="dxa"/>
            <w:shd w:val="clear" w:color="auto" w:fill="FADEC2"/>
            <w:noWrap/>
            <w:vAlign w:val="center"/>
            <w:hideMark/>
          </w:tcPr>
          <w:p w14:paraId="4136E0E4" w14:textId="6332E8AB" w:rsidR="006366CB" w:rsidRPr="00201020" w:rsidRDefault="006366CB" w:rsidP="002839F9">
            <w:pPr>
              <w:jc w:val="center"/>
              <w:rPr>
                <w:rFonts w:cs="Calibri"/>
                <w:color w:val="000000"/>
              </w:rPr>
            </w:pPr>
          </w:p>
        </w:tc>
        <w:tc>
          <w:tcPr>
            <w:tcW w:w="565" w:type="dxa"/>
            <w:shd w:val="clear" w:color="auto" w:fill="auto"/>
            <w:noWrap/>
            <w:vAlign w:val="center"/>
            <w:hideMark/>
          </w:tcPr>
          <w:p w14:paraId="715E5F1F" w14:textId="3314DF7C" w:rsidR="006366CB" w:rsidRPr="00201020" w:rsidRDefault="006366CB" w:rsidP="002839F9">
            <w:pPr>
              <w:jc w:val="center"/>
              <w:rPr>
                <w:rFonts w:cs="Calibri"/>
                <w:color w:val="000000"/>
              </w:rPr>
            </w:pPr>
          </w:p>
        </w:tc>
        <w:tc>
          <w:tcPr>
            <w:tcW w:w="565" w:type="dxa"/>
            <w:shd w:val="clear" w:color="auto" w:fill="FADEC2"/>
            <w:noWrap/>
            <w:vAlign w:val="center"/>
            <w:hideMark/>
          </w:tcPr>
          <w:p w14:paraId="4C740F5D" w14:textId="42CE5916" w:rsidR="006366CB" w:rsidRPr="00201020" w:rsidRDefault="006366CB" w:rsidP="002839F9">
            <w:pPr>
              <w:jc w:val="center"/>
              <w:rPr>
                <w:rFonts w:cs="Calibri"/>
                <w:color w:val="000000"/>
              </w:rPr>
            </w:pPr>
          </w:p>
        </w:tc>
      </w:tr>
      <w:tr w:rsidR="00846692" w14:paraId="4B2C513D" w14:textId="77777777" w:rsidTr="00331921">
        <w:trPr>
          <w:trHeight w:val="432"/>
          <w:jc w:val="center"/>
        </w:trPr>
        <w:tc>
          <w:tcPr>
            <w:tcW w:w="3661" w:type="dxa"/>
            <w:shd w:val="clear" w:color="auto" w:fill="auto"/>
            <w:noWrap/>
            <w:vAlign w:val="bottom"/>
            <w:hideMark/>
          </w:tcPr>
          <w:p w14:paraId="548C9BEF" w14:textId="77777777" w:rsidR="006366CB" w:rsidRPr="00201020" w:rsidRDefault="006366CB">
            <w:pPr>
              <w:rPr>
                <w:rFonts w:cs="Calibri"/>
                <w:color w:val="000000"/>
              </w:rPr>
            </w:pPr>
            <w:r w:rsidRPr="00201020">
              <w:rPr>
                <w:rFonts w:cs="Calibri"/>
                <w:color w:val="000000"/>
              </w:rPr>
              <w:t> </w:t>
            </w:r>
          </w:p>
        </w:tc>
        <w:tc>
          <w:tcPr>
            <w:tcW w:w="2530" w:type="dxa"/>
            <w:shd w:val="clear" w:color="auto" w:fill="auto"/>
            <w:noWrap/>
            <w:vAlign w:val="center"/>
            <w:hideMark/>
          </w:tcPr>
          <w:p w14:paraId="31470A00" w14:textId="347AD846" w:rsidR="006366CB" w:rsidRPr="00201020" w:rsidRDefault="006366CB">
            <w:pPr>
              <w:jc w:val="center"/>
              <w:rPr>
                <w:rFonts w:cs="Calibri"/>
                <w:color w:val="000000"/>
              </w:rPr>
            </w:pPr>
          </w:p>
        </w:tc>
        <w:tc>
          <w:tcPr>
            <w:tcW w:w="565" w:type="dxa"/>
            <w:shd w:val="clear" w:color="auto" w:fill="auto"/>
            <w:noWrap/>
            <w:vAlign w:val="center"/>
            <w:hideMark/>
          </w:tcPr>
          <w:p w14:paraId="0D57643D" w14:textId="013C6DF3" w:rsidR="006366CB" w:rsidRPr="00201020" w:rsidRDefault="006366CB">
            <w:pPr>
              <w:jc w:val="center"/>
              <w:rPr>
                <w:rFonts w:cs="Calibri"/>
                <w:color w:val="000000"/>
              </w:rPr>
            </w:pPr>
          </w:p>
        </w:tc>
        <w:tc>
          <w:tcPr>
            <w:tcW w:w="565" w:type="dxa"/>
            <w:shd w:val="clear" w:color="auto" w:fill="auto"/>
            <w:noWrap/>
            <w:vAlign w:val="center"/>
            <w:hideMark/>
          </w:tcPr>
          <w:p w14:paraId="6CAD4183" w14:textId="0652A54C" w:rsidR="006366CB" w:rsidRPr="00201020" w:rsidRDefault="006366CB" w:rsidP="002839F9">
            <w:pPr>
              <w:jc w:val="center"/>
              <w:rPr>
                <w:rFonts w:cs="Calibri"/>
                <w:color w:val="000000"/>
              </w:rPr>
            </w:pPr>
          </w:p>
        </w:tc>
        <w:tc>
          <w:tcPr>
            <w:tcW w:w="565" w:type="dxa"/>
            <w:shd w:val="clear" w:color="auto" w:fill="FADEC2"/>
            <w:noWrap/>
            <w:vAlign w:val="center"/>
            <w:hideMark/>
          </w:tcPr>
          <w:p w14:paraId="4DB7381F" w14:textId="2B9C19EC" w:rsidR="006366CB" w:rsidRPr="00201020" w:rsidRDefault="006366CB" w:rsidP="002839F9">
            <w:pPr>
              <w:jc w:val="center"/>
              <w:rPr>
                <w:rFonts w:cs="Calibri"/>
                <w:color w:val="000000"/>
              </w:rPr>
            </w:pPr>
          </w:p>
        </w:tc>
        <w:tc>
          <w:tcPr>
            <w:tcW w:w="565" w:type="dxa"/>
            <w:shd w:val="clear" w:color="auto" w:fill="auto"/>
            <w:noWrap/>
            <w:vAlign w:val="center"/>
            <w:hideMark/>
          </w:tcPr>
          <w:p w14:paraId="08F0EF15" w14:textId="1E9B3262" w:rsidR="006366CB" w:rsidRPr="00201020" w:rsidRDefault="006366CB" w:rsidP="002839F9">
            <w:pPr>
              <w:jc w:val="center"/>
              <w:rPr>
                <w:rFonts w:cs="Calibri"/>
                <w:color w:val="000000"/>
              </w:rPr>
            </w:pPr>
          </w:p>
        </w:tc>
        <w:tc>
          <w:tcPr>
            <w:tcW w:w="565" w:type="dxa"/>
            <w:shd w:val="clear" w:color="auto" w:fill="FADEC2"/>
            <w:noWrap/>
            <w:vAlign w:val="center"/>
            <w:hideMark/>
          </w:tcPr>
          <w:p w14:paraId="1E10A8BC" w14:textId="42E8A445" w:rsidR="006366CB" w:rsidRPr="00201020" w:rsidRDefault="006366CB" w:rsidP="002839F9">
            <w:pPr>
              <w:jc w:val="center"/>
              <w:rPr>
                <w:rFonts w:cs="Calibri"/>
                <w:color w:val="000000"/>
              </w:rPr>
            </w:pPr>
          </w:p>
        </w:tc>
        <w:tc>
          <w:tcPr>
            <w:tcW w:w="565" w:type="dxa"/>
            <w:shd w:val="clear" w:color="auto" w:fill="auto"/>
            <w:noWrap/>
            <w:vAlign w:val="center"/>
            <w:hideMark/>
          </w:tcPr>
          <w:p w14:paraId="0025FF4E" w14:textId="71F2B1E9" w:rsidR="006366CB" w:rsidRPr="00201020" w:rsidRDefault="006366CB" w:rsidP="002839F9">
            <w:pPr>
              <w:jc w:val="center"/>
              <w:rPr>
                <w:rFonts w:cs="Calibri"/>
                <w:color w:val="000000"/>
              </w:rPr>
            </w:pPr>
          </w:p>
        </w:tc>
        <w:tc>
          <w:tcPr>
            <w:tcW w:w="565" w:type="dxa"/>
            <w:shd w:val="clear" w:color="auto" w:fill="FADEC2"/>
            <w:noWrap/>
            <w:vAlign w:val="center"/>
            <w:hideMark/>
          </w:tcPr>
          <w:p w14:paraId="4CBFFFFE" w14:textId="06A01AB4" w:rsidR="006366CB" w:rsidRPr="00201020" w:rsidRDefault="006366CB" w:rsidP="002839F9">
            <w:pPr>
              <w:jc w:val="center"/>
              <w:rPr>
                <w:rFonts w:cs="Calibri"/>
                <w:color w:val="000000"/>
              </w:rPr>
            </w:pPr>
          </w:p>
        </w:tc>
        <w:tc>
          <w:tcPr>
            <w:tcW w:w="565" w:type="dxa"/>
            <w:shd w:val="clear" w:color="auto" w:fill="auto"/>
            <w:noWrap/>
            <w:vAlign w:val="center"/>
            <w:hideMark/>
          </w:tcPr>
          <w:p w14:paraId="7CCC9700" w14:textId="472D23F6" w:rsidR="006366CB" w:rsidRPr="00201020" w:rsidRDefault="006366CB" w:rsidP="002839F9">
            <w:pPr>
              <w:jc w:val="center"/>
              <w:rPr>
                <w:rFonts w:cs="Calibri"/>
                <w:color w:val="000000"/>
              </w:rPr>
            </w:pPr>
          </w:p>
        </w:tc>
        <w:tc>
          <w:tcPr>
            <w:tcW w:w="565" w:type="dxa"/>
            <w:shd w:val="clear" w:color="auto" w:fill="FADEC2"/>
            <w:noWrap/>
            <w:vAlign w:val="center"/>
            <w:hideMark/>
          </w:tcPr>
          <w:p w14:paraId="4FC9E086" w14:textId="29C97387" w:rsidR="006366CB" w:rsidRPr="00201020" w:rsidRDefault="006366CB" w:rsidP="002839F9">
            <w:pPr>
              <w:jc w:val="center"/>
              <w:rPr>
                <w:rFonts w:cs="Calibri"/>
                <w:color w:val="000000"/>
              </w:rPr>
            </w:pPr>
          </w:p>
        </w:tc>
        <w:tc>
          <w:tcPr>
            <w:tcW w:w="565" w:type="dxa"/>
            <w:shd w:val="clear" w:color="auto" w:fill="auto"/>
            <w:noWrap/>
            <w:vAlign w:val="center"/>
            <w:hideMark/>
          </w:tcPr>
          <w:p w14:paraId="0EB74289" w14:textId="3061CFBF" w:rsidR="006366CB" w:rsidRPr="00201020" w:rsidRDefault="006366CB" w:rsidP="002839F9">
            <w:pPr>
              <w:jc w:val="center"/>
              <w:rPr>
                <w:rFonts w:cs="Calibri"/>
                <w:color w:val="000000"/>
              </w:rPr>
            </w:pPr>
          </w:p>
        </w:tc>
        <w:tc>
          <w:tcPr>
            <w:tcW w:w="565" w:type="dxa"/>
            <w:shd w:val="clear" w:color="auto" w:fill="FADEC2"/>
            <w:noWrap/>
            <w:vAlign w:val="center"/>
            <w:hideMark/>
          </w:tcPr>
          <w:p w14:paraId="27802AAF" w14:textId="336B93BA" w:rsidR="006366CB" w:rsidRPr="00201020" w:rsidRDefault="006366CB" w:rsidP="002839F9">
            <w:pPr>
              <w:jc w:val="center"/>
              <w:rPr>
                <w:rFonts w:cs="Calibri"/>
                <w:color w:val="000000"/>
              </w:rPr>
            </w:pPr>
          </w:p>
        </w:tc>
        <w:tc>
          <w:tcPr>
            <w:tcW w:w="565" w:type="dxa"/>
            <w:shd w:val="clear" w:color="auto" w:fill="auto"/>
            <w:noWrap/>
            <w:vAlign w:val="center"/>
            <w:hideMark/>
          </w:tcPr>
          <w:p w14:paraId="7AF235CA" w14:textId="410F0908" w:rsidR="006366CB" w:rsidRPr="00201020" w:rsidRDefault="006366CB" w:rsidP="002839F9">
            <w:pPr>
              <w:jc w:val="center"/>
              <w:rPr>
                <w:rFonts w:cs="Calibri"/>
                <w:color w:val="000000"/>
              </w:rPr>
            </w:pPr>
          </w:p>
        </w:tc>
        <w:tc>
          <w:tcPr>
            <w:tcW w:w="565" w:type="dxa"/>
            <w:shd w:val="clear" w:color="auto" w:fill="FADEC2"/>
            <w:noWrap/>
            <w:vAlign w:val="center"/>
            <w:hideMark/>
          </w:tcPr>
          <w:p w14:paraId="39068BC2" w14:textId="78DA562A" w:rsidR="006366CB" w:rsidRPr="00201020" w:rsidRDefault="006366CB" w:rsidP="002839F9">
            <w:pPr>
              <w:jc w:val="center"/>
              <w:rPr>
                <w:rFonts w:cs="Calibri"/>
                <w:color w:val="000000"/>
              </w:rPr>
            </w:pPr>
          </w:p>
        </w:tc>
      </w:tr>
      <w:tr w:rsidR="007108B3" w14:paraId="0D459FC0" w14:textId="77777777" w:rsidTr="00331921">
        <w:trPr>
          <w:trHeight w:val="432"/>
          <w:jc w:val="center"/>
        </w:trPr>
        <w:tc>
          <w:tcPr>
            <w:tcW w:w="3661" w:type="dxa"/>
            <w:shd w:val="clear" w:color="auto" w:fill="D9D9D9" w:themeFill="background1" w:themeFillShade="D9"/>
            <w:noWrap/>
            <w:vAlign w:val="center"/>
            <w:hideMark/>
          </w:tcPr>
          <w:p w14:paraId="7E358119" w14:textId="77777777" w:rsidR="006366CB" w:rsidRPr="00201020" w:rsidRDefault="006366CB">
            <w:pPr>
              <w:rPr>
                <w:rFonts w:cs="Calibri"/>
                <w:b/>
                <w:color w:val="000000"/>
              </w:rPr>
            </w:pPr>
            <w:r w:rsidRPr="00201020">
              <w:rPr>
                <w:rFonts w:cs="Calibri"/>
                <w:b/>
                <w:color w:val="000000"/>
              </w:rPr>
              <w:t>TRANSFORMATEUR</w:t>
            </w:r>
          </w:p>
        </w:tc>
        <w:tc>
          <w:tcPr>
            <w:tcW w:w="2530" w:type="dxa"/>
            <w:shd w:val="clear" w:color="auto" w:fill="auto"/>
            <w:noWrap/>
            <w:vAlign w:val="center"/>
            <w:hideMark/>
          </w:tcPr>
          <w:p w14:paraId="65A6AA85" w14:textId="67C7BB43" w:rsidR="006366CB" w:rsidRPr="00201020" w:rsidRDefault="006366CB">
            <w:pPr>
              <w:jc w:val="center"/>
              <w:rPr>
                <w:rFonts w:cs="Calibri"/>
                <w:color w:val="000000"/>
              </w:rPr>
            </w:pPr>
          </w:p>
        </w:tc>
        <w:tc>
          <w:tcPr>
            <w:tcW w:w="565" w:type="dxa"/>
            <w:shd w:val="clear" w:color="auto" w:fill="auto"/>
            <w:noWrap/>
            <w:vAlign w:val="center"/>
            <w:hideMark/>
          </w:tcPr>
          <w:p w14:paraId="45E895B2" w14:textId="6B28766D" w:rsidR="006366CB" w:rsidRPr="00201020" w:rsidRDefault="006366CB">
            <w:pPr>
              <w:jc w:val="center"/>
              <w:rPr>
                <w:rFonts w:cs="Calibri"/>
                <w:color w:val="000000"/>
              </w:rPr>
            </w:pPr>
          </w:p>
        </w:tc>
        <w:tc>
          <w:tcPr>
            <w:tcW w:w="565" w:type="dxa"/>
            <w:shd w:val="clear" w:color="auto" w:fill="auto"/>
            <w:noWrap/>
            <w:vAlign w:val="center"/>
            <w:hideMark/>
          </w:tcPr>
          <w:p w14:paraId="06C39E4A" w14:textId="0A542677" w:rsidR="006366CB" w:rsidRPr="00201020" w:rsidRDefault="006366CB" w:rsidP="002839F9">
            <w:pPr>
              <w:jc w:val="center"/>
              <w:rPr>
                <w:rFonts w:cs="Calibri"/>
                <w:color w:val="000000"/>
              </w:rPr>
            </w:pPr>
          </w:p>
        </w:tc>
        <w:tc>
          <w:tcPr>
            <w:tcW w:w="565" w:type="dxa"/>
            <w:shd w:val="clear" w:color="auto" w:fill="FADEC2"/>
            <w:noWrap/>
            <w:vAlign w:val="center"/>
            <w:hideMark/>
          </w:tcPr>
          <w:p w14:paraId="199C4172" w14:textId="5954683D" w:rsidR="006366CB" w:rsidRPr="00201020" w:rsidRDefault="006366CB" w:rsidP="002839F9">
            <w:pPr>
              <w:jc w:val="center"/>
              <w:rPr>
                <w:rFonts w:cs="Calibri"/>
                <w:color w:val="000000"/>
              </w:rPr>
            </w:pPr>
          </w:p>
        </w:tc>
        <w:tc>
          <w:tcPr>
            <w:tcW w:w="565" w:type="dxa"/>
            <w:shd w:val="clear" w:color="auto" w:fill="auto"/>
            <w:noWrap/>
            <w:vAlign w:val="center"/>
            <w:hideMark/>
          </w:tcPr>
          <w:p w14:paraId="1A876D9C" w14:textId="162FD12B" w:rsidR="006366CB" w:rsidRPr="00201020" w:rsidRDefault="006366CB" w:rsidP="002839F9">
            <w:pPr>
              <w:jc w:val="center"/>
              <w:rPr>
                <w:rFonts w:cs="Calibri"/>
                <w:color w:val="000000"/>
              </w:rPr>
            </w:pPr>
          </w:p>
        </w:tc>
        <w:tc>
          <w:tcPr>
            <w:tcW w:w="565" w:type="dxa"/>
            <w:shd w:val="clear" w:color="auto" w:fill="FADEC2"/>
            <w:noWrap/>
            <w:vAlign w:val="center"/>
            <w:hideMark/>
          </w:tcPr>
          <w:p w14:paraId="5884C02E" w14:textId="43780C67" w:rsidR="006366CB" w:rsidRPr="00201020" w:rsidRDefault="006366CB" w:rsidP="002839F9">
            <w:pPr>
              <w:jc w:val="center"/>
              <w:rPr>
                <w:rFonts w:cs="Calibri"/>
                <w:color w:val="000000"/>
              </w:rPr>
            </w:pPr>
          </w:p>
        </w:tc>
        <w:tc>
          <w:tcPr>
            <w:tcW w:w="565" w:type="dxa"/>
            <w:shd w:val="clear" w:color="auto" w:fill="auto"/>
            <w:noWrap/>
            <w:vAlign w:val="center"/>
            <w:hideMark/>
          </w:tcPr>
          <w:p w14:paraId="77CD7BA0" w14:textId="6F80A494" w:rsidR="006366CB" w:rsidRPr="00201020" w:rsidRDefault="006366CB" w:rsidP="002839F9">
            <w:pPr>
              <w:jc w:val="center"/>
              <w:rPr>
                <w:rFonts w:cs="Calibri"/>
                <w:color w:val="000000"/>
              </w:rPr>
            </w:pPr>
          </w:p>
        </w:tc>
        <w:tc>
          <w:tcPr>
            <w:tcW w:w="565" w:type="dxa"/>
            <w:shd w:val="clear" w:color="auto" w:fill="FADEC2"/>
            <w:noWrap/>
            <w:vAlign w:val="center"/>
            <w:hideMark/>
          </w:tcPr>
          <w:p w14:paraId="210C9DF1" w14:textId="3536C7D0" w:rsidR="006366CB" w:rsidRPr="00201020" w:rsidRDefault="006366CB" w:rsidP="002839F9">
            <w:pPr>
              <w:jc w:val="center"/>
              <w:rPr>
                <w:rFonts w:cs="Calibri"/>
                <w:color w:val="000000"/>
              </w:rPr>
            </w:pPr>
          </w:p>
        </w:tc>
        <w:tc>
          <w:tcPr>
            <w:tcW w:w="565" w:type="dxa"/>
            <w:shd w:val="clear" w:color="auto" w:fill="auto"/>
            <w:noWrap/>
            <w:vAlign w:val="center"/>
            <w:hideMark/>
          </w:tcPr>
          <w:p w14:paraId="7C13E0EB" w14:textId="119C4EC2" w:rsidR="006366CB" w:rsidRPr="00201020" w:rsidRDefault="006366CB" w:rsidP="002839F9">
            <w:pPr>
              <w:jc w:val="center"/>
              <w:rPr>
                <w:rFonts w:cs="Calibri"/>
                <w:color w:val="000000"/>
              </w:rPr>
            </w:pPr>
          </w:p>
        </w:tc>
        <w:tc>
          <w:tcPr>
            <w:tcW w:w="565" w:type="dxa"/>
            <w:shd w:val="clear" w:color="auto" w:fill="FADEC2"/>
            <w:noWrap/>
            <w:vAlign w:val="center"/>
            <w:hideMark/>
          </w:tcPr>
          <w:p w14:paraId="21A88452" w14:textId="348613F0" w:rsidR="006366CB" w:rsidRPr="00201020" w:rsidRDefault="006366CB" w:rsidP="002839F9">
            <w:pPr>
              <w:jc w:val="center"/>
              <w:rPr>
                <w:rFonts w:cs="Calibri"/>
                <w:color w:val="000000"/>
              </w:rPr>
            </w:pPr>
          </w:p>
        </w:tc>
        <w:tc>
          <w:tcPr>
            <w:tcW w:w="565" w:type="dxa"/>
            <w:shd w:val="clear" w:color="auto" w:fill="auto"/>
            <w:noWrap/>
            <w:vAlign w:val="center"/>
            <w:hideMark/>
          </w:tcPr>
          <w:p w14:paraId="58E8F576" w14:textId="16B79F27" w:rsidR="006366CB" w:rsidRPr="00201020" w:rsidRDefault="006366CB" w:rsidP="002839F9">
            <w:pPr>
              <w:jc w:val="center"/>
              <w:rPr>
                <w:rFonts w:cs="Calibri"/>
                <w:color w:val="000000"/>
              </w:rPr>
            </w:pPr>
          </w:p>
        </w:tc>
        <w:tc>
          <w:tcPr>
            <w:tcW w:w="565" w:type="dxa"/>
            <w:shd w:val="clear" w:color="auto" w:fill="FADEC2"/>
            <w:noWrap/>
            <w:vAlign w:val="center"/>
            <w:hideMark/>
          </w:tcPr>
          <w:p w14:paraId="7C1D8821" w14:textId="1D616127" w:rsidR="006366CB" w:rsidRPr="00201020" w:rsidRDefault="006366CB" w:rsidP="002839F9">
            <w:pPr>
              <w:jc w:val="center"/>
              <w:rPr>
                <w:rFonts w:cs="Calibri"/>
                <w:color w:val="000000"/>
              </w:rPr>
            </w:pPr>
          </w:p>
        </w:tc>
        <w:tc>
          <w:tcPr>
            <w:tcW w:w="565" w:type="dxa"/>
            <w:shd w:val="clear" w:color="auto" w:fill="auto"/>
            <w:noWrap/>
            <w:vAlign w:val="center"/>
            <w:hideMark/>
          </w:tcPr>
          <w:p w14:paraId="13FC5925" w14:textId="3BD8E1AC" w:rsidR="006366CB" w:rsidRPr="00201020" w:rsidRDefault="006366CB" w:rsidP="002839F9">
            <w:pPr>
              <w:jc w:val="center"/>
              <w:rPr>
                <w:rFonts w:cs="Calibri"/>
                <w:color w:val="000000"/>
              </w:rPr>
            </w:pPr>
          </w:p>
        </w:tc>
        <w:tc>
          <w:tcPr>
            <w:tcW w:w="565" w:type="dxa"/>
            <w:shd w:val="clear" w:color="auto" w:fill="FADEC2"/>
            <w:noWrap/>
            <w:vAlign w:val="center"/>
            <w:hideMark/>
          </w:tcPr>
          <w:p w14:paraId="52F49D5B" w14:textId="0A56486C" w:rsidR="006366CB" w:rsidRPr="00201020" w:rsidRDefault="006366CB" w:rsidP="002839F9">
            <w:pPr>
              <w:jc w:val="center"/>
              <w:rPr>
                <w:rFonts w:cs="Calibri"/>
                <w:color w:val="000000"/>
              </w:rPr>
            </w:pPr>
          </w:p>
        </w:tc>
      </w:tr>
      <w:tr w:rsidR="00846692" w14:paraId="35847890" w14:textId="77777777" w:rsidTr="00331921">
        <w:trPr>
          <w:trHeight w:val="432"/>
          <w:jc w:val="center"/>
        </w:trPr>
        <w:tc>
          <w:tcPr>
            <w:tcW w:w="3661" w:type="dxa"/>
            <w:shd w:val="clear" w:color="auto" w:fill="auto"/>
            <w:vAlign w:val="bottom"/>
            <w:hideMark/>
          </w:tcPr>
          <w:p w14:paraId="430E4D9C" w14:textId="46C2B79C" w:rsidR="006366CB" w:rsidRPr="00201020" w:rsidRDefault="00626BC4">
            <w:pPr>
              <w:rPr>
                <w:rFonts w:cs="Calibri"/>
                <w:color w:val="000000"/>
              </w:rPr>
            </w:pPr>
            <w:r w:rsidRPr="00201020">
              <w:rPr>
                <w:rFonts w:cs="Calibri"/>
                <w:color w:val="000000"/>
              </w:rPr>
              <w:t>Sans objet</w:t>
            </w:r>
            <w:r w:rsidR="006366CB" w:rsidRPr="00201020">
              <w:rPr>
                <w:rFonts w:cs="Calibri"/>
                <w:color w:val="000000"/>
              </w:rPr>
              <w:t xml:space="preserve"> </w:t>
            </w:r>
            <w:r w:rsidR="0065499A">
              <w:rPr>
                <w:rFonts w:cs="Calibri"/>
                <w:color w:val="000000"/>
              </w:rPr>
              <w:br/>
            </w:r>
            <w:r w:rsidR="006366CB" w:rsidRPr="00D636D3">
              <w:rPr>
                <w:rFonts w:cs="Calibri"/>
                <w:color w:val="808080" w:themeColor="background1" w:themeShade="80"/>
                <w:sz w:val="20"/>
                <w:szCs w:val="20"/>
              </w:rPr>
              <w:t>(n</w:t>
            </w:r>
            <w:r w:rsidR="00D10F19" w:rsidRPr="00D636D3">
              <w:rPr>
                <w:rFonts w:cs="Calibri"/>
                <w:color w:val="808080" w:themeColor="background1" w:themeShade="80"/>
                <w:sz w:val="20"/>
                <w:szCs w:val="20"/>
              </w:rPr>
              <w:t>’</w:t>
            </w:r>
            <w:r w:rsidR="006366CB" w:rsidRPr="00D636D3">
              <w:rPr>
                <w:rFonts w:cs="Calibri"/>
                <w:color w:val="808080" w:themeColor="background1" w:themeShade="80"/>
                <w:sz w:val="20"/>
                <w:szCs w:val="20"/>
              </w:rPr>
              <w:t>existe pas dans l</w:t>
            </w:r>
            <w:r w:rsidR="00D10F19" w:rsidRPr="00D636D3">
              <w:rPr>
                <w:rFonts w:cs="Calibri"/>
                <w:color w:val="808080" w:themeColor="background1" w:themeShade="80"/>
                <w:sz w:val="20"/>
                <w:szCs w:val="20"/>
              </w:rPr>
              <w:t>’</w:t>
            </w:r>
            <w:r w:rsidR="006366CB" w:rsidRPr="00D636D3">
              <w:rPr>
                <w:rFonts w:cs="Calibri"/>
                <w:color w:val="808080" w:themeColor="background1" w:themeShade="80"/>
                <w:sz w:val="20"/>
                <w:szCs w:val="20"/>
              </w:rPr>
              <w:t>établissement)</w:t>
            </w:r>
          </w:p>
        </w:tc>
        <w:tc>
          <w:tcPr>
            <w:tcW w:w="2530" w:type="dxa"/>
            <w:shd w:val="clear" w:color="auto" w:fill="auto"/>
            <w:noWrap/>
            <w:vAlign w:val="center"/>
            <w:hideMark/>
          </w:tcPr>
          <w:p w14:paraId="16C430BE" w14:textId="7467DE44" w:rsidR="006366CB" w:rsidRPr="00201020" w:rsidRDefault="006366CB">
            <w:pPr>
              <w:jc w:val="center"/>
              <w:rPr>
                <w:rFonts w:cs="Calibri"/>
                <w:color w:val="000000"/>
              </w:rPr>
            </w:pPr>
          </w:p>
        </w:tc>
        <w:tc>
          <w:tcPr>
            <w:tcW w:w="565" w:type="dxa"/>
            <w:shd w:val="clear" w:color="auto" w:fill="auto"/>
            <w:noWrap/>
            <w:vAlign w:val="center"/>
            <w:hideMark/>
          </w:tcPr>
          <w:p w14:paraId="7F8E9F0B" w14:textId="2B250EE8" w:rsidR="006366CB" w:rsidRPr="00201020" w:rsidRDefault="006366CB">
            <w:pPr>
              <w:jc w:val="center"/>
              <w:rPr>
                <w:rFonts w:cs="Calibri"/>
                <w:color w:val="000000"/>
              </w:rPr>
            </w:pPr>
          </w:p>
        </w:tc>
        <w:tc>
          <w:tcPr>
            <w:tcW w:w="565" w:type="dxa"/>
            <w:shd w:val="clear" w:color="auto" w:fill="auto"/>
            <w:noWrap/>
            <w:vAlign w:val="center"/>
            <w:hideMark/>
          </w:tcPr>
          <w:p w14:paraId="1D7867C7" w14:textId="47B9B28C" w:rsidR="006366CB" w:rsidRPr="00201020" w:rsidRDefault="006366CB" w:rsidP="002839F9">
            <w:pPr>
              <w:jc w:val="center"/>
              <w:rPr>
                <w:rFonts w:cs="Calibri"/>
                <w:color w:val="000000"/>
              </w:rPr>
            </w:pPr>
          </w:p>
        </w:tc>
        <w:tc>
          <w:tcPr>
            <w:tcW w:w="565" w:type="dxa"/>
            <w:shd w:val="clear" w:color="auto" w:fill="FADEC2"/>
            <w:noWrap/>
            <w:vAlign w:val="center"/>
            <w:hideMark/>
          </w:tcPr>
          <w:p w14:paraId="2F31FDA8" w14:textId="3A037DA6" w:rsidR="006366CB" w:rsidRPr="00201020" w:rsidRDefault="006366CB" w:rsidP="002839F9">
            <w:pPr>
              <w:jc w:val="center"/>
              <w:rPr>
                <w:rFonts w:cs="Calibri"/>
                <w:color w:val="000000"/>
              </w:rPr>
            </w:pPr>
          </w:p>
        </w:tc>
        <w:tc>
          <w:tcPr>
            <w:tcW w:w="565" w:type="dxa"/>
            <w:shd w:val="clear" w:color="auto" w:fill="auto"/>
            <w:noWrap/>
            <w:vAlign w:val="center"/>
            <w:hideMark/>
          </w:tcPr>
          <w:p w14:paraId="2BDCF0FF" w14:textId="32F82C83" w:rsidR="006366CB" w:rsidRPr="00201020" w:rsidRDefault="006366CB" w:rsidP="002839F9">
            <w:pPr>
              <w:jc w:val="center"/>
              <w:rPr>
                <w:rFonts w:cs="Calibri"/>
                <w:color w:val="000000"/>
              </w:rPr>
            </w:pPr>
          </w:p>
        </w:tc>
        <w:tc>
          <w:tcPr>
            <w:tcW w:w="565" w:type="dxa"/>
            <w:shd w:val="clear" w:color="auto" w:fill="FADEC2"/>
            <w:noWrap/>
            <w:vAlign w:val="center"/>
            <w:hideMark/>
          </w:tcPr>
          <w:p w14:paraId="56162DBE" w14:textId="75D063F2" w:rsidR="006366CB" w:rsidRPr="00201020" w:rsidRDefault="006366CB" w:rsidP="002839F9">
            <w:pPr>
              <w:jc w:val="center"/>
              <w:rPr>
                <w:rFonts w:cs="Calibri"/>
                <w:color w:val="000000"/>
              </w:rPr>
            </w:pPr>
          </w:p>
        </w:tc>
        <w:tc>
          <w:tcPr>
            <w:tcW w:w="565" w:type="dxa"/>
            <w:shd w:val="clear" w:color="auto" w:fill="auto"/>
            <w:noWrap/>
            <w:vAlign w:val="center"/>
            <w:hideMark/>
          </w:tcPr>
          <w:p w14:paraId="2BE5BA53" w14:textId="56972A42" w:rsidR="006366CB" w:rsidRPr="00201020" w:rsidRDefault="006366CB" w:rsidP="002839F9">
            <w:pPr>
              <w:jc w:val="center"/>
              <w:rPr>
                <w:rFonts w:cs="Calibri"/>
                <w:color w:val="000000"/>
              </w:rPr>
            </w:pPr>
          </w:p>
        </w:tc>
        <w:tc>
          <w:tcPr>
            <w:tcW w:w="565" w:type="dxa"/>
            <w:shd w:val="clear" w:color="auto" w:fill="FADEC2"/>
            <w:noWrap/>
            <w:vAlign w:val="center"/>
            <w:hideMark/>
          </w:tcPr>
          <w:p w14:paraId="2729D600" w14:textId="003CFCD3" w:rsidR="006366CB" w:rsidRPr="00201020" w:rsidRDefault="006366CB" w:rsidP="002839F9">
            <w:pPr>
              <w:jc w:val="center"/>
              <w:rPr>
                <w:rFonts w:cs="Calibri"/>
                <w:color w:val="000000"/>
              </w:rPr>
            </w:pPr>
          </w:p>
        </w:tc>
        <w:tc>
          <w:tcPr>
            <w:tcW w:w="565" w:type="dxa"/>
            <w:shd w:val="clear" w:color="auto" w:fill="auto"/>
            <w:noWrap/>
            <w:vAlign w:val="center"/>
            <w:hideMark/>
          </w:tcPr>
          <w:p w14:paraId="0B037B4B" w14:textId="3EBBCBC5" w:rsidR="006366CB" w:rsidRPr="00201020" w:rsidRDefault="006366CB" w:rsidP="002839F9">
            <w:pPr>
              <w:jc w:val="center"/>
              <w:rPr>
                <w:rFonts w:cs="Calibri"/>
                <w:color w:val="000000"/>
              </w:rPr>
            </w:pPr>
          </w:p>
        </w:tc>
        <w:tc>
          <w:tcPr>
            <w:tcW w:w="565" w:type="dxa"/>
            <w:shd w:val="clear" w:color="auto" w:fill="FADEC2"/>
            <w:noWrap/>
            <w:vAlign w:val="center"/>
            <w:hideMark/>
          </w:tcPr>
          <w:p w14:paraId="1F9DB60E" w14:textId="45852959" w:rsidR="006366CB" w:rsidRPr="00201020" w:rsidRDefault="006366CB" w:rsidP="002839F9">
            <w:pPr>
              <w:jc w:val="center"/>
              <w:rPr>
                <w:rFonts w:cs="Calibri"/>
                <w:color w:val="000000"/>
              </w:rPr>
            </w:pPr>
          </w:p>
        </w:tc>
        <w:tc>
          <w:tcPr>
            <w:tcW w:w="565" w:type="dxa"/>
            <w:shd w:val="clear" w:color="auto" w:fill="auto"/>
            <w:noWrap/>
            <w:vAlign w:val="center"/>
            <w:hideMark/>
          </w:tcPr>
          <w:p w14:paraId="005DE758" w14:textId="209008F6" w:rsidR="006366CB" w:rsidRPr="00201020" w:rsidRDefault="006366CB" w:rsidP="002839F9">
            <w:pPr>
              <w:jc w:val="center"/>
              <w:rPr>
                <w:rFonts w:cs="Calibri"/>
                <w:color w:val="000000"/>
              </w:rPr>
            </w:pPr>
          </w:p>
        </w:tc>
        <w:tc>
          <w:tcPr>
            <w:tcW w:w="565" w:type="dxa"/>
            <w:shd w:val="clear" w:color="auto" w:fill="FADEC2"/>
            <w:noWrap/>
            <w:vAlign w:val="center"/>
            <w:hideMark/>
          </w:tcPr>
          <w:p w14:paraId="2D80CD8C" w14:textId="50B47FBC" w:rsidR="006366CB" w:rsidRPr="00201020" w:rsidRDefault="006366CB" w:rsidP="002839F9">
            <w:pPr>
              <w:jc w:val="center"/>
              <w:rPr>
                <w:rFonts w:cs="Calibri"/>
                <w:color w:val="000000"/>
              </w:rPr>
            </w:pPr>
          </w:p>
        </w:tc>
        <w:tc>
          <w:tcPr>
            <w:tcW w:w="565" w:type="dxa"/>
            <w:shd w:val="clear" w:color="auto" w:fill="auto"/>
            <w:noWrap/>
            <w:vAlign w:val="center"/>
            <w:hideMark/>
          </w:tcPr>
          <w:p w14:paraId="415A3EA4" w14:textId="37953C3E" w:rsidR="006366CB" w:rsidRPr="00201020" w:rsidRDefault="006366CB" w:rsidP="002839F9">
            <w:pPr>
              <w:jc w:val="center"/>
              <w:rPr>
                <w:rFonts w:cs="Calibri"/>
                <w:color w:val="000000"/>
              </w:rPr>
            </w:pPr>
          </w:p>
        </w:tc>
        <w:tc>
          <w:tcPr>
            <w:tcW w:w="565" w:type="dxa"/>
            <w:shd w:val="clear" w:color="auto" w:fill="FADEC2"/>
            <w:noWrap/>
            <w:vAlign w:val="center"/>
            <w:hideMark/>
          </w:tcPr>
          <w:p w14:paraId="3E21E615" w14:textId="7334F468" w:rsidR="006366CB" w:rsidRPr="00201020" w:rsidRDefault="006366CB" w:rsidP="002839F9">
            <w:pPr>
              <w:jc w:val="center"/>
              <w:rPr>
                <w:rFonts w:cs="Calibri"/>
                <w:color w:val="000000"/>
              </w:rPr>
            </w:pPr>
          </w:p>
        </w:tc>
      </w:tr>
      <w:tr w:rsidR="00846692" w14:paraId="406610EA" w14:textId="77777777" w:rsidTr="00331921">
        <w:trPr>
          <w:trHeight w:val="432"/>
          <w:jc w:val="center"/>
        </w:trPr>
        <w:tc>
          <w:tcPr>
            <w:tcW w:w="3661" w:type="dxa"/>
            <w:shd w:val="clear" w:color="auto" w:fill="auto"/>
            <w:noWrap/>
            <w:vAlign w:val="bottom"/>
            <w:hideMark/>
          </w:tcPr>
          <w:p w14:paraId="36120A59" w14:textId="77777777" w:rsidR="006366CB" w:rsidRPr="00201020" w:rsidRDefault="006366CB">
            <w:pPr>
              <w:rPr>
                <w:rFonts w:cs="Calibri"/>
                <w:color w:val="000000"/>
              </w:rPr>
            </w:pPr>
            <w:r w:rsidRPr="00201020">
              <w:rPr>
                <w:rFonts w:cs="Calibri"/>
                <w:color w:val="000000"/>
              </w:rPr>
              <w:t> </w:t>
            </w:r>
          </w:p>
        </w:tc>
        <w:tc>
          <w:tcPr>
            <w:tcW w:w="2530" w:type="dxa"/>
            <w:shd w:val="clear" w:color="auto" w:fill="auto"/>
            <w:noWrap/>
            <w:vAlign w:val="center"/>
            <w:hideMark/>
          </w:tcPr>
          <w:p w14:paraId="6D23D098" w14:textId="4FC6CA3E" w:rsidR="006366CB" w:rsidRPr="00201020" w:rsidRDefault="006366CB">
            <w:pPr>
              <w:jc w:val="center"/>
              <w:rPr>
                <w:rFonts w:cs="Calibri"/>
                <w:color w:val="000000"/>
              </w:rPr>
            </w:pPr>
          </w:p>
        </w:tc>
        <w:tc>
          <w:tcPr>
            <w:tcW w:w="565" w:type="dxa"/>
            <w:shd w:val="clear" w:color="auto" w:fill="auto"/>
            <w:noWrap/>
            <w:vAlign w:val="center"/>
            <w:hideMark/>
          </w:tcPr>
          <w:p w14:paraId="12065660" w14:textId="51912A79" w:rsidR="006366CB" w:rsidRPr="00201020" w:rsidRDefault="006366CB">
            <w:pPr>
              <w:jc w:val="center"/>
              <w:rPr>
                <w:rFonts w:cs="Calibri"/>
                <w:color w:val="000000"/>
              </w:rPr>
            </w:pPr>
          </w:p>
        </w:tc>
        <w:tc>
          <w:tcPr>
            <w:tcW w:w="565" w:type="dxa"/>
            <w:shd w:val="clear" w:color="auto" w:fill="auto"/>
            <w:noWrap/>
            <w:vAlign w:val="center"/>
            <w:hideMark/>
          </w:tcPr>
          <w:p w14:paraId="182C5DCB" w14:textId="491744FD" w:rsidR="006366CB" w:rsidRPr="00201020" w:rsidRDefault="006366CB" w:rsidP="002839F9">
            <w:pPr>
              <w:jc w:val="center"/>
              <w:rPr>
                <w:rFonts w:cs="Calibri"/>
                <w:color w:val="000000"/>
              </w:rPr>
            </w:pPr>
          </w:p>
        </w:tc>
        <w:tc>
          <w:tcPr>
            <w:tcW w:w="565" w:type="dxa"/>
            <w:shd w:val="clear" w:color="auto" w:fill="FADEC2"/>
            <w:noWrap/>
            <w:vAlign w:val="center"/>
            <w:hideMark/>
          </w:tcPr>
          <w:p w14:paraId="79170212" w14:textId="1CBE805E" w:rsidR="006366CB" w:rsidRPr="00201020" w:rsidRDefault="006366CB" w:rsidP="002839F9">
            <w:pPr>
              <w:jc w:val="center"/>
              <w:rPr>
                <w:rFonts w:cs="Calibri"/>
                <w:color w:val="000000"/>
              </w:rPr>
            </w:pPr>
          </w:p>
        </w:tc>
        <w:tc>
          <w:tcPr>
            <w:tcW w:w="565" w:type="dxa"/>
            <w:shd w:val="clear" w:color="auto" w:fill="auto"/>
            <w:noWrap/>
            <w:vAlign w:val="center"/>
            <w:hideMark/>
          </w:tcPr>
          <w:p w14:paraId="02B757C4" w14:textId="534F638C" w:rsidR="006366CB" w:rsidRPr="00201020" w:rsidRDefault="006366CB" w:rsidP="002839F9">
            <w:pPr>
              <w:jc w:val="center"/>
              <w:rPr>
                <w:rFonts w:cs="Calibri"/>
                <w:color w:val="000000"/>
              </w:rPr>
            </w:pPr>
          </w:p>
        </w:tc>
        <w:tc>
          <w:tcPr>
            <w:tcW w:w="565" w:type="dxa"/>
            <w:shd w:val="clear" w:color="auto" w:fill="FADEC2"/>
            <w:noWrap/>
            <w:vAlign w:val="center"/>
            <w:hideMark/>
          </w:tcPr>
          <w:p w14:paraId="4EAEAAFB" w14:textId="27AAE40D" w:rsidR="006366CB" w:rsidRPr="00201020" w:rsidRDefault="006366CB" w:rsidP="002839F9">
            <w:pPr>
              <w:jc w:val="center"/>
              <w:rPr>
                <w:rFonts w:cs="Calibri"/>
                <w:color w:val="000000"/>
              </w:rPr>
            </w:pPr>
          </w:p>
        </w:tc>
        <w:tc>
          <w:tcPr>
            <w:tcW w:w="565" w:type="dxa"/>
            <w:shd w:val="clear" w:color="auto" w:fill="auto"/>
            <w:noWrap/>
            <w:vAlign w:val="center"/>
            <w:hideMark/>
          </w:tcPr>
          <w:p w14:paraId="1DE2428B" w14:textId="61FB99AB" w:rsidR="006366CB" w:rsidRPr="00201020" w:rsidRDefault="006366CB" w:rsidP="002839F9">
            <w:pPr>
              <w:jc w:val="center"/>
              <w:rPr>
                <w:rFonts w:cs="Calibri"/>
                <w:color w:val="000000"/>
              </w:rPr>
            </w:pPr>
          </w:p>
        </w:tc>
        <w:tc>
          <w:tcPr>
            <w:tcW w:w="565" w:type="dxa"/>
            <w:shd w:val="clear" w:color="auto" w:fill="FADEC2"/>
            <w:noWrap/>
            <w:vAlign w:val="center"/>
            <w:hideMark/>
          </w:tcPr>
          <w:p w14:paraId="0C1F936F" w14:textId="0C4311E3" w:rsidR="006366CB" w:rsidRPr="00201020" w:rsidRDefault="006366CB" w:rsidP="002839F9">
            <w:pPr>
              <w:jc w:val="center"/>
              <w:rPr>
                <w:rFonts w:cs="Calibri"/>
                <w:color w:val="000000"/>
              </w:rPr>
            </w:pPr>
          </w:p>
        </w:tc>
        <w:tc>
          <w:tcPr>
            <w:tcW w:w="565" w:type="dxa"/>
            <w:shd w:val="clear" w:color="auto" w:fill="auto"/>
            <w:noWrap/>
            <w:vAlign w:val="center"/>
            <w:hideMark/>
          </w:tcPr>
          <w:p w14:paraId="3267C0FF" w14:textId="0411E000" w:rsidR="006366CB" w:rsidRPr="00201020" w:rsidRDefault="006366CB" w:rsidP="002839F9">
            <w:pPr>
              <w:jc w:val="center"/>
              <w:rPr>
                <w:rFonts w:cs="Calibri"/>
                <w:color w:val="000000"/>
              </w:rPr>
            </w:pPr>
          </w:p>
        </w:tc>
        <w:tc>
          <w:tcPr>
            <w:tcW w:w="565" w:type="dxa"/>
            <w:shd w:val="clear" w:color="auto" w:fill="FADEC2"/>
            <w:noWrap/>
            <w:vAlign w:val="center"/>
            <w:hideMark/>
          </w:tcPr>
          <w:p w14:paraId="5163CEE7" w14:textId="3CCB0BC2" w:rsidR="006366CB" w:rsidRPr="00201020" w:rsidRDefault="006366CB" w:rsidP="002839F9">
            <w:pPr>
              <w:jc w:val="center"/>
              <w:rPr>
                <w:rFonts w:cs="Calibri"/>
                <w:color w:val="000000"/>
              </w:rPr>
            </w:pPr>
          </w:p>
        </w:tc>
        <w:tc>
          <w:tcPr>
            <w:tcW w:w="565" w:type="dxa"/>
            <w:shd w:val="clear" w:color="auto" w:fill="auto"/>
            <w:noWrap/>
            <w:vAlign w:val="center"/>
            <w:hideMark/>
          </w:tcPr>
          <w:p w14:paraId="7D054CB4" w14:textId="548EEE50" w:rsidR="006366CB" w:rsidRPr="00201020" w:rsidRDefault="006366CB" w:rsidP="002839F9">
            <w:pPr>
              <w:jc w:val="center"/>
              <w:rPr>
                <w:rFonts w:cs="Calibri"/>
                <w:color w:val="000000"/>
              </w:rPr>
            </w:pPr>
          </w:p>
        </w:tc>
        <w:tc>
          <w:tcPr>
            <w:tcW w:w="565" w:type="dxa"/>
            <w:shd w:val="clear" w:color="auto" w:fill="FADEC2"/>
            <w:noWrap/>
            <w:vAlign w:val="center"/>
            <w:hideMark/>
          </w:tcPr>
          <w:p w14:paraId="4F5C9EF5" w14:textId="0A594EEE" w:rsidR="006366CB" w:rsidRPr="00201020" w:rsidRDefault="006366CB" w:rsidP="002839F9">
            <w:pPr>
              <w:jc w:val="center"/>
              <w:rPr>
                <w:rFonts w:cs="Calibri"/>
                <w:color w:val="000000"/>
              </w:rPr>
            </w:pPr>
          </w:p>
        </w:tc>
        <w:tc>
          <w:tcPr>
            <w:tcW w:w="565" w:type="dxa"/>
            <w:shd w:val="clear" w:color="auto" w:fill="auto"/>
            <w:noWrap/>
            <w:vAlign w:val="center"/>
            <w:hideMark/>
          </w:tcPr>
          <w:p w14:paraId="2F4B09BA" w14:textId="1F35A81A" w:rsidR="006366CB" w:rsidRPr="00201020" w:rsidRDefault="006366CB" w:rsidP="002839F9">
            <w:pPr>
              <w:jc w:val="center"/>
              <w:rPr>
                <w:rFonts w:cs="Calibri"/>
                <w:color w:val="000000"/>
              </w:rPr>
            </w:pPr>
          </w:p>
        </w:tc>
        <w:tc>
          <w:tcPr>
            <w:tcW w:w="565" w:type="dxa"/>
            <w:shd w:val="clear" w:color="auto" w:fill="FADEC2"/>
            <w:noWrap/>
            <w:vAlign w:val="center"/>
            <w:hideMark/>
          </w:tcPr>
          <w:p w14:paraId="6CC0ED8C" w14:textId="687EA44A" w:rsidR="006366CB" w:rsidRPr="00201020" w:rsidRDefault="006366CB" w:rsidP="002839F9">
            <w:pPr>
              <w:jc w:val="center"/>
              <w:rPr>
                <w:rFonts w:cs="Calibri"/>
                <w:color w:val="000000"/>
              </w:rPr>
            </w:pPr>
          </w:p>
        </w:tc>
      </w:tr>
      <w:tr w:rsidR="007108B3" w14:paraId="3A0D50FA" w14:textId="77777777" w:rsidTr="00331921">
        <w:trPr>
          <w:trHeight w:val="432"/>
          <w:jc w:val="center"/>
        </w:trPr>
        <w:tc>
          <w:tcPr>
            <w:tcW w:w="3661" w:type="dxa"/>
            <w:shd w:val="clear" w:color="auto" w:fill="D9D9D9" w:themeFill="background1" w:themeFillShade="D9"/>
            <w:noWrap/>
            <w:vAlign w:val="center"/>
            <w:hideMark/>
          </w:tcPr>
          <w:p w14:paraId="26A3C0FE" w14:textId="77777777" w:rsidR="006366CB" w:rsidRPr="00201020" w:rsidRDefault="006366CB" w:rsidP="00403D6C">
            <w:pPr>
              <w:keepNext/>
              <w:rPr>
                <w:rFonts w:cs="Calibri"/>
                <w:b/>
                <w:color w:val="000000"/>
              </w:rPr>
            </w:pPr>
            <w:r w:rsidRPr="00201020">
              <w:rPr>
                <w:rFonts w:cs="Calibri"/>
                <w:b/>
                <w:color w:val="000000"/>
              </w:rPr>
              <w:lastRenderedPageBreak/>
              <w:t>MALT</w:t>
            </w:r>
          </w:p>
        </w:tc>
        <w:tc>
          <w:tcPr>
            <w:tcW w:w="2530" w:type="dxa"/>
            <w:shd w:val="clear" w:color="auto" w:fill="auto"/>
            <w:noWrap/>
            <w:vAlign w:val="center"/>
            <w:hideMark/>
          </w:tcPr>
          <w:p w14:paraId="732F9DE5" w14:textId="184989F6"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04C9614B" w14:textId="77777777" w:rsidR="006366CB" w:rsidRPr="00201020" w:rsidRDefault="006366CB" w:rsidP="00403D6C">
            <w:pPr>
              <w:keepNext/>
              <w:jc w:val="center"/>
              <w:rPr>
                <w:rFonts w:cs="Calibri"/>
                <w:color w:val="000000"/>
              </w:rPr>
            </w:pPr>
            <w:r w:rsidRPr="00201020">
              <w:rPr>
                <w:rFonts w:cs="Calibri"/>
                <w:color w:val="000000"/>
              </w:rPr>
              <w:t>1</w:t>
            </w:r>
          </w:p>
        </w:tc>
        <w:tc>
          <w:tcPr>
            <w:tcW w:w="565" w:type="dxa"/>
            <w:shd w:val="clear" w:color="auto" w:fill="auto"/>
            <w:noWrap/>
            <w:vAlign w:val="center"/>
            <w:hideMark/>
          </w:tcPr>
          <w:p w14:paraId="3CA61A8A" w14:textId="5D71A996"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4B5504FC" w14:textId="6C83BF40"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17AD241F" w14:textId="154CD956"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684F744E" w14:textId="403A7F0D"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4B2DB345" w14:textId="1F28E227"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33433D3A" w14:textId="7E78B021"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3590A7C6" w14:textId="7709EA81"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09811845" w14:textId="52765544"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388CD187" w14:textId="20B1FC07"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0D4F064E" w14:textId="671E68B7"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2BB1A525" w14:textId="14A41BF6"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591948DE" w14:textId="76D159EC" w:rsidR="006366CB" w:rsidRPr="00201020" w:rsidRDefault="006366CB" w:rsidP="00403D6C">
            <w:pPr>
              <w:keepNext/>
              <w:jc w:val="center"/>
              <w:rPr>
                <w:rFonts w:cs="Calibri"/>
                <w:color w:val="000000"/>
              </w:rPr>
            </w:pPr>
          </w:p>
        </w:tc>
      </w:tr>
      <w:tr w:rsidR="00846692" w14:paraId="3E2A4A5B" w14:textId="77777777" w:rsidTr="00331921">
        <w:trPr>
          <w:trHeight w:val="432"/>
          <w:jc w:val="center"/>
        </w:trPr>
        <w:tc>
          <w:tcPr>
            <w:tcW w:w="3661" w:type="dxa"/>
            <w:shd w:val="clear" w:color="auto" w:fill="auto"/>
            <w:vAlign w:val="bottom"/>
            <w:hideMark/>
          </w:tcPr>
          <w:p w14:paraId="63E69A2C" w14:textId="77777777" w:rsidR="0004274F" w:rsidRPr="0004274F" w:rsidRDefault="006366CB" w:rsidP="00403D6C">
            <w:pPr>
              <w:keepNext/>
              <w:rPr>
                <w:rFonts w:cs="Calibri"/>
                <w:color w:val="000000"/>
              </w:rPr>
            </w:pPr>
            <w:r w:rsidRPr="00201020">
              <w:rPr>
                <w:rFonts w:cs="Calibri"/>
                <w:color w:val="000000"/>
              </w:rPr>
              <w:t>Inspection visuel</w:t>
            </w:r>
            <w:r w:rsidR="004C3890" w:rsidRPr="00201020">
              <w:rPr>
                <w:rFonts w:cs="Calibri"/>
                <w:color w:val="000000"/>
              </w:rPr>
              <w:t>le</w:t>
            </w:r>
            <w:r w:rsidRPr="00201020">
              <w:rPr>
                <w:rFonts w:cs="Calibri"/>
                <w:color w:val="000000"/>
              </w:rPr>
              <w:t xml:space="preserve"> </w:t>
            </w:r>
            <w:r w:rsidRPr="00D636D3" w:rsidDel="00913B0B">
              <w:rPr>
                <w:rFonts w:cs="Calibri"/>
                <w:color w:val="808080" w:themeColor="background1" w:themeShade="80"/>
                <w:sz w:val="20"/>
                <w:szCs w:val="20"/>
              </w:rPr>
              <w:t>(</w:t>
            </w:r>
            <w:r w:rsidRPr="00D636D3">
              <w:rPr>
                <w:rFonts w:cs="Calibri"/>
                <w:color w:val="808080" w:themeColor="background1" w:themeShade="80"/>
                <w:sz w:val="20"/>
                <w:szCs w:val="20"/>
              </w:rPr>
              <w:t>dommage, corrosion)</w:t>
            </w:r>
            <w:r w:rsidRPr="00201020">
              <w:rPr>
                <w:rFonts w:cs="Calibri"/>
                <w:color w:val="000000"/>
              </w:rPr>
              <w:t xml:space="preserve"> </w:t>
            </w:r>
          </w:p>
          <w:p w14:paraId="254314E3" w14:textId="00C622B2" w:rsidR="0004274F" w:rsidRPr="0004274F" w:rsidRDefault="00FB3971" w:rsidP="00EA4866">
            <w:pPr>
              <w:pStyle w:val="Paragraphedeliste"/>
              <w:numPr>
                <w:ilvl w:val="0"/>
                <w:numId w:val="38"/>
              </w:numPr>
              <w:spacing w:after="0" w:line="240" w:lineRule="auto"/>
              <w:contextualSpacing w:val="0"/>
              <w:rPr>
                <w:rFonts w:ascii="Calibri" w:hAnsi="Calibri" w:cs="Calibri"/>
                <w:color w:val="000000"/>
              </w:rPr>
            </w:pPr>
            <w:proofErr w:type="gramStart"/>
            <w:r w:rsidRPr="0004274F">
              <w:rPr>
                <w:rFonts w:ascii="Calibri" w:hAnsi="Calibri" w:cs="Calibri"/>
                <w:color w:val="000000"/>
              </w:rPr>
              <w:t>câble</w:t>
            </w:r>
            <w:proofErr w:type="gramEnd"/>
          </w:p>
          <w:p w14:paraId="208DDE06" w14:textId="637771CB" w:rsidR="0004274F" w:rsidRPr="0004274F" w:rsidRDefault="006366CB" w:rsidP="00EA4866">
            <w:pPr>
              <w:pStyle w:val="Paragraphedeliste"/>
              <w:numPr>
                <w:ilvl w:val="0"/>
                <w:numId w:val="38"/>
              </w:numPr>
              <w:spacing w:after="0" w:line="240" w:lineRule="auto"/>
              <w:contextualSpacing w:val="0"/>
              <w:rPr>
                <w:rFonts w:ascii="Calibri" w:hAnsi="Calibri" w:cs="Calibri"/>
                <w:color w:val="000000"/>
              </w:rPr>
            </w:pPr>
            <w:proofErr w:type="gramStart"/>
            <w:r w:rsidRPr="0004274F">
              <w:rPr>
                <w:rFonts w:ascii="Calibri" w:hAnsi="Calibri" w:cs="Calibri"/>
                <w:color w:val="000000"/>
              </w:rPr>
              <w:t>conne</w:t>
            </w:r>
            <w:r w:rsidR="004C3890" w:rsidRPr="0004274F">
              <w:rPr>
                <w:rFonts w:ascii="Calibri" w:hAnsi="Calibri" w:cs="Calibri"/>
                <w:color w:val="000000"/>
              </w:rPr>
              <w:t>x</w:t>
            </w:r>
            <w:r w:rsidRPr="0004274F">
              <w:rPr>
                <w:rFonts w:ascii="Calibri" w:hAnsi="Calibri" w:cs="Calibri"/>
                <w:color w:val="000000"/>
              </w:rPr>
              <w:t>ion</w:t>
            </w:r>
            <w:proofErr w:type="gramEnd"/>
            <w:r w:rsidRPr="0004274F">
              <w:rPr>
                <w:rFonts w:ascii="Calibri" w:hAnsi="Calibri" w:cs="Calibri"/>
                <w:color w:val="000000"/>
              </w:rPr>
              <w:t xml:space="preserve">  </w:t>
            </w:r>
          </w:p>
          <w:p w14:paraId="2BE868FA" w14:textId="19850E9A" w:rsidR="006366CB" w:rsidRPr="0004274F" w:rsidRDefault="006366CB" w:rsidP="00EA4866">
            <w:pPr>
              <w:pStyle w:val="Paragraphedeliste"/>
              <w:numPr>
                <w:ilvl w:val="0"/>
                <w:numId w:val="38"/>
              </w:numPr>
              <w:spacing w:after="0" w:line="240" w:lineRule="auto"/>
              <w:contextualSpacing w:val="0"/>
              <w:rPr>
                <w:rFonts w:ascii="Calibri" w:hAnsi="Calibri" w:cs="Calibri"/>
                <w:color w:val="000000"/>
              </w:rPr>
            </w:pPr>
            <w:proofErr w:type="gramStart"/>
            <w:r w:rsidRPr="0004274F">
              <w:rPr>
                <w:rFonts w:ascii="Calibri" w:hAnsi="Calibri" w:cs="Calibri"/>
                <w:color w:val="000000"/>
              </w:rPr>
              <w:t>prise</w:t>
            </w:r>
            <w:proofErr w:type="gramEnd"/>
            <w:r w:rsidRPr="0004274F">
              <w:rPr>
                <w:rFonts w:ascii="Calibri" w:hAnsi="Calibri" w:cs="Calibri"/>
                <w:color w:val="000000"/>
              </w:rPr>
              <w:t xml:space="preserve"> de terre</w:t>
            </w:r>
          </w:p>
        </w:tc>
        <w:tc>
          <w:tcPr>
            <w:tcW w:w="2530" w:type="dxa"/>
            <w:shd w:val="clear" w:color="auto" w:fill="auto"/>
            <w:noWrap/>
            <w:vAlign w:val="center"/>
            <w:hideMark/>
          </w:tcPr>
          <w:p w14:paraId="0E1016B7" w14:textId="77777777" w:rsidR="006366CB" w:rsidRPr="00201020" w:rsidRDefault="006366CB">
            <w:pPr>
              <w:jc w:val="center"/>
              <w:rPr>
                <w:rFonts w:cs="Calibri"/>
                <w:color w:val="000000"/>
              </w:rPr>
            </w:pPr>
            <w:r w:rsidRPr="00201020">
              <w:rPr>
                <w:rFonts w:cs="Calibri"/>
                <w:color w:val="000000"/>
              </w:rPr>
              <w:t>36 mois</w:t>
            </w:r>
          </w:p>
        </w:tc>
        <w:tc>
          <w:tcPr>
            <w:tcW w:w="565" w:type="dxa"/>
            <w:shd w:val="clear" w:color="auto" w:fill="auto"/>
            <w:noWrap/>
            <w:vAlign w:val="center"/>
            <w:hideMark/>
          </w:tcPr>
          <w:p w14:paraId="1A44206E" w14:textId="58739D5B" w:rsidR="006366CB" w:rsidRPr="00201020" w:rsidRDefault="006366CB">
            <w:pPr>
              <w:jc w:val="center"/>
              <w:rPr>
                <w:rFonts w:cs="Calibri"/>
                <w:color w:val="000000"/>
              </w:rPr>
            </w:pPr>
          </w:p>
        </w:tc>
        <w:tc>
          <w:tcPr>
            <w:tcW w:w="565" w:type="dxa"/>
            <w:shd w:val="clear" w:color="auto" w:fill="auto"/>
            <w:noWrap/>
            <w:vAlign w:val="center"/>
            <w:hideMark/>
          </w:tcPr>
          <w:p w14:paraId="429CED68" w14:textId="6668982E" w:rsidR="006366CB" w:rsidRPr="00201020" w:rsidRDefault="006366CB" w:rsidP="002839F9">
            <w:pPr>
              <w:jc w:val="center"/>
              <w:rPr>
                <w:rFonts w:cs="Calibri"/>
                <w:color w:val="000000"/>
              </w:rPr>
            </w:pPr>
          </w:p>
        </w:tc>
        <w:tc>
          <w:tcPr>
            <w:tcW w:w="565" w:type="dxa"/>
            <w:shd w:val="clear" w:color="auto" w:fill="FADEC2"/>
            <w:noWrap/>
            <w:vAlign w:val="center"/>
            <w:hideMark/>
          </w:tcPr>
          <w:p w14:paraId="194C99A2" w14:textId="55A2FAAC" w:rsidR="006366CB" w:rsidRPr="00201020" w:rsidRDefault="006366CB" w:rsidP="002839F9">
            <w:pPr>
              <w:jc w:val="center"/>
              <w:rPr>
                <w:rFonts w:cs="Calibri"/>
                <w:color w:val="000000"/>
              </w:rPr>
            </w:pPr>
          </w:p>
        </w:tc>
        <w:tc>
          <w:tcPr>
            <w:tcW w:w="565" w:type="dxa"/>
            <w:shd w:val="clear" w:color="auto" w:fill="auto"/>
            <w:noWrap/>
            <w:vAlign w:val="center"/>
            <w:hideMark/>
          </w:tcPr>
          <w:p w14:paraId="2AAE9014" w14:textId="687769C8" w:rsidR="006366CB" w:rsidRPr="00201020" w:rsidRDefault="006366CB" w:rsidP="002839F9">
            <w:pPr>
              <w:jc w:val="center"/>
              <w:rPr>
                <w:rFonts w:cs="Calibri"/>
                <w:color w:val="000000"/>
              </w:rPr>
            </w:pPr>
          </w:p>
        </w:tc>
        <w:tc>
          <w:tcPr>
            <w:tcW w:w="565" w:type="dxa"/>
            <w:shd w:val="clear" w:color="auto" w:fill="FADEC2"/>
            <w:noWrap/>
            <w:vAlign w:val="center"/>
            <w:hideMark/>
          </w:tcPr>
          <w:p w14:paraId="05DA19E6" w14:textId="4821FA91" w:rsidR="006366CB" w:rsidRPr="00201020" w:rsidRDefault="006366CB" w:rsidP="002839F9">
            <w:pPr>
              <w:jc w:val="center"/>
              <w:rPr>
                <w:rFonts w:cs="Calibri"/>
                <w:color w:val="000000"/>
              </w:rPr>
            </w:pPr>
          </w:p>
        </w:tc>
        <w:tc>
          <w:tcPr>
            <w:tcW w:w="565" w:type="dxa"/>
            <w:shd w:val="clear" w:color="auto" w:fill="auto"/>
            <w:noWrap/>
            <w:vAlign w:val="center"/>
            <w:hideMark/>
          </w:tcPr>
          <w:p w14:paraId="1B203CBC" w14:textId="5A966F81" w:rsidR="006366CB" w:rsidRPr="00201020" w:rsidRDefault="006366CB" w:rsidP="002839F9">
            <w:pPr>
              <w:jc w:val="center"/>
              <w:rPr>
                <w:rFonts w:cs="Calibri"/>
                <w:color w:val="000000"/>
              </w:rPr>
            </w:pPr>
          </w:p>
        </w:tc>
        <w:tc>
          <w:tcPr>
            <w:tcW w:w="565" w:type="dxa"/>
            <w:shd w:val="clear" w:color="auto" w:fill="FADEC2"/>
            <w:noWrap/>
            <w:vAlign w:val="center"/>
            <w:hideMark/>
          </w:tcPr>
          <w:p w14:paraId="3EC6CA45" w14:textId="5840981B" w:rsidR="006366CB" w:rsidRPr="00201020" w:rsidRDefault="006366CB" w:rsidP="002839F9">
            <w:pPr>
              <w:jc w:val="center"/>
              <w:rPr>
                <w:rFonts w:cs="Calibri"/>
                <w:color w:val="000000"/>
              </w:rPr>
            </w:pPr>
          </w:p>
        </w:tc>
        <w:tc>
          <w:tcPr>
            <w:tcW w:w="565" w:type="dxa"/>
            <w:shd w:val="clear" w:color="auto" w:fill="auto"/>
            <w:noWrap/>
            <w:vAlign w:val="center"/>
            <w:hideMark/>
          </w:tcPr>
          <w:p w14:paraId="6B4A87F7" w14:textId="41182165" w:rsidR="006366CB" w:rsidRPr="00201020" w:rsidRDefault="006366CB" w:rsidP="002839F9">
            <w:pPr>
              <w:jc w:val="center"/>
              <w:rPr>
                <w:rFonts w:cs="Calibri"/>
                <w:color w:val="000000"/>
              </w:rPr>
            </w:pPr>
          </w:p>
        </w:tc>
        <w:tc>
          <w:tcPr>
            <w:tcW w:w="565" w:type="dxa"/>
            <w:shd w:val="clear" w:color="auto" w:fill="FADEC2"/>
            <w:noWrap/>
            <w:vAlign w:val="center"/>
            <w:hideMark/>
          </w:tcPr>
          <w:p w14:paraId="254EF2D6" w14:textId="55C5F482" w:rsidR="006366CB" w:rsidRPr="00201020" w:rsidRDefault="006366CB" w:rsidP="002839F9">
            <w:pPr>
              <w:jc w:val="center"/>
              <w:rPr>
                <w:rFonts w:cs="Calibri"/>
                <w:color w:val="000000"/>
              </w:rPr>
            </w:pPr>
          </w:p>
        </w:tc>
        <w:tc>
          <w:tcPr>
            <w:tcW w:w="565" w:type="dxa"/>
            <w:shd w:val="clear" w:color="auto" w:fill="auto"/>
            <w:noWrap/>
            <w:vAlign w:val="center"/>
            <w:hideMark/>
          </w:tcPr>
          <w:p w14:paraId="60C6C8FE" w14:textId="264210BF" w:rsidR="006366CB" w:rsidRPr="00201020" w:rsidRDefault="006366CB" w:rsidP="002839F9">
            <w:pPr>
              <w:jc w:val="center"/>
              <w:rPr>
                <w:rFonts w:cs="Calibri"/>
                <w:color w:val="000000"/>
              </w:rPr>
            </w:pPr>
          </w:p>
        </w:tc>
        <w:tc>
          <w:tcPr>
            <w:tcW w:w="565" w:type="dxa"/>
            <w:shd w:val="clear" w:color="auto" w:fill="FADEC2"/>
            <w:noWrap/>
            <w:vAlign w:val="center"/>
            <w:hideMark/>
          </w:tcPr>
          <w:p w14:paraId="45199C87" w14:textId="4F8929FB" w:rsidR="006366CB" w:rsidRPr="00201020" w:rsidRDefault="006366CB" w:rsidP="002839F9">
            <w:pPr>
              <w:jc w:val="center"/>
              <w:rPr>
                <w:rFonts w:cs="Calibri"/>
                <w:color w:val="000000"/>
              </w:rPr>
            </w:pPr>
          </w:p>
        </w:tc>
        <w:tc>
          <w:tcPr>
            <w:tcW w:w="565" w:type="dxa"/>
            <w:shd w:val="clear" w:color="auto" w:fill="auto"/>
            <w:noWrap/>
            <w:vAlign w:val="center"/>
            <w:hideMark/>
          </w:tcPr>
          <w:p w14:paraId="0296C23C" w14:textId="5C1C5DAB" w:rsidR="006366CB" w:rsidRPr="00201020" w:rsidRDefault="006366CB" w:rsidP="002839F9">
            <w:pPr>
              <w:jc w:val="center"/>
              <w:rPr>
                <w:rFonts w:cs="Calibri"/>
                <w:color w:val="000000"/>
              </w:rPr>
            </w:pPr>
          </w:p>
        </w:tc>
        <w:tc>
          <w:tcPr>
            <w:tcW w:w="565" w:type="dxa"/>
            <w:shd w:val="clear" w:color="auto" w:fill="FADEC2"/>
            <w:noWrap/>
            <w:vAlign w:val="center"/>
            <w:hideMark/>
          </w:tcPr>
          <w:p w14:paraId="6CA62D71" w14:textId="47426102" w:rsidR="006366CB" w:rsidRPr="00201020" w:rsidRDefault="006366CB" w:rsidP="002839F9">
            <w:pPr>
              <w:jc w:val="center"/>
              <w:rPr>
                <w:rFonts w:cs="Calibri"/>
                <w:color w:val="000000"/>
              </w:rPr>
            </w:pPr>
          </w:p>
        </w:tc>
      </w:tr>
      <w:tr w:rsidR="00846692" w14:paraId="2B0AE42A" w14:textId="77777777" w:rsidTr="00331921">
        <w:trPr>
          <w:trHeight w:val="432"/>
          <w:jc w:val="center"/>
        </w:trPr>
        <w:tc>
          <w:tcPr>
            <w:tcW w:w="3661" w:type="dxa"/>
            <w:shd w:val="clear" w:color="auto" w:fill="auto"/>
            <w:noWrap/>
            <w:vAlign w:val="bottom"/>
            <w:hideMark/>
          </w:tcPr>
          <w:p w14:paraId="77734AAA" w14:textId="77777777" w:rsidR="006366CB" w:rsidRPr="00201020" w:rsidRDefault="006366CB">
            <w:pPr>
              <w:rPr>
                <w:rFonts w:cs="Calibri"/>
                <w:color w:val="000000"/>
              </w:rPr>
            </w:pPr>
            <w:r w:rsidRPr="00201020">
              <w:rPr>
                <w:rFonts w:cs="Calibri"/>
                <w:color w:val="000000"/>
              </w:rPr>
              <w:t> </w:t>
            </w:r>
          </w:p>
        </w:tc>
        <w:tc>
          <w:tcPr>
            <w:tcW w:w="2530" w:type="dxa"/>
            <w:shd w:val="clear" w:color="auto" w:fill="auto"/>
            <w:noWrap/>
            <w:vAlign w:val="center"/>
            <w:hideMark/>
          </w:tcPr>
          <w:p w14:paraId="1D045226" w14:textId="583E6940" w:rsidR="006366CB" w:rsidRPr="00201020" w:rsidRDefault="006366CB">
            <w:pPr>
              <w:jc w:val="center"/>
              <w:rPr>
                <w:rFonts w:cs="Calibri"/>
                <w:color w:val="000000"/>
              </w:rPr>
            </w:pPr>
          </w:p>
        </w:tc>
        <w:tc>
          <w:tcPr>
            <w:tcW w:w="565" w:type="dxa"/>
            <w:shd w:val="clear" w:color="auto" w:fill="auto"/>
            <w:noWrap/>
            <w:vAlign w:val="center"/>
            <w:hideMark/>
          </w:tcPr>
          <w:p w14:paraId="49D02EFB" w14:textId="5890552E" w:rsidR="006366CB" w:rsidRPr="00201020" w:rsidRDefault="006366CB">
            <w:pPr>
              <w:jc w:val="center"/>
              <w:rPr>
                <w:rFonts w:cs="Calibri"/>
                <w:color w:val="000000"/>
              </w:rPr>
            </w:pPr>
          </w:p>
        </w:tc>
        <w:tc>
          <w:tcPr>
            <w:tcW w:w="565" w:type="dxa"/>
            <w:shd w:val="clear" w:color="auto" w:fill="auto"/>
            <w:noWrap/>
            <w:vAlign w:val="center"/>
            <w:hideMark/>
          </w:tcPr>
          <w:p w14:paraId="52A72F58" w14:textId="34209C2E" w:rsidR="006366CB" w:rsidRPr="00201020" w:rsidRDefault="006366CB" w:rsidP="002839F9">
            <w:pPr>
              <w:jc w:val="center"/>
              <w:rPr>
                <w:rFonts w:cs="Calibri"/>
                <w:color w:val="000000"/>
              </w:rPr>
            </w:pPr>
          </w:p>
        </w:tc>
        <w:tc>
          <w:tcPr>
            <w:tcW w:w="565" w:type="dxa"/>
            <w:shd w:val="clear" w:color="auto" w:fill="FADEC2"/>
            <w:noWrap/>
            <w:vAlign w:val="center"/>
            <w:hideMark/>
          </w:tcPr>
          <w:p w14:paraId="72D02CD7" w14:textId="62145BB6" w:rsidR="006366CB" w:rsidRPr="00201020" w:rsidRDefault="006366CB" w:rsidP="002839F9">
            <w:pPr>
              <w:jc w:val="center"/>
              <w:rPr>
                <w:rFonts w:cs="Calibri"/>
                <w:color w:val="000000"/>
              </w:rPr>
            </w:pPr>
          </w:p>
        </w:tc>
        <w:tc>
          <w:tcPr>
            <w:tcW w:w="565" w:type="dxa"/>
            <w:shd w:val="clear" w:color="auto" w:fill="auto"/>
            <w:noWrap/>
            <w:vAlign w:val="center"/>
            <w:hideMark/>
          </w:tcPr>
          <w:p w14:paraId="37552732" w14:textId="420F4E80" w:rsidR="006366CB" w:rsidRPr="00201020" w:rsidRDefault="006366CB" w:rsidP="002839F9">
            <w:pPr>
              <w:jc w:val="center"/>
              <w:rPr>
                <w:rFonts w:cs="Calibri"/>
                <w:color w:val="000000"/>
              </w:rPr>
            </w:pPr>
          </w:p>
        </w:tc>
        <w:tc>
          <w:tcPr>
            <w:tcW w:w="565" w:type="dxa"/>
            <w:shd w:val="clear" w:color="auto" w:fill="FADEC2"/>
            <w:noWrap/>
            <w:vAlign w:val="center"/>
            <w:hideMark/>
          </w:tcPr>
          <w:p w14:paraId="58CD8300" w14:textId="6043683A" w:rsidR="006366CB" w:rsidRPr="00201020" w:rsidRDefault="006366CB" w:rsidP="002839F9">
            <w:pPr>
              <w:jc w:val="center"/>
              <w:rPr>
                <w:rFonts w:cs="Calibri"/>
                <w:color w:val="000000"/>
              </w:rPr>
            </w:pPr>
          </w:p>
        </w:tc>
        <w:tc>
          <w:tcPr>
            <w:tcW w:w="565" w:type="dxa"/>
            <w:shd w:val="clear" w:color="auto" w:fill="auto"/>
            <w:noWrap/>
            <w:vAlign w:val="center"/>
            <w:hideMark/>
          </w:tcPr>
          <w:p w14:paraId="5F278F09" w14:textId="15027036" w:rsidR="006366CB" w:rsidRPr="00201020" w:rsidRDefault="006366CB" w:rsidP="002839F9">
            <w:pPr>
              <w:jc w:val="center"/>
              <w:rPr>
                <w:rFonts w:cs="Calibri"/>
                <w:color w:val="000000"/>
              </w:rPr>
            </w:pPr>
          </w:p>
        </w:tc>
        <w:tc>
          <w:tcPr>
            <w:tcW w:w="565" w:type="dxa"/>
            <w:shd w:val="clear" w:color="auto" w:fill="FADEC2"/>
            <w:noWrap/>
            <w:vAlign w:val="center"/>
            <w:hideMark/>
          </w:tcPr>
          <w:p w14:paraId="0BA725AA" w14:textId="199773C1" w:rsidR="006366CB" w:rsidRPr="00201020" w:rsidRDefault="006366CB" w:rsidP="002839F9">
            <w:pPr>
              <w:jc w:val="center"/>
              <w:rPr>
                <w:rFonts w:cs="Calibri"/>
                <w:color w:val="000000"/>
              </w:rPr>
            </w:pPr>
          </w:p>
        </w:tc>
        <w:tc>
          <w:tcPr>
            <w:tcW w:w="565" w:type="dxa"/>
            <w:shd w:val="clear" w:color="auto" w:fill="auto"/>
            <w:noWrap/>
            <w:vAlign w:val="center"/>
            <w:hideMark/>
          </w:tcPr>
          <w:p w14:paraId="265C929F" w14:textId="62406610" w:rsidR="006366CB" w:rsidRPr="00201020" w:rsidRDefault="006366CB" w:rsidP="002839F9">
            <w:pPr>
              <w:jc w:val="center"/>
              <w:rPr>
                <w:rFonts w:cs="Calibri"/>
                <w:color w:val="000000"/>
              </w:rPr>
            </w:pPr>
          </w:p>
        </w:tc>
        <w:tc>
          <w:tcPr>
            <w:tcW w:w="565" w:type="dxa"/>
            <w:shd w:val="clear" w:color="auto" w:fill="FADEC2"/>
            <w:noWrap/>
            <w:vAlign w:val="center"/>
            <w:hideMark/>
          </w:tcPr>
          <w:p w14:paraId="4871A984" w14:textId="5B98616E" w:rsidR="006366CB" w:rsidRPr="00201020" w:rsidRDefault="006366CB" w:rsidP="002839F9">
            <w:pPr>
              <w:jc w:val="center"/>
              <w:rPr>
                <w:rFonts w:cs="Calibri"/>
                <w:color w:val="000000"/>
              </w:rPr>
            </w:pPr>
          </w:p>
        </w:tc>
        <w:tc>
          <w:tcPr>
            <w:tcW w:w="565" w:type="dxa"/>
            <w:shd w:val="clear" w:color="auto" w:fill="auto"/>
            <w:noWrap/>
            <w:vAlign w:val="center"/>
            <w:hideMark/>
          </w:tcPr>
          <w:p w14:paraId="4B80F8EE" w14:textId="7FDEAF32" w:rsidR="006366CB" w:rsidRPr="00201020" w:rsidRDefault="006366CB" w:rsidP="002839F9">
            <w:pPr>
              <w:jc w:val="center"/>
              <w:rPr>
                <w:rFonts w:cs="Calibri"/>
                <w:color w:val="000000"/>
              </w:rPr>
            </w:pPr>
          </w:p>
        </w:tc>
        <w:tc>
          <w:tcPr>
            <w:tcW w:w="565" w:type="dxa"/>
            <w:shd w:val="clear" w:color="auto" w:fill="FADEC2"/>
            <w:noWrap/>
            <w:vAlign w:val="center"/>
            <w:hideMark/>
          </w:tcPr>
          <w:p w14:paraId="2DDAA358" w14:textId="1CF40322" w:rsidR="006366CB" w:rsidRPr="00201020" w:rsidRDefault="006366CB" w:rsidP="002839F9">
            <w:pPr>
              <w:jc w:val="center"/>
              <w:rPr>
                <w:rFonts w:cs="Calibri"/>
                <w:color w:val="000000"/>
              </w:rPr>
            </w:pPr>
          </w:p>
        </w:tc>
        <w:tc>
          <w:tcPr>
            <w:tcW w:w="565" w:type="dxa"/>
            <w:shd w:val="clear" w:color="auto" w:fill="auto"/>
            <w:noWrap/>
            <w:vAlign w:val="center"/>
            <w:hideMark/>
          </w:tcPr>
          <w:p w14:paraId="37B93B7D" w14:textId="5828ED77" w:rsidR="006366CB" w:rsidRPr="00201020" w:rsidRDefault="006366CB" w:rsidP="002839F9">
            <w:pPr>
              <w:jc w:val="center"/>
              <w:rPr>
                <w:rFonts w:cs="Calibri"/>
                <w:color w:val="000000"/>
              </w:rPr>
            </w:pPr>
          </w:p>
        </w:tc>
        <w:tc>
          <w:tcPr>
            <w:tcW w:w="565" w:type="dxa"/>
            <w:shd w:val="clear" w:color="auto" w:fill="FADEC2"/>
            <w:noWrap/>
            <w:vAlign w:val="center"/>
            <w:hideMark/>
          </w:tcPr>
          <w:p w14:paraId="582C000D" w14:textId="352ADE53" w:rsidR="006366CB" w:rsidRPr="00201020" w:rsidRDefault="006366CB" w:rsidP="002839F9">
            <w:pPr>
              <w:jc w:val="center"/>
              <w:rPr>
                <w:rFonts w:cs="Calibri"/>
                <w:color w:val="000000"/>
              </w:rPr>
            </w:pPr>
          </w:p>
        </w:tc>
      </w:tr>
      <w:tr w:rsidR="007108B3" w14:paraId="30991951" w14:textId="77777777" w:rsidTr="00331921">
        <w:trPr>
          <w:trHeight w:val="432"/>
          <w:jc w:val="center"/>
        </w:trPr>
        <w:tc>
          <w:tcPr>
            <w:tcW w:w="3661" w:type="dxa"/>
            <w:shd w:val="clear" w:color="auto" w:fill="D9D9D9" w:themeFill="background1" w:themeFillShade="D9"/>
            <w:noWrap/>
            <w:vAlign w:val="center"/>
            <w:hideMark/>
          </w:tcPr>
          <w:p w14:paraId="5BDFF93F" w14:textId="77777777" w:rsidR="006366CB" w:rsidRPr="00201020" w:rsidRDefault="006366CB">
            <w:pPr>
              <w:rPr>
                <w:rFonts w:cs="Calibri"/>
                <w:b/>
                <w:color w:val="000000"/>
              </w:rPr>
            </w:pPr>
            <w:r w:rsidRPr="00201020">
              <w:rPr>
                <w:rFonts w:cs="Calibri"/>
                <w:b/>
                <w:color w:val="000000"/>
              </w:rPr>
              <w:t xml:space="preserve">PROTECTION CONTRE LA FOUDRE </w:t>
            </w:r>
          </w:p>
        </w:tc>
        <w:tc>
          <w:tcPr>
            <w:tcW w:w="2530" w:type="dxa"/>
            <w:shd w:val="clear" w:color="auto" w:fill="auto"/>
            <w:noWrap/>
            <w:vAlign w:val="center"/>
            <w:hideMark/>
          </w:tcPr>
          <w:p w14:paraId="3A69C57F" w14:textId="6D588FA5" w:rsidR="006366CB" w:rsidRPr="00201020" w:rsidRDefault="006366CB">
            <w:pPr>
              <w:jc w:val="center"/>
              <w:rPr>
                <w:rFonts w:cs="Calibri"/>
                <w:color w:val="000000"/>
              </w:rPr>
            </w:pPr>
          </w:p>
        </w:tc>
        <w:tc>
          <w:tcPr>
            <w:tcW w:w="565" w:type="dxa"/>
            <w:shd w:val="clear" w:color="auto" w:fill="auto"/>
            <w:noWrap/>
            <w:vAlign w:val="center"/>
            <w:hideMark/>
          </w:tcPr>
          <w:p w14:paraId="06CA6A4A" w14:textId="77777777" w:rsidR="006366CB" w:rsidRPr="00201020" w:rsidRDefault="006366CB">
            <w:pPr>
              <w:jc w:val="center"/>
              <w:rPr>
                <w:rFonts w:cs="Calibri"/>
                <w:color w:val="000000"/>
              </w:rPr>
            </w:pPr>
            <w:r w:rsidRPr="00201020">
              <w:rPr>
                <w:rFonts w:cs="Calibri"/>
                <w:color w:val="000000"/>
              </w:rPr>
              <w:t>2</w:t>
            </w:r>
          </w:p>
        </w:tc>
        <w:tc>
          <w:tcPr>
            <w:tcW w:w="565" w:type="dxa"/>
            <w:shd w:val="clear" w:color="auto" w:fill="auto"/>
            <w:noWrap/>
            <w:vAlign w:val="center"/>
            <w:hideMark/>
          </w:tcPr>
          <w:p w14:paraId="1E5C417F" w14:textId="489FE5CD" w:rsidR="006366CB" w:rsidRPr="00201020" w:rsidRDefault="006366CB" w:rsidP="002839F9">
            <w:pPr>
              <w:jc w:val="center"/>
              <w:rPr>
                <w:rFonts w:cs="Calibri"/>
                <w:color w:val="000000"/>
              </w:rPr>
            </w:pPr>
          </w:p>
        </w:tc>
        <w:tc>
          <w:tcPr>
            <w:tcW w:w="565" w:type="dxa"/>
            <w:shd w:val="clear" w:color="auto" w:fill="FADEC2"/>
            <w:noWrap/>
            <w:vAlign w:val="center"/>
            <w:hideMark/>
          </w:tcPr>
          <w:p w14:paraId="544969D8" w14:textId="393FC689" w:rsidR="006366CB" w:rsidRPr="00201020" w:rsidRDefault="006366CB" w:rsidP="002839F9">
            <w:pPr>
              <w:jc w:val="center"/>
              <w:rPr>
                <w:rFonts w:cs="Calibri"/>
                <w:color w:val="000000"/>
              </w:rPr>
            </w:pPr>
          </w:p>
        </w:tc>
        <w:tc>
          <w:tcPr>
            <w:tcW w:w="565" w:type="dxa"/>
            <w:shd w:val="clear" w:color="auto" w:fill="auto"/>
            <w:noWrap/>
            <w:vAlign w:val="center"/>
            <w:hideMark/>
          </w:tcPr>
          <w:p w14:paraId="1F6E72F7" w14:textId="5EB0402C" w:rsidR="006366CB" w:rsidRPr="00201020" w:rsidRDefault="006366CB" w:rsidP="002839F9">
            <w:pPr>
              <w:jc w:val="center"/>
              <w:rPr>
                <w:rFonts w:cs="Calibri"/>
                <w:color w:val="000000"/>
              </w:rPr>
            </w:pPr>
          </w:p>
        </w:tc>
        <w:tc>
          <w:tcPr>
            <w:tcW w:w="565" w:type="dxa"/>
            <w:shd w:val="clear" w:color="auto" w:fill="FADEC2"/>
            <w:noWrap/>
            <w:vAlign w:val="center"/>
            <w:hideMark/>
          </w:tcPr>
          <w:p w14:paraId="6B3D2BFE" w14:textId="2A9ABFFD" w:rsidR="006366CB" w:rsidRPr="00201020" w:rsidRDefault="006366CB" w:rsidP="002839F9">
            <w:pPr>
              <w:jc w:val="center"/>
              <w:rPr>
                <w:rFonts w:cs="Calibri"/>
                <w:color w:val="000000"/>
              </w:rPr>
            </w:pPr>
          </w:p>
        </w:tc>
        <w:tc>
          <w:tcPr>
            <w:tcW w:w="565" w:type="dxa"/>
            <w:shd w:val="clear" w:color="auto" w:fill="auto"/>
            <w:noWrap/>
            <w:vAlign w:val="center"/>
            <w:hideMark/>
          </w:tcPr>
          <w:p w14:paraId="24CDAD4E" w14:textId="0DC404E3" w:rsidR="006366CB" w:rsidRPr="00201020" w:rsidRDefault="006366CB" w:rsidP="002839F9">
            <w:pPr>
              <w:jc w:val="center"/>
              <w:rPr>
                <w:rFonts w:cs="Calibri"/>
                <w:color w:val="000000"/>
              </w:rPr>
            </w:pPr>
          </w:p>
        </w:tc>
        <w:tc>
          <w:tcPr>
            <w:tcW w:w="565" w:type="dxa"/>
            <w:shd w:val="clear" w:color="auto" w:fill="FADEC2"/>
            <w:noWrap/>
            <w:vAlign w:val="center"/>
            <w:hideMark/>
          </w:tcPr>
          <w:p w14:paraId="017E50E6" w14:textId="33FC1FE1" w:rsidR="006366CB" w:rsidRPr="00201020" w:rsidRDefault="006366CB" w:rsidP="002839F9">
            <w:pPr>
              <w:jc w:val="center"/>
              <w:rPr>
                <w:rFonts w:cs="Calibri"/>
                <w:color w:val="000000"/>
              </w:rPr>
            </w:pPr>
          </w:p>
        </w:tc>
        <w:tc>
          <w:tcPr>
            <w:tcW w:w="565" w:type="dxa"/>
            <w:shd w:val="clear" w:color="auto" w:fill="auto"/>
            <w:noWrap/>
            <w:vAlign w:val="center"/>
            <w:hideMark/>
          </w:tcPr>
          <w:p w14:paraId="65F22693" w14:textId="6A5FC30B" w:rsidR="006366CB" w:rsidRPr="00201020" w:rsidRDefault="006366CB" w:rsidP="002839F9">
            <w:pPr>
              <w:jc w:val="center"/>
              <w:rPr>
                <w:rFonts w:cs="Calibri"/>
                <w:color w:val="000000"/>
              </w:rPr>
            </w:pPr>
          </w:p>
        </w:tc>
        <w:tc>
          <w:tcPr>
            <w:tcW w:w="565" w:type="dxa"/>
            <w:shd w:val="clear" w:color="auto" w:fill="FADEC2"/>
            <w:noWrap/>
            <w:vAlign w:val="center"/>
            <w:hideMark/>
          </w:tcPr>
          <w:p w14:paraId="15BEB6E3" w14:textId="76CA61B2" w:rsidR="006366CB" w:rsidRPr="00201020" w:rsidRDefault="006366CB" w:rsidP="002839F9">
            <w:pPr>
              <w:jc w:val="center"/>
              <w:rPr>
                <w:rFonts w:cs="Calibri"/>
                <w:color w:val="000000"/>
              </w:rPr>
            </w:pPr>
          </w:p>
        </w:tc>
        <w:tc>
          <w:tcPr>
            <w:tcW w:w="565" w:type="dxa"/>
            <w:shd w:val="clear" w:color="auto" w:fill="auto"/>
            <w:noWrap/>
            <w:vAlign w:val="center"/>
            <w:hideMark/>
          </w:tcPr>
          <w:p w14:paraId="507AED78" w14:textId="4D12EEA9" w:rsidR="006366CB" w:rsidRPr="00201020" w:rsidRDefault="006366CB" w:rsidP="002839F9">
            <w:pPr>
              <w:jc w:val="center"/>
              <w:rPr>
                <w:rFonts w:cs="Calibri"/>
                <w:color w:val="000000"/>
              </w:rPr>
            </w:pPr>
          </w:p>
        </w:tc>
        <w:tc>
          <w:tcPr>
            <w:tcW w:w="565" w:type="dxa"/>
            <w:shd w:val="clear" w:color="auto" w:fill="FADEC2"/>
            <w:noWrap/>
            <w:vAlign w:val="center"/>
            <w:hideMark/>
          </w:tcPr>
          <w:p w14:paraId="16F4E79E" w14:textId="6A5AB31E" w:rsidR="006366CB" w:rsidRPr="00201020" w:rsidRDefault="006366CB" w:rsidP="002839F9">
            <w:pPr>
              <w:jc w:val="center"/>
              <w:rPr>
                <w:rFonts w:cs="Calibri"/>
                <w:color w:val="000000"/>
              </w:rPr>
            </w:pPr>
          </w:p>
        </w:tc>
        <w:tc>
          <w:tcPr>
            <w:tcW w:w="565" w:type="dxa"/>
            <w:shd w:val="clear" w:color="auto" w:fill="auto"/>
            <w:noWrap/>
            <w:vAlign w:val="center"/>
            <w:hideMark/>
          </w:tcPr>
          <w:p w14:paraId="4C6655C4" w14:textId="34966B0D" w:rsidR="006366CB" w:rsidRPr="00201020" w:rsidRDefault="006366CB" w:rsidP="002839F9">
            <w:pPr>
              <w:jc w:val="center"/>
              <w:rPr>
                <w:rFonts w:cs="Calibri"/>
                <w:color w:val="000000"/>
              </w:rPr>
            </w:pPr>
          </w:p>
        </w:tc>
        <w:tc>
          <w:tcPr>
            <w:tcW w:w="565" w:type="dxa"/>
            <w:shd w:val="clear" w:color="auto" w:fill="FADEC2"/>
            <w:noWrap/>
            <w:vAlign w:val="center"/>
            <w:hideMark/>
          </w:tcPr>
          <w:p w14:paraId="0CF510FB" w14:textId="0995B3CF" w:rsidR="006366CB" w:rsidRPr="00201020" w:rsidRDefault="006366CB" w:rsidP="002839F9">
            <w:pPr>
              <w:jc w:val="center"/>
              <w:rPr>
                <w:rFonts w:cs="Calibri"/>
                <w:color w:val="000000"/>
              </w:rPr>
            </w:pPr>
          </w:p>
        </w:tc>
      </w:tr>
      <w:tr w:rsidR="00846692" w14:paraId="73C8B0FE" w14:textId="77777777" w:rsidTr="00331921">
        <w:trPr>
          <w:trHeight w:val="432"/>
          <w:jc w:val="center"/>
        </w:trPr>
        <w:tc>
          <w:tcPr>
            <w:tcW w:w="3661" w:type="dxa"/>
            <w:shd w:val="clear" w:color="auto" w:fill="auto"/>
            <w:noWrap/>
            <w:vAlign w:val="bottom"/>
            <w:hideMark/>
          </w:tcPr>
          <w:p w14:paraId="7C6D11BD" w14:textId="7D8731A4" w:rsidR="006366CB" w:rsidRPr="00201020" w:rsidRDefault="006366CB">
            <w:pPr>
              <w:rPr>
                <w:rFonts w:cs="Calibri"/>
                <w:color w:val="000000"/>
              </w:rPr>
            </w:pPr>
            <w:r w:rsidRPr="00201020">
              <w:rPr>
                <w:rFonts w:cs="Calibri"/>
                <w:color w:val="000000"/>
              </w:rPr>
              <w:t xml:space="preserve">Inspection visuelle </w:t>
            </w:r>
            <w:r w:rsidR="00D636D3">
              <w:rPr>
                <w:rFonts w:cs="Calibri"/>
                <w:color w:val="000000"/>
              </w:rPr>
              <w:br/>
            </w:r>
            <w:r w:rsidRPr="00D636D3">
              <w:rPr>
                <w:rFonts w:cs="Calibri"/>
                <w:color w:val="808080" w:themeColor="background1" w:themeShade="80"/>
                <w:sz w:val="20"/>
                <w:szCs w:val="20"/>
              </w:rPr>
              <w:t>(IEC</w:t>
            </w:r>
            <w:r w:rsidR="0085712C" w:rsidRPr="00D636D3">
              <w:rPr>
                <w:rFonts w:cs="Calibri"/>
                <w:color w:val="808080" w:themeColor="background1" w:themeShade="80"/>
                <w:sz w:val="20"/>
                <w:szCs w:val="20"/>
              </w:rPr>
              <w:t> </w:t>
            </w:r>
            <w:r w:rsidRPr="00D636D3">
              <w:rPr>
                <w:rFonts w:cs="Calibri"/>
                <w:color w:val="808080" w:themeColor="background1" w:themeShade="80"/>
                <w:sz w:val="20"/>
                <w:szCs w:val="20"/>
              </w:rPr>
              <w:t>62305-3 E7)</w:t>
            </w:r>
          </w:p>
        </w:tc>
        <w:tc>
          <w:tcPr>
            <w:tcW w:w="2530" w:type="dxa"/>
            <w:shd w:val="clear" w:color="auto" w:fill="auto"/>
            <w:noWrap/>
            <w:vAlign w:val="center"/>
            <w:hideMark/>
          </w:tcPr>
          <w:p w14:paraId="7F4E6D47" w14:textId="228F4E6A" w:rsidR="006366CB" w:rsidRPr="00201020" w:rsidRDefault="006366CB">
            <w:pPr>
              <w:jc w:val="center"/>
              <w:rPr>
                <w:rFonts w:cs="Calibri"/>
                <w:color w:val="000000"/>
              </w:rPr>
            </w:pPr>
            <w:r w:rsidRPr="00201020">
              <w:rPr>
                <w:rFonts w:cs="Calibri"/>
                <w:color w:val="000000"/>
              </w:rPr>
              <w:t>12</w:t>
            </w:r>
            <w:r w:rsidR="00273890" w:rsidRPr="00201020">
              <w:rPr>
                <w:rFonts w:cs="Calibri"/>
                <w:color w:val="000000"/>
              </w:rPr>
              <w:t> </w:t>
            </w:r>
            <w:r w:rsidRPr="00201020">
              <w:rPr>
                <w:rFonts w:cs="Calibri"/>
                <w:color w:val="000000"/>
              </w:rPr>
              <w:t>mois</w:t>
            </w:r>
          </w:p>
        </w:tc>
        <w:tc>
          <w:tcPr>
            <w:tcW w:w="565" w:type="dxa"/>
            <w:shd w:val="clear" w:color="auto" w:fill="auto"/>
            <w:noWrap/>
            <w:vAlign w:val="center"/>
            <w:hideMark/>
          </w:tcPr>
          <w:p w14:paraId="7EC3331A" w14:textId="4F1FB6C2" w:rsidR="006366CB" w:rsidRPr="00201020" w:rsidRDefault="006366CB">
            <w:pPr>
              <w:jc w:val="center"/>
              <w:rPr>
                <w:rFonts w:cs="Calibri"/>
                <w:color w:val="000000"/>
              </w:rPr>
            </w:pPr>
          </w:p>
        </w:tc>
        <w:tc>
          <w:tcPr>
            <w:tcW w:w="565" w:type="dxa"/>
            <w:shd w:val="clear" w:color="auto" w:fill="auto"/>
            <w:noWrap/>
            <w:vAlign w:val="center"/>
            <w:hideMark/>
          </w:tcPr>
          <w:p w14:paraId="218C6575" w14:textId="0EB310EA" w:rsidR="006366CB" w:rsidRPr="00201020" w:rsidRDefault="006366CB" w:rsidP="002839F9">
            <w:pPr>
              <w:jc w:val="center"/>
              <w:rPr>
                <w:rFonts w:cs="Calibri"/>
                <w:color w:val="000000"/>
              </w:rPr>
            </w:pPr>
          </w:p>
        </w:tc>
        <w:tc>
          <w:tcPr>
            <w:tcW w:w="565" w:type="dxa"/>
            <w:shd w:val="clear" w:color="auto" w:fill="FADEC2"/>
            <w:noWrap/>
            <w:vAlign w:val="center"/>
            <w:hideMark/>
          </w:tcPr>
          <w:p w14:paraId="221CFA78" w14:textId="069C8BB9" w:rsidR="006366CB" w:rsidRPr="00201020" w:rsidRDefault="006366CB" w:rsidP="002839F9">
            <w:pPr>
              <w:jc w:val="center"/>
              <w:rPr>
                <w:rFonts w:cs="Calibri"/>
                <w:color w:val="000000"/>
              </w:rPr>
            </w:pPr>
          </w:p>
        </w:tc>
        <w:tc>
          <w:tcPr>
            <w:tcW w:w="565" w:type="dxa"/>
            <w:shd w:val="clear" w:color="auto" w:fill="auto"/>
            <w:noWrap/>
            <w:vAlign w:val="center"/>
            <w:hideMark/>
          </w:tcPr>
          <w:p w14:paraId="4CC19394" w14:textId="3EA8D9DA" w:rsidR="006366CB" w:rsidRPr="00201020" w:rsidRDefault="006366CB" w:rsidP="002839F9">
            <w:pPr>
              <w:jc w:val="center"/>
              <w:rPr>
                <w:rFonts w:cs="Calibri"/>
                <w:color w:val="000000"/>
              </w:rPr>
            </w:pPr>
          </w:p>
        </w:tc>
        <w:tc>
          <w:tcPr>
            <w:tcW w:w="565" w:type="dxa"/>
            <w:shd w:val="clear" w:color="auto" w:fill="FADEC2"/>
            <w:noWrap/>
            <w:vAlign w:val="center"/>
            <w:hideMark/>
          </w:tcPr>
          <w:p w14:paraId="39476145" w14:textId="6EBA4906" w:rsidR="006366CB" w:rsidRPr="00201020" w:rsidRDefault="006366CB" w:rsidP="002839F9">
            <w:pPr>
              <w:jc w:val="center"/>
              <w:rPr>
                <w:rFonts w:cs="Calibri"/>
                <w:color w:val="000000"/>
              </w:rPr>
            </w:pPr>
          </w:p>
        </w:tc>
        <w:tc>
          <w:tcPr>
            <w:tcW w:w="565" w:type="dxa"/>
            <w:shd w:val="clear" w:color="auto" w:fill="auto"/>
            <w:noWrap/>
            <w:vAlign w:val="center"/>
            <w:hideMark/>
          </w:tcPr>
          <w:p w14:paraId="026B5901" w14:textId="7B905A4C" w:rsidR="006366CB" w:rsidRPr="00201020" w:rsidRDefault="006366CB" w:rsidP="002839F9">
            <w:pPr>
              <w:jc w:val="center"/>
              <w:rPr>
                <w:rFonts w:cs="Calibri"/>
                <w:color w:val="000000"/>
              </w:rPr>
            </w:pPr>
          </w:p>
        </w:tc>
        <w:tc>
          <w:tcPr>
            <w:tcW w:w="565" w:type="dxa"/>
            <w:shd w:val="clear" w:color="auto" w:fill="FADEC2"/>
            <w:noWrap/>
            <w:vAlign w:val="center"/>
            <w:hideMark/>
          </w:tcPr>
          <w:p w14:paraId="6B423308" w14:textId="6BE4FDD5" w:rsidR="006366CB" w:rsidRPr="00201020" w:rsidRDefault="006366CB" w:rsidP="002839F9">
            <w:pPr>
              <w:jc w:val="center"/>
              <w:rPr>
                <w:rFonts w:cs="Calibri"/>
                <w:color w:val="000000"/>
              </w:rPr>
            </w:pPr>
          </w:p>
        </w:tc>
        <w:tc>
          <w:tcPr>
            <w:tcW w:w="565" w:type="dxa"/>
            <w:shd w:val="clear" w:color="auto" w:fill="auto"/>
            <w:noWrap/>
            <w:vAlign w:val="center"/>
            <w:hideMark/>
          </w:tcPr>
          <w:p w14:paraId="65ACB889" w14:textId="4AEAC7B1" w:rsidR="006366CB" w:rsidRPr="00201020" w:rsidRDefault="006366CB" w:rsidP="002839F9">
            <w:pPr>
              <w:jc w:val="center"/>
              <w:rPr>
                <w:rFonts w:cs="Calibri"/>
                <w:color w:val="000000"/>
              </w:rPr>
            </w:pPr>
          </w:p>
        </w:tc>
        <w:tc>
          <w:tcPr>
            <w:tcW w:w="565" w:type="dxa"/>
            <w:shd w:val="clear" w:color="auto" w:fill="FADEC2"/>
            <w:noWrap/>
            <w:vAlign w:val="center"/>
            <w:hideMark/>
          </w:tcPr>
          <w:p w14:paraId="2E304FA4" w14:textId="2BFBC01F" w:rsidR="006366CB" w:rsidRPr="00201020" w:rsidRDefault="006366CB" w:rsidP="002839F9">
            <w:pPr>
              <w:jc w:val="center"/>
              <w:rPr>
                <w:rFonts w:cs="Calibri"/>
                <w:color w:val="000000"/>
              </w:rPr>
            </w:pPr>
          </w:p>
        </w:tc>
        <w:tc>
          <w:tcPr>
            <w:tcW w:w="565" w:type="dxa"/>
            <w:shd w:val="clear" w:color="auto" w:fill="auto"/>
            <w:noWrap/>
            <w:vAlign w:val="center"/>
            <w:hideMark/>
          </w:tcPr>
          <w:p w14:paraId="0E6C0153" w14:textId="74063189" w:rsidR="006366CB" w:rsidRPr="00201020" w:rsidRDefault="006366CB" w:rsidP="002839F9">
            <w:pPr>
              <w:jc w:val="center"/>
              <w:rPr>
                <w:rFonts w:cs="Calibri"/>
                <w:color w:val="000000"/>
              </w:rPr>
            </w:pPr>
          </w:p>
        </w:tc>
        <w:tc>
          <w:tcPr>
            <w:tcW w:w="565" w:type="dxa"/>
            <w:shd w:val="clear" w:color="auto" w:fill="FADEC2"/>
            <w:noWrap/>
            <w:vAlign w:val="center"/>
            <w:hideMark/>
          </w:tcPr>
          <w:p w14:paraId="607B9036" w14:textId="2CA75187" w:rsidR="006366CB" w:rsidRPr="00201020" w:rsidRDefault="006366CB" w:rsidP="002839F9">
            <w:pPr>
              <w:jc w:val="center"/>
              <w:rPr>
                <w:rFonts w:cs="Calibri"/>
                <w:color w:val="000000"/>
              </w:rPr>
            </w:pPr>
          </w:p>
        </w:tc>
        <w:tc>
          <w:tcPr>
            <w:tcW w:w="565" w:type="dxa"/>
            <w:shd w:val="clear" w:color="auto" w:fill="auto"/>
            <w:noWrap/>
            <w:vAlign w:val="center"/>
            <w:hideMark/>
          </w:tcPr>
          <w:p w14:paraId="7F585742" w14:textId="29EF6C28" w:rsidR="006366CB" w:rsidRPr="00201020" w:rsidRDefault="006366CB" w:rsidP="002839F9">
            <w:pPr>
              <w:jc w:val="center"/>
              <w:rPr>
                <w:rFonts w:cs="Calibri"/>
                <w:color w:val="000000"/>
              </w:rPr>
            </w:pPr>
          </w:p>
        </w:tc>
        <w:tc>
          <w:tcPr>
            <w:tcW w:w="565" w:type="dxa"/>
            <w:shd w:val="clear" w:color="auto" w:fill="FADEC2"/>
            <w:noWrap/>
            <w:vAlign w:val="center"/>
            <w:hideMark/>
          </w:tcPr>
          <w:p w14:paraId="7B18718A" w14:textId="6114F247" w:rsidR="006366CB" w:rsidRPr="00201020" w:rsidRDefault="006366CB" w:rsidP="002839F9">
            <w:pPr>
              <w:jc w:val="center"/>
              <w:rPr>
                <w:rFonts w:cs="Calibri"/>
                <w:color w:val="000000"/>
              </w:rPr>
            </w:pPr>
          </w:p>
        </w:tc>
      </w:tr>
      <w:tr w:rsidR="00846692" w14:paraId="06061DDB" w14:textId="77777777" w:rsidTr="00331921">
        <w:trPr>
          <w:trHeight w:val="432"/>
          <w:jc w:val="center"/>
        </w:trPr>
        <w:tc>
          <w:tcPr>
            <w:tcW w:w="3661" w:type="dxa"/>
            <w:shd w:val="clear" w:color="auto" w:fill="auto"/>
            <w:noWrap/>
            <w:vAlign w:val="bottom"/>
            <w:hideMark/>
          </w:tcPr>
          <w:p w14:paraId="753AF5D5" w14:textId="46885731" w:rsidR="006366CB" w:rsidRPr="00201020" w:rsidRDefault="006366CB">
            <w:pPr>
              <w:rPr>
                <w:rFonts w:cs="Calibri"/>
                <w:color w:val="000000"/>
              </w:rPr>
            </w:pPr>
            <w:r w:rsidRPr="00201020">
              <w:rPr>
                <w:rFonts w:cs="Calibri"/>
                <w:color w:val="000000"/>
              </w:rPr>
              <w:t xml:space="preserve">Inspection spécialisée </w:t>
            </w:r>
            <w:r w:rsidR="00D636D3">
              <w:rPr>
                <w:rFonts w:cs="Calibri"/>
                <w:color w:val="000000"/>
              </w:rPr>
              <w:br/>
            </w:r>
            <w:r w:rsidRPr="00D636D3">
              <w:rPr>
                <w:rFonts w:cs="Calibri"/>
                <w:color w:val="808080" w:themeColor="background1" w:themeShade="80"/>
                <w:sz w:val="20"/>
                <w:szCs w:val="20"/>
              </w:rPr>
              <w:t>(IEC</w:t>
            </w:r>
            <w:r w:rsidR="0085712C" w:rsidRPr="00D636D3">
              <w:rPr>
                <w:rFonts w:cs="Calibri"/>
                <w:color w:val="808080" w:themeColor="background1" w:themeShade="80"/>
                <w:sz w:val="20"/>
                <w:szCs w:val="20"/>
              </w:rPr>
              <w:t> </w:t>
            </w:r>
            <w:r w:rsidRPr="00D636D3">
              <w:rPr>
                <w:rFonts w:cs="Calibri"/>
                <w:color w:val="808080" w:themeColor="background1" w:themeShade="80"/>
                <w:sz w:val="20"/>
                <w:szCs w:val="20"/>
              </w:rPr>
              <w:t>62305-3 E7)</w:t>
            </w:r>
          </w:p>
        </w:tc>
        <w:tc>
          <w:tcPr>
            <w:tcW w:w="2530" w:type="dxa"/>
            <w:shd w:val="clear" w:color="auto" w:fill="auto"/>
            <w:noWrap/>
            <w:vAlign w:val="center"/>
            <w:hideMark/>
          </w:tcPr>
          <w:p w14:paraId="71F5EC6E" w14:textId="77777777" w:rsidR="006366CB" w:rsidRPr="00201020" w:rsidRDefault="006366CB">
            <w:pPr>
              <w:jc w:val="center"/>
              <w:rPr>
                <w:rFonts w:cs="Calibri"/>
                <w:color w:val="000000"/>
              </w:rPr>
            </w:pPr>
            <w:r w:rsidRPr="00201020">
              <w:rPr>
                <w:rFonts w:cs="Calibri"/>
                <w:color w:val="000000"/>
              </w:rPr>
              <w:t>48 mois</w:t>
            </w:r>
          </w:p>
        </w:tc>
        <w:tc>
          <w:tcPr>
            <w:tcW w:w="565" w:type="dxa"/>
            <w:shd w:val="clear" w:color="auto" w:fill="auto"/>
            <w:noWrap/>
            <w:vAlign w:val="center"/>
            <w:hideMark/>
          </w:tcPr>
          <w:p w14:paraId="027C2223" w14:textId="7B9F6D06" w:rsidR="006366CB" w:rsidRPr="00201020" w:rsidRDefault="006366CB">
            <w:pPr>
              <w:jc w:val="center"/>
              <w:rPr>
                <w:rFonts w:cs="Calibri"/>
                <w:color w:val="000000"/>
              </w:rPr>
            </w:pPr>
          </w:p>
        </w:tc>
        <w:tc>
          <w:tcPr>
            <w:tcW w:w="565" w:type="dxa"/>
            <w:shd w:val="clear" w:color="auto" w:fill="auto"/>
            <w:noWrap/>
            <w:vAlign w:val="center"/>
            <w:hideMark/>
          </w:tcPr>
          <w:p w14:paraId="6F365B06" w14:textId="2E267A37" w:rsidR="006366CB" w:rsidRPr="00201020" w:rsidRDefault="006366CB" w:rsidP="002839F9">
            <w:pPr>
              <w:jc w:val="center"/>
              <w:rPr>
                <w:rFonts w:cs="Calibri"/>
                <w:color w:val="000000"/>
              </w:rPr>
            </w:pPr>
          </w:p>
        </w:tc>
        <w:tc>
          <w:tcPr>
            <w:tcW w:w="565" w:type="dxa"/>
            <w:shd w:val="clear" w:color="auto" w:fill="FADEC2"/>
            <w:noWrap/>
            <w:vAlign w:val="center"/>
            <w:hideMark/>
          </w:tcPr>
          <w:p w14:paraId="134EEBDF" w14:textId="152B4D5A" w:rsidR="006366CB" w:rsidRPr="00201020" w:rsidRDefault="006366CB" w:rsidP="002839F9">
            <w:pPr>
              <w:jc w:val="center"/>
              <w:rPr>
                <w:rFonts w:cs="Calibri"/>
                <w:color w:val="000000"/>
              </w:rPr>
            </w:pPr>
          </w:p>
        </w:tc>
        <w:tc>
          <w:tcPr>
            <w:tcW w:w="565" w:type="dxa"/>
            <w:shd w:val="clear" w:color="auto" w:fill="auto"/>
            <w:noWrap/>
            <w:vAlign w:val="center"/>
            <w:hideMark/>
          </w:tcPr>
          <w:p w14:paraId="55BB89C6" w14:textId="3943201B" w:rsidR="006366CB" w:rsidRPr="00201020" w:rsidRDefault="006366CB" w:rsidP="002839F9">
            <w:pPr>
              <w:jc w:val="center"/>
              <w:rPr>
                <w:rFonts w:cs="Calibri"/>
                <w:color w:val="000000"/>
              </w:rPr>
            </w:pPr>
          </w:p>
        </w:tc>
        <w:tc>
          <w:tcPr>
            <w:tcW w:w="565" w:type="dxa"/>
            <w:shd w:val="clear" w:color="auto" w:fill="FADEC2"/>
            <w:noWrap/>
            <w:vAlign w:val="center"/>
            <w:hideMark/>
          </w:tcPr>
          <w:p w14:paraId="16A160E0" w14:textId="5F337E4E" w:rsidR="006366CB" w:rsidRPr="00201020" w:rsidRDefault="006366CB" w:rsidP="002839F9">
            <w:pPr>
              <w:jc w:val="center"/>
              <w:rPr>
                <w:rFonts w:cs="Calibri"/>
                <w:color w:val="000000"/>
              </w:rPr>
            </w:pPr>
          </w:p>
        </w:tc>
        <w:tc>
          <w:tcPr>
            <w:tcW w:w="565" w:type="dxa"/>
            <w:shd w:val="clear" w:color="auto" w:fill="auto"/>
            <w:noWrap/>
            <w:vAlign w:val="center"/>
            <w:hideMark/>
          </w:tcPr>
          <w:p w14:paraId="480E3316" w14:textId="55814FA6" w:rsidR="006366CB" w:rsidRPr="00201020" w:rsidRDefault="006366CB" w:rsidP="002839F9">
            <w:pPr>
              <w:jc w:val="center"/>
              <w:rPr>
                <w:rFonts w:cs="Calibri"/>
                <w:color w:val="000000"/>
              </w:rPr>
            </w:pPr>
          </w:p>
        </w:tc>
        <w:tc>
          <w:tcPr>
            <w:tcW w:w="565" w:type="dxa"/>
            <w:shd w:val="clear" w:color="auto" w:fill="FADEC2"/>
            <w:noWrap/>
            <w:vAlign w:val="center"/>
            <w:hideMark/>
          </w:tcPr>
          <w:p w14:paraId="63CAB84B" w14:textId="5CD980EC" w:rsidR="006366CB" w:rsidRPr="00201020" w:rsidRDefault="006366CB" w:rsidP="002839F9">
            <w:pPr>
              <w:jc w:val="center"/>
              <w:rPr>
                <w:rFonts w:cs="Calibri"/>
                <w:color w:val="000000"/>
              </w:rPr>
            </w:pPr>
          </w:p>
        </w:tc>
        <w:tc>
          <w:tcPr>
            <w:tcW w:w="565" w:type="dxa"/>
            <w:shd w:val="clear" w:color="auto" w:fill="auto"/>
            <w:noWrap/>
            <w:vAlign w:val="center"/>
            <w:hideMark/>
          </w:tcPr>
          <w:p w14:paraId="730D0543" w14:textId="1F33D3F9" w:rsidR="006366CB" w:rsidRPr="00201020" w:rsidRDefault="006366CB" w:rsidP="002839F9">
            <w:pPr>
              <w:jc w:val="center"/>
              <w:rPr>
                <w:rFonts w:cs="Calibri"/>
                <w:color w:val="000000"/>
              </w:rPr>
            </w:pPr>
          </w:p>
        </w:tc>
        <w:tc>
          <w:tcPr>
            <w:tcW w:w="565" w:type="dxa"/>
            <w:shd w:val="clear" w:color="auto" w:fill="FADEC2"/>
            <w:noWrap/>
            <w:vAlign w:val="center"/>
            <w:hideMark/>
          </w:tcPr>
          <w:p w14:paraId="558FCA62" w14:textId="2257C310" w:rsidR="006366CB" w:rsidRPr="00201020" w:rsidRDefault="006366CB" w:rsidP="002839F9">
            <w:pPr>
              <w:jc w:val="center"/>
              <w:rPr>
                <w:rFonts w:cs="Calibri"/>
                <w:color w:val="000000"/>
              </w:rPr>
            </w:pPr>
          </w:p>
        </w:tc>
        <w:tc>
          <w:tcPr>
            <w:tcW w:w="565" w:type="dxa"/>
            <w:shd w:val="clear" w:color="auto" w:fill="auto"/>
            <w:noWrap/>
            <w:vAlign w:val="center"/>
            <w:hideMark/>
          </w:tcPr>
          <w:p w14:paraId="0853F2F0" w14:textId="1BE2FADB" w:rsidR="006366CB" w:rsidRPr="00201020" w:rsidRDefault="006366CB" w:rsidP="002839F9">
            <w:pPr>
              <w:jc w:val="center"/>
              <w:rPr>
                <w:rFonts w:cs="Calibri"/>
                <w:color w:val="000000"/>
              </w:rPr>
            </w:pPr>
          </w:p>
        </w:tc>
        <w:tc>
          <w:tcPr>
            <w:tcW w:w="565" w:type="dxa"/>
            <w:shd w:val="clear" w:color="auto" w:fill="FADEC2"/>
            <w:noWrap/>
            <w:vAlign w:val="center"/>
            <w:hideMark/>
          </w:tcPr>
          <w:p w14:paraId="179B92CB" w14:textId="6DBE6651" w:rsidR="006366CB" w:rsidRPr="00201020" w:rsidRDefault="006366CB" w:rsidP="002839F9">
            <w:pPr>
              <w:jc w:val="center"/>
              <w:rPr>
                <w:rFonts w:cs="Calibri"/>
                <w:color w:val="000000"/>
              </w:rPr>
            </w:pPr>
          </w:p>
        </w:tc>
        <w:tc>
          <w:tcPr>
            <w:tcW w:w="565" w:type="dxa"/>
            <w:shd w:val="clear" w:color="auto" w:fill="auto"/>
            <w:noWrap/>
            <w:vAlign w:val="center"/>
            <w:hideMark/>
          </w:tcPr>
          <w:p w14:paraId="465B32AA" w14:textId="3C682B8F" w:rsidR="006366CB" w:rsidRPr="00201020" w:rsidRDefault="006366CB" w:rsidP="002839F9">
            <w:pPr>
              <w:jc w:val="center"/>
              <w:rPr>
                <w:rFonts w:cs="Calibri"/>
                <w:color w:val="000000"/>
              </w:rPr>
            </w:pPr>
          </w:p>
        </w:tc>
        <w:tc>
          <w:tcPr>
            <w:tcW w:w="565" w:type="dxa"/>
            <w:shd w:val="clear" w:color="auto" w:fill="FADEC2"/>
            <w:noWrap/>
            <w:vAlign w:val="center"/>
            <w:hideMark/>
          </w:tcPr>
          <w:p w14:paraId="33B37116" w14:textId="035BE9CA" w:rsidR="006366CB" w:rsidRPr="00201020" w:rsidRDefault="006366CB" w:rsidP="002839F9">
            <w:pPr>
              <w:jc w:val="center"/>
              <w:rPr>
                <w:rFonts w:cs="Calibri"/>
                <w:color w:val="000000"/>
              </w:rPr>
            </w:pPr>
          </w:p>
        </w:tc>
      </w:tr>
      <w:tr w:rsidR="00846692" w14:paraId="401B618F" w14:textId="77777777" w:rsidTr="00331921">
        <w:trPr>
          <w:trHeight w:val="432"/>
          <w:jc w:val="center"/>
        </w:trPr>
        <w:tc>
          <w:tcPr>
            <w:tcW w:w="3661" w:type="dxa"/>
            <w:shd w:val="clear" w:color="auto" w:fill="auto"/>
            <w:noWrap/>
            <w:vAlign w:val="bottom"/>
            <w:hideMark/>
          </w:tcPr>
          <w:p w14:paraId="33B40B43" w14:textId="77777777" w:rsidR="006366CB" w:rsidRPr="00201020" w:rsidRDefault="006366CB">
            <w:pPr>
              <w:rPr>
                <w:rFonts w:cs="Calibri"/>
                <w:color w:val="000000"/>
              </w:rPr>
            </w:pPr>
            <w:r w:rsidRPr="00201020">
              <w:rPr>
                <w:rFonts w:cs="Calibri"/>
                <w:color w:val="000000"/>
              </w:rPr>
              <w:t> </w:t>
            </w:r>
          </w:p>
        </w:tc>
        <w:tc>
          <w:tcPr>
            <w:tcW w:w="2530" w:type="dxa"/>
            <w:shd w:val="clear" w:color="auto" w:fill="auto"/>
            <w:noWrap/>
            <w:vAlign w:val="center"/>
            <w:hideMark/>
          </w:tcPr>
          <w:p w14:paraId="1D20E5BB" w14:textId="798B8D25" w:rsidR="006366CB" w:rsidRPr="00201020" w:rsidRDefault="006366CB">
            <w:pPr>
              <w:jc w:val="center"/>
              <w:rPr>
                <w:rFonts w:cs="Calibri"/>
                <w:color w:val="000000"/>
              </w:rPr>
            </w:pPr>
          </w:p>
        </w:tc>
        <w:tc>
          <w:tcPr>
            <w:tcW w:w="565" w:type="dxa"/>
            <w:shd w:val="clear" w:color="auto" w:fill="auto"/>
            <w:noWrap/>
            <w:vAlign w:val="center"/>
            <w:hideMark/>
          </w:tcPr>
          <w:p w14:paraId="1219E8FD" w14:textId="78249FE1" w:rsidR="006366CB" w:rsidRPr="00201020" w:rsidRDefault="006366CB">
            <w:pPr>
              <w:jc w:val="center"/>
              <w:rPr>
                <w:rFonts w:cs="Calibri"/>
                <w:color w:val="000000"/>
              </w:rPr>
            </w:pPr>
          </w:p>
        </w:tc>
        <w:tc>
          <w:tcPr>
            <w:tcW w:w="565" w:type="dxa"/>
            <w:shd w:val="clear" w:color="auto" w:fill="auto"/>
            <w:noWrap/>
            <w:vAlign w:val="center"/>
            <w:hideMark/>
          </w:tcPr>
          <w:p w14:paraId="070BF247" w14:textId="30166F1A" w:rsidR="006366CB" w:rsidRPr="00201020" w:rsidRDefault="006366CB" w:rsidP="002839F9">
            <w:pPr>
              <w:jc w:val="center"/>
              <w:rPr>
                <w:rFonts w:cs="Calibri"/>
                <w:color w:val="000000"/>
              </w:rPr>
            </w:pPr>
          </w:p>
        </w:tc>
        <w:tc>
          <w:tcPr>
            <w:tcW w:w="565" w:type="dxa"/>
            <w:shd w:val="clear" w:color="auto" w:fill="FADEC2"/>
            <w:noWrap/>
            <w:vAlign w:val="center"/>
            <w:hideMark/>
          </w:tcPr>
          <w:p w14:paraId="705A4264" w14:textId="67B115BB" w:rsidR="006366CB" w:rsidRPr="00201020" w:rsidRDefault="006366CB" w:rsidP="002839F9">
            <w:pPr>
              <w:jc w:val="center"/>
              <w:rPr>
                <w:rFonts w:cs="Calibri"/>
                <w:color w:val="000000"/>
              </w:rPr>
            </w:pPr>
          </w:p>
        </w:tc>
        <w:tc>
          <w:tcPr>
            <w:tcW w:w="565" w:type="dxa"/>
            <w:shd w:val="clear" w:color="auto" w:fill="auto"/>
            <w:noWrap/>
            <w:vAlign w:val="center"/>
            <w:hideMark/>
          </w:tcPr>
          <w:p w14:paraId="51B1E3CC" w14:textId="0F9B863F" w:rsidR="006366CB" w:rsidRPr="00201020" w:rsidRDefault="006366CB" w:rsidP="002839F9">
            <w:pPr>
              <w:jc w:val="center"/>
              <w:rPr>
                <w:rFonts w:cs="Calibri"/>
                <w:color w:val="000000"/>
              </w:rPr>
            </w:pPr>
          </w:p>
        </w:tc>
        <w:tc>
          <w:tcPr>
            <w:tcW w:w="565" w:type="dxa"/>
            <w:shd w:val="clear" w:color="auto" w:fill="FADEC2"/>
            <w:noWrap/>
            <w:vAlign w:val="center"/>
            <w:hideMark/>
          </w:tcPr>
          <w:p w14:paraId="307CF17C" w14:textId="5C79D429" w:rsidR="006366CB" w:rsidRPr="00201020" w:rsidRDefault="006366CB" w:rsidP="002839F9">
            <w:pPr>
              <w:jc w:val="center"/>
              <w:rPr>
                <w:rFonts w:cs="Calibri"/>
                <w:color w:val="000000"/>
              </w:rPr>
            </w:pPr>
          </w:p>
        </w:tc>
        <w:tc>
          <w:tcPr>
            <w:tcW w:w="565" w:type="dxa"/>
            <w:shd w:val="clear" w:color="auto" w:fill="auto"/>
            <w:noWrap/>
            <w:vAlign w:val="center"/>
            <w:hideMark/>
          </w:tcPr>
          <w:p w14:paraId="4448FCDC" w14:textId="48CD085A" w:rsidR="006366CB" w:rsidRPr="00201020" w:rsidRDefault="006366CB" w:rsidP="002839F9">
            <w:pPr>
              <w:jc w:val="center"/>
              <w:rPr>
                <w:rFonts w:cs="Calibri"/>
                <w:color w:val="000000"/>
              </w:rPr>
            </w:pPr>
          </w:p>
        </w:tc>
        <w:tc>
          <w:tcPr>
            <w:tcW w:w="565" w:type="dxa"/>
            <w:shd w:val="clear" w:color="auto" w:fill="FADEC2"/>
            <w:noWrap/>
            <w:vAlign w:val="center"/>
            <w:hideMark/>
          </w:tcPr>
          <w:p w14:paraId="3F196375" w14:textId="7CC64E44" w:rsidR="006366CB" w:rsidRPr="00201020" w:rsidRDefault="006366CB" w:rsidP="002839F9">
            <w:pPr>
              <w:jc w:val="center"/>
              <w:rPr>
                <w:rFonts w:cs="Calibri"/>
                <w:color w:val="000000"/>
              </w:rPr>
            </w:pPr>
          </w:p>
        </w:tc>
        <w:tc>
          <w:tcPr>
            <w:tcW w:w="565" w:type="dxa"/>
            <w:shd w:val="clear" w:color="auto" w:fill="auto"/>
            <w:noWrap/>
            <w:vAlign w:val="center"/>
            <w:hideMark/>
          </w:tcPr>
          <w:p w14:paraId="4C0949AF" w14:textId="5EB58448" w:rsidR="006366CB" w:rsidRPr="00201020" w:rsidRDefault="006366CB" w:rsidP="002839F9">
            <w:pPr>
              <w:jc w:val="center"/>
              <w:rPr>
                <w:rFonts w:cs="Calibri"/>
                <w:color w:val="000000"/>
              </w:rPr>
            </w:pPr>
          </w:p>
        </w:tc>
        <w:tc>
          <w:tcPr>
            <w:tcW w:w="565" w:type="dxa"/>
            <w:shd w:val="clear" w:color="auto" w:fill="FADEC2"/>
            <w:noWrap/>
            <w:vAlign w:val="center"/>
            <w:hideMark/>
          </w:tcPr>
          <w:p w14:paraId="1B5C91AC" w14:textId="74A0A87A" w:rsidR="006366CB" w:rsidRPr="00201020" w:rsidRDefault="006366CB" w:rsidP="002839F9">
            <w:pPr>
              <w:jc w:val="center"/>
              <w:rPr>
                <w:rFonts w:cs="Calibri"/>
                <w:color w:val="000000"/>
              </w:rPr>
            </w:pPr>
          </w:p>
        </w:tc>
        <w:tc>
          <w:tcPr>
            <w:tcW w:w="565" w:type="dxa"/>
            <w:shd w:val="clear" w:color="auto" w:fill="auto"/>
            <w:noWrap/>
            <w:vAlign w:val="center"/>
            <w:hideMark/>
          </w:tcPr>
          <w:p w14:paraId="494D37D2" w14:textId="526C46DB" w:rsidR="006366CB" w:rsidRPr="00201020" w:rsidRDefault="006366CB" w:rsidP="002839F9">
            <w:pPr>
              <w:jc w:val="center"/>
              <w:rPr>
                <w:rFonts w:cs="Calibri"/>
                <w:color w:val="000000"/>
              </w:rPr>
            </w:pPr>
          </w:p>
        </w:tc>
        <w:tc>
          <w:tcPr>
            <w:tcW w:w="565" w:type="dxa"/>
            <w:shd w:val="clear" w:color="auto" w:fill="FADEC2"/>
            <w:noWrap/>
            <w:vAlign w:val="center"/>
            <w:hideMark/>
          </w:tcPr>
          <w:p w14:paraId="32633FF1" w14:textId="1EE72730" w:rsidR="006366CB" w:rsidRPr="00201020" w:rsidRDefault="006366CB" w:rsidP="002839F9">
            <w:pPr>
              <w:jc w:val="center"/>
              <w:rPr>
                <w:rFonts w:cs="Calibri"/>
                <w:color w:val="000000"/>
              </w:rPr>
            </w:pPr>
          </w:p>
        </w:tc>
        <w:tc>
          <w:tcPr>
            <w:tcW w:w="565" w:type="dxa"/>
            <w:shd w:val="clear" w:color="auto" w:fill="auto"/>
            <w:noWrap/>
            <w:vAlign w:val="center"/>
            <w:hideMark/>
          </w:tcPr>
          <w:p w14:paraId="2498D36C" w14:textId="24D717EF" w:rsidR="006366CB" w:rsidRPr="00201020" w:rsidRDefault="006366CB" w:rsidP="002839F9">
            <w:pPr>
              <w:jc w:val="center"/>
              <w:rPr>
                <w:rFonts w:cs="Calibri"/>
                <w:color w:val="000000"/>
              </w:rPr>
            </w:pPr>
          </w:p>
        </w:tc>
        <w:tc>
          <w:tcPr>
            <w:tcW w:w="565" w:type="dxa"/>
            <w:shd w:val="clear" w:color="auto" w:fill="FADEC2"/>
            <w:noWrap/>
            <w:vAlign w:val="center"/>
            <w:hideMark/>
          </w:tcPr>
          <w:p w14:paraId="15F3AC08" w14:textId="6ABDE7D7" w:rsidR="006366CB" w:rsidRPr="00201020" w:rsidRDefault="006366CB" w:rsidP="002839F9">
            <w:pPr>
              <w:jc w:val="center"/>
              <w:rPr>
                <w:rFonts w:cs="Calibri"/>
                <w:color w:val="000000"/>
              </w:rPr>
            </w:pPr>
          </w:p>
        </w:tc>
      </w:tr>
      <w:tr w:rsidR="007108B3" w14:paraId="7ECA9E83" w14:textId="77777777" w:rsidTr="00331921">
        <w:trPr>
          <w:trHeight w:val="432"/>
          <w:jc w:val="center"/>
        </w:trPr>
        <w:tc>
          <w:tcPr>
            <w:tcW w:w="3661" w:type="dxa"/>
            <w:shd w:val="clear" w:color="auto" w:fill="D9D9D9" w:themeFill="background1" w:themeFillShade="D9"/>
            <w:noWrap/>
            <w:vAlign w:val="center"/>
            <w:hideMark/>
          </w:tcPr>
          <w:p w14:paraId="757A7CB1" w14:textId="772E5FA3" w:rsidR="006366CB" w:rsidRPr="00201020" w:rsidRDefault="006366CB">
            <w:pPr>
              <w:rPr>
                <w:rFonts w:cs="Calibri"/>
                <w:b/>
                <w:color w:val="000000"/>
              </w:rPr>
            </w:pPr>
            <w:r w:rsidRPr="00201020">
              <w:rPr>
                <w:rFonts w:cs="Calibri"/>
                <w:b/>
                <w:color w:val="000000"/>
              </w:rPr>
              <w:t>LUMIÈRE D</w:t>
            </w:r>
            <w:r w:rsidR="00D10F19" w:rsidRPr="00201020">
              <w:rPr>
                <w:rFonts w:cs="Calibri"/>
                <w:b/>
                <w:color w:val="000000"/>
              </w:rPr>
              <w:t>’</w:t>
            </w:r>
            <w:r w:rsidRPr="00201020">
              <w:rPr>
                <w:rFonts w:cs="Calibri"/>
                <w:b/>
                <w:color w:val="000000"/>
              </w:rPr>
              <w:t>URGENCE</w:t>
            </w:r>
          </w:p>
        </w:tc>
        <w:tc>
          <w:tcPr>
            <w:tcW w:w="2530" w:type="dxa"/>
            <w:shd w:val="clear" w:color="auto" w:fill="auto"/>
            <w:noWrap/>
            <w:vAlign w:val="center"/>
            <w:hideMark/>
          </w:tcPr>
          <w:p w14:paraId="770E9905" w14:textId="79B2CD55" w:rsidR="006366CB" w:rsidRPr="00201020" w:rsidRDefault="006366CB">
            <w:pPr>
              <w:jc w:val="center"/>
              <w:rPr>
                <w:rFonts w:cs="Calibri"/>
                <w:color w:val="000000"/>
              </w:rPr>
            </w:pPr>
          </w:p>
        </w:tc>
        <w:tc>
          <w:tcPr>
            <w:tcW w:w="565" w:type="dxa"/>
            <w:shd w:val="clear" w:color="auto" w:fill="auto"/>
            <w:noWrap/>
            <w:vAlign w:val="center"/>
            <w:hideMark/>
          </w:tcPr>
          <w:p w14:paraId="06114570" w14:textId="77777777" w:rsidR="006366CB" w:rsidRPr="00201020" w:rsidRDefault="006366CB">
            <w:pPr>
              <w:jc w:val="center"/>
              <w:rPr>
                <w:rFonts w:cs="Calibri"/>
                <w:color w:val="000000"/>
              </w:rPr>
            </w:pPr>
            <w:r w:rsidRPr="00201020">
              <w:rPr>
                <w:rFonts w:cs="Calibri"/>
                <w:color w:val="000000"/>
              </w:rPr>
              <w:t>3</w:t>
            </w:r>
          </w:p>
        </w:tc>
        <w:tc>
          <w:tcPr>
            <w:tcW w:w="565" w:type="dxa"/>
            <w:shd w:val="clear" w:color="auto" w:fill="auto"/>
            <w:noWrap/>
            <w:vAlign w:val="center"/>
            <w:hideMark/>
          </w:tcPr>
          <w:p w14:paraId="5FA18D76" w14:textId="12740FE8" w:rsidR="006366CB" w:rsidRPr="00201020" w:rsidRDefault="006366CB" w:rsidP="002839F9">
            <w:pPr>
              <w:jc w:val="center"/>
              <w:rPr>
                <w:rFonts w:cs="Calibri"/>
                <w:color w:val="000000"/>
              </w:rPr>
            </w:pPr>
          </w:p>
        </w:tc>
        <w:tc>
          <w:tcPr>
            <w:tcW w:w="565" w:type="dxa"/>
            <w:shd w:val="clear" w:color="auto" w:fill="FADEC2"/>
            <w:noWrap/>
            <w:vAlign w:val="center"/>
            <w:hideMark/>
          </w:tcPr>
          <w:p w14:paraId="53BCD569" w14:textId="0992E0DF" w:rsidR="006366CB" w:rsidRPr="00201020" w:rsidRDefault="006366CB" w:rsidP="002839F9">
            <w:pPr>
              <w:jc w:val="center"/>
              <w:rPr>
                <w:rFonts w:cs="Calibri"/>
                <w:color w:val="000000"/>
              </w:rPr>
            </w:pPr>
          </w:p>
        </w:tc>
        <w:tc>
          <w:tcPr>
            <w:tcW w:w="565" w:type="dxa"/>
            <w:shd w:val="clear" w:color="auto" w:fill="auto"/>
            <w:noWrap/>
            <w:vAlign w:val="center"/>
            <w:hideMark/>
          </w:tcPr>
          <w:p w14:paraId="0E540C6B" w14:textId="62C97738" w:rsidR="006366CB" w:rsidRPr="00201020" w:rsidRDefault="006366CB" w:rsidP="002839F9">
            <w:pPr>
              <w:jc w:val="center"/>
              <w:rPr>
                <w:rFonts w:cs="Calibri"/>
                <w:color w:val="000000"/>
              </w:rPr>
            </w:pPr>
          </w:p>
        </w:tc>
        <w:tc>
          <w:tcPr>
            <w:tcW w:w="565" w:type="dxa"/>
            <w:shd w:val="clear" w:color="auto" w:fill="FADEC2"/>
            <w:noWrap/>
            <w:vAlign w:val="center"/>
            <w:hideMark/>
          </w:tcPr>
          <w:p w14:paraId="496D0E3B" w14:textId="65EF7FA0" w:rsidR="006366CB" w:rsidRPr="00201020" w:rsidRDefault="006366CB" w:rsidP="002839F9">
            <w:pPr>
              <w:jc w:val="center"/>
              <w:rPr>
                <w:rFonts w:cs="Calibri"/>
                <w:color w:val="000000"/>
              </w:rPr>
            </w:pPr>
          </w:p>
        </w:tc>
        <w:tc>
          <w:tcPr>
            <w:tcW w:w="565" w:type="dxa"/>
            <w:shd w:val="clear" w:color="auto" w:fill="auto"/>
            <w:noWrap/>
            <w:vAlign w:val="center"/>
            <w:hideMark/>
          </w:tcPr>
          <w:p w14:paraId="77C7D176" w14:textId="300006A0" w:rsidR="006366CB" w:rsidRPr="00201020" w:rsidRDefault="006366CB" w:rsidP="002839F9">
            <w:pPr>
              <w:jc w:val="center"/>
              <w:rPr>
                <w:rFonts w:cs="Calibri"/>
                <w:color w:val="000000"/>
              </w:rPr>
            </w:pPr>
          </w:p>
        </w:tc>
        <w:tc>
          <w:tcPr>
            <w:tcW w:w="565" w:type="dxa"/>
            <w:shd w:val="clear" w:color="auto" w:fill="FADEC2"/>
            <w:noWrap/>
            <w:vAlign w:val="center"/>
            <w:hideMark/>
          </w:tcPr>
          <w:p w14:paraId="47BB8883" w14:textId="0C0AF860" w:rsidR="006366CB" w:rsidRPr="00201020" w:rsidRDefault="006366CB" w:rsidP="002839F9">
            <w:pPr>
              <w:jc w:val="center"/>
              <w:rPr>
                <w:rFonts w:cs="Calibri"/>
                <w:color w:val="000000"/>
              </w:rPr>
            </w:pPr>
          </w:p>
        </w:tc>
        <w:tc>
          <w:tcPr>
            <w:tcW w:w="565" w:type="dxa"/>
            <w:shd w:val="clear" w:color="auto" w:fill="auto"/>
            <w:noWrap/>
            <w:vAlign w:val="center"/>
            <w:hideMark/>
          </w:tcPr>
          <w:p w14:paraId="0070F21E" w14:textId="1BE742F5" w:rsidR="006366CB" w:rsidRPr="00201020" w:rsidRDefault="006366CB" w:rsidP="002839F9">
            <w:pPr>
              <w:jc w:val="center"/>
              <w:rPr>
                <w:rFonts w:cs="Calibri"/>
                <w:color w:val="000000"/>
              </w:rPr>
            </w:pPr>
          </w:p>
        </w:tc>
        <w:tc>
          <w:tcPr>
            <w:tcW w:w="565" w:type="dxa"/>
            <w:shd w:val="clear" w:color="auto" w:fill="FADEC2"/>
            <w:noWrap/>
            <w:vAlign w:val="center"/>
            <w:hideMark/>
          </w:tcPr>
          <w:p w14:paraId="08052B4A" w14:textId="120080CE" w:rsidR="006366CB" w:rsidRPr="00201020" w:rsidRDefault="006366CB" w:rsidP="002839F9">
            <w:pPr>
              <w:jc w:val="center"/>
              <w:rPr>
                <w:rFonts w:cs="Calibri"/>
                <w:color w:val="000000"/>
              </w:rPr>
            </w:pPr>
          </w:p>
        </w:tc>
        <w:tc>
          <w:tcPr>
            <w:tcW w:w="565" w:type="dxa"/>
            <w:shd w:val="clear" w:color="auto" w:fill="auto"/>
            <w:noWrap/>
            <w:vAlign w:val="center"/>
            <w:hideMark/>
          </w:tcPr>
          <w:p w14:paraId="495A66D0" w14:textId="385A2379" w:rsidR="006366CB" w:rsidRPr="00201020" w:rsidRDefault="006366CB" w:rsidP="002839F9">
            <w:pPr>
              <w:jc w:val="center"/>
              <w:rPr>
                <w:rFonts w:cs="Calibri"/>
                <w:color w:val="000000"/>
              </w:rPr>
            </w:pPr>
          </w:p>
        </w:tc>
        <w:tc>
          <w:tcPr>
            <w:tcW w:w="565" w:type="dxa"/>
            <w:shd w:val="clear" w:color="auto" w:fill="FADEC2"/>
            <w:noWrap/>
            <w:vAlign w:val="center"/>
            <w:hideMark/>
          </w:tcPr>
          <w:p w14:paraId="2C270FFE" w14:textId="750F9B1E" w:rsidR="006366CB" w:rsidRPr="00201020" w:rsidRDefault="006366CB" w:rsidP="002839F9">
            <w:pPr>
              <w:jc w:val="center"/>
              <w:rPr>
                <w:rFonts w:cs="Calibri"/>
                <w:color w:val="000000"/>
              </w:rPr>
            </w:pPr>
          </w:p>
        </w:tc>
        <w:tc>
          <w:tcPr>
            <w:tcW w:w="565" w:type="dxa"/>
            <w:shd w:val="clear" w:color="auto" w:fill="auto"/>
            <w:noWrap/>
            <w:vAlign w:val="center"/>
            <w:hideMark/>
          </w:tcPr>
          <w:p w14:paraId="719D5DEF" w14:textId="72BEB6A5" w:rsidR="006366CB" w:rsidRPr="00201020" w:rsidRDefault="006366CB" w:rsidP="002839F9">
            <w:pPr>
              <w:jc w:val="center"/>
              <w:rPr>
                <w:rFonts w:cs="Calibri"/>
                <w:color w:val="000000"/>
              </w:rPr>
            </w:pPr>
          </w:p>
        </w:tc>
        <w:tc>
          <w:tcPr>
            <w:tcW w:w="565" w:type="dxa"/>
            <w:shd w:val="clear" w:color="auto" w:fill="FADEC2"/>
            <w:noWrap/>
            <w:vAlign w:val="center"/>
            <w:hideMark/>
          </w:tcPr>
          <w:p w14:paraId="3D2991C9" w14:textId="1971D5C0" w:rsidR="006366CB" w:rsidRPr="00201020" w:rsidRDefault="006366CB" w:rsidP="002839F9">
            <w:pPr>
              <w:jc w:val="center"/>
              <w:rPr>
                <w:rFonts w:cs="Calibri"/>
                <w:color w:val="000000"/>
              </w:rPr>
            </w:pPr>
          </w:p>
        </w:tc>
      </w:tr>
      <w:tr w:rsidR="00846692" w14:paraId="37049535" w14:textId="77777777" w:rsidTr="00331921">
        <w:trPr>
          <w:trHeight w:val="432"/>
          <w:jc w:val="center"/>
        </w:trPr>
        <w:tc>
          <w:tcPr>
            <w:tcW w:w="3661" w:type="dxa"/>
            <w:shd w:val="clear" w:color="auto" w:fill="auto"/>
            <w:vAlign w:val="center"/>
            <w:hideMark/>
          </w:tcPr>
          <w:p w14:paraId="3E300745" w14:textId="1A16E553" w:rsidR="006366CB" w:rsidRPr="00201020" w:rsidRDefault="006366CB">
            <w:pPr>
              <w:rPr>
                <w:rFonts w:cs="Calibri"/>
                <w:color w:val="000000"/>
              </w:rPr>
            </w:pPr>
            <w:r w:rsidRPr="00201020">
              <w:rPr>
                <w:rFonts w:cs="Calibri"/>
                <w:color w:val="000000"/>
              </w:rPr>
              <w:t xml:space="preserve">Test de fonctionnalité </w:t>
            </w:r>
            <w:r w:rsidR="00E80DF5">
              <w:rPr>
                <w:rFonts w:cs="Calibri"/>
                <w:color w:val="000000"/>
              </w:rPr>
              <w:br/>
            </w:r>
            <w:r w:rsidRPr="0037649C">
              <w:rPr>
                <w:rFonts w:cs="Calibri"/>
                <w:color w:val="808080" w:themeColor="background1" w:themeShade="80"/>
                <w:sz w:val="20"/>
                <w:szCs w:val="20"/>
              </w:rPr>
              <w:t>(escaliers et parcours de sortie de secours)</w:t>
            </w:r>
          </w:p>
        </w:tc>
        <w:tc>
          <w:tcPr>
            <w:tcW w:w="2530" w:type="dxa"/>
            <w:shd w:val="clear" w:color="auto" w:fill="auto"/>
            <w:noWrap/>
            <w:vAlign w:val="center"/>
            <w:hideMark/>
          </w:tcPr>
          <w:p w14:paraId="5393A953" w14:textId="417FF100" w:rsidR="006366CB" w:rsidRPr="00201020" w:rsidRDefault="0059106A">
            <w:pPr>
              <w:jc w:val="center"/>
              <w:rPr>
                <w:rFonts w:cs="Calibri"/>
                <w:color w:val="000000"/>
              </w:rPr>
            </w:pPr>
            <w:r w:rsidRPr="00201020">
              <w:rPr>
                <w:rFonts w:cs="Calibri"/>
                <w:color w:val="000000"/>
              </w:rPr>
              <w:t>Mensuelle</w:t>
            </w:r>
          </w:p>
        </w:tc>
        <w:tc>
          <w:tcPr>
            <w:tcW w:w="565" w:type="dxa"/>
            <w:shd w:val="clear" w:color="auto" w:fill="auto"/>
            <w:noWrap/>
            <w:vAlign w:val="center"/>
            <w:hideMark/>
          </w:tcPr>
          <w:p w14:paraId="62D3A506" w14:textId="3F21D954" w:rsidR="006366CB" w:rsidRPr="00201020" w:rsidRDefault="006366CB">
            <w:pPr>
              <w:jc w:val="center"/>
              <w:rPr>
                <w:rFonts w:cs="Calibri"/>
                <w:color w:val="000000"/>
              </w:rPr>
            </w:pPr>
          </w:p>
        </w:tc>
        <w:tc>
          <w:tcPr>
            <w:tcW w:w="565" w:type="dxa"/>
            <w:shd w:val="clear" w:color="auto" w:fill="auto"/>
            <w:noWrap/>
            <w:vAlign w:val="center"/>
            <w:hideMark/>
          </w:tcPr>
          <w:p w14:paraId="6C6EC925" w14:textId="109B364C" w:rsidR="006366CB" w:rsidRPr="00201020" w:rsidRDefault="006366CB" w:rsidP="002839F9">
            <w:pPr>
              <w:jc w:val="center"/>
              <w:rPr>
                <w:rFonts w:cs="Calibri"/>
                <w:color w:val="000000"/>
              </w:rPr>
            </w:pPr>
          </w:p>
        </w:tc>
        <w:tc>
          <w:tcPr>
            <w:tcW w:w="565" w:type="dxa"/>
            <w:shd w:val="clear" w:color="auto" w:fill="FADEC2"/>
            <w:noWrap/>
            <w:vAlign w:val="center"/>
            <w:hideMark/>
          </w:tcPr>
          <w:p w14:paraId="712774D8" w14:textId="2D7EBFBA" w:rsidR="006366CB" w:rsidRPr="00201020" w:rsidRDefault="006366CB" w:rsidP="002839F9">
            <w:pPr>
              <w:jc w:val="center"/>
              <w:rPr>
                <w:rFonts w:cs="Calibri"/>
                <w:color w:val="000000"/>
              </w:rPr>
            </w:pPr>
          </w:p>
        </w:tc>
        <w:tc>
          <w:tcPr>
            <w:tcW w:w="565" w:type="dxa"/>
            <w:shd w:val="clear" w:color="auto" w:fill="auto"/>
            <w:noWrap/>
            <w:vAlign w:val="center"/>
            <w:hideMark/>
          </w:tcPr>
          <w:p w14:paraId="11BA6B99" w14:textId="728E0C4C" w:rsidR="006366CB" w:rsidRPr="00201020" w:rsidRDefault="006366CB" w:rsidP="002839F9">
            <w:pPr>
              <w:jc w:val="center"/>
              <w:rPr>
                <w:rFonts w:cs="Calibri"/>
                <w:color w:val="000000"/>
              </w:rPr>
            </w:pPr>
          </w:p>
        </w:tc>
        <w:tc>
          <w:tcPr>
            <w:tcW w:w="565" w:type="dxa"/>
            <w:shd w:val="clear" w:color="auto" w:fill="FADEC2"/>
            <w:noWrap/>
            <w:vAlign w:val="center"/>
            <w:hideMark/>
          </w:tcPr>
          <w:p w14:paraId="37BE7A10" w14:textId="4E7AB59F" w:rsidR="006366CB" w:rsidRPr="00201020" w:rsidRDefault="006366CB" w:rsidP="002839F9">
            <w:pPr>
              <w:jc w:val="center"/>
              <w:rPr>
                <w:rFonts w:cs="Calibri"/>
                <w:color w:val="000000"/>
              </w:rPr>
            </w:pPr>
          </w:p>
        </w:tc>
        <w:tc>
          <w:tcPr>
            <w:tcW w:w="565" w:type="dxa"/>
            <w:shd w:val="clear" w:color="auto" w:fill="auto"/>
            <w:noWrap/>
            <w:vAlign w:val="center"/>
            <w:hideMark/>
          </w:tcPr>
          <w:p w14:paraId="215D9B78" w14:textId="549671E6" w:rsidR="006366CB" w:rsidRPr="00201020" w:rsidRDefault="006366CB" w:rsidP="002839F9">
            <w:pPr>
              <w:jc w:val="center"/>
              <w:rPr>
                <w:rFonts w:cs="Calibri"/>
                <w:color w:val="000000"/>
              </w:rPr>
            </w:pPr>
          </w:p>
        </w:tc>
        <w:tc>
          <w:tcPr>
            <w:tcW w:w="565" w:type="dxa"/>
            <w:shd w:val="clear" w:color="auto" w:fill="FADEC2"/>
            <w:noWrap/>
            <w:vAlign w:val="center"/>
            <w:hideMark/>
          </w:tcPr>
          <w:p w14:paraId="1F221467" w14:textId="2A9C55EE" w:rsidR="006366CB" w:rsidRPr="00201020" w:rsidRDefault="006366CB" w:rsidP="002839F9">
            <w:pPr>
              <w:jc w:val="center"/>
              <w:rPr>
                <w:rFonts w:cs="Calibri"/>
                <w:color w:val="000000"/>
              </w:rPr>
            </w:pPr>
          </w:p>
        </w:tc>
        <w:tc>
          <w:tcPr>
            <w:tcW w:w="565" w:type="dxa"/>
            <w:shd w:val="clear" w:color="auto" w:fill="auto"/>
            <w:noWrap/>
            <w:vAlign w:val="center"/>
            <w:hideMark/>
          </w:tcPr>
          <w:p w14:paraId="797563AB" w14:textId="4A9948FA" w:rsidR="006366CB" w:rsidRPr="00201020" w:rsidRDefault="006366CB" w:rsidP="002839F9">
            <w:pPr>
              <w:jc w:val="center"/>
              <w:rPr>
                <w:rFonts w:cs="Calibri"/>
                <w:color w:val="000000"/>
              </w:rPr>
            </w:pPr>
          </w:p>
        </w:tc>
        <w:tc>
          <w:tcPr>
            <w:tcW w:w="565" w:type="dxa"/>
            <w:shd w:val="clear" w:color="auto" w:fill="FADEC2"/>
            <w:noWrap/>
            <w:vAlign w:val="center"/>
            <w:hideMark/>
          </w:tcPr>
          <w:p w14:paraId="277D966D" w14:textId="75917D87" w:rsidR="006366CB" w:rsidRPr="00201020" w:rsidRDefault="006366CB" w:rsidP="002839F9">
            <w:pPr>
              <w:jc w:val="center"/>
              <w:rPr>
                <w:rFonts w:cs="Calibri"/>
                <w:color w:val="000000"/>
              </w:rPr>
            </w:pPr>
          </w:p>
        </w:tc>
        <w:tc>
          <w:tcPr>
            <w:tcW w:w="565" w:type="dxa"/>
            <w:shd w:val="clear" w:color="auto" w:fill="auto"/>
            <w:noWrap/>
            <w:vAlign w:val="center"/>
            <w:hideMark/>
          </w:tcPr>
          <w:p w14:paraId="18009E74" w14:textId="698994A8" w:rsidR="006366CB" w:rsidRPr="00201020" w:rsidRDefault="006366CB" w:rsidP="002839F9">
            <w:pPr>
              <w:jc w:val="center"/>
              <w:rPr>
                <w:rFonts w:cs="Calibri"/>
                <w:color w:val="000000"/>
              </w:rPr>
            </w:pPr>
          </w:p>
        </w:tc>
        <w:tc>
          <w:tcPr>
            <w:tcW w:w="565" w:type="dxa"/>
            <w:shd w:val="clear" w:color="auto" w:fill="FADEC2"/>
            <w:noWrap/>
            <w:vAlign w:val="center"/>
            <w:hideMark/>
          </w:tcPr>
          <w:p w14:paraId="6ACB8D39" w14:textId="5E18F188" w:rsidR="006366CB" w:rsidRPr="00201020" w:rsidRDefault="006366CB" w:rsidP="002839F9">
            <w:pPr>
              <w:jc w:val="center"/>
              <w:rPr>
                <w:rFonts w:cs="Calibri"/>
                <w:color w:val="000000"/>
              </w:rPr>
            </w:pPr>
          </w:p>
        </w:tc>
        <w:tc>
          <w:tcPr>
            <w:tcW w:w="565" w:type="dxa"/>
            <w:shd w:val="clear" w:color="auto" w:fill="auto"/>
            <w:noWrap/>
            <w:vAlign w:val="center"/>
            <w:hideMark/>
          </w:tcPr>
          <w:p w14:paraId="1DF5AFAE" w14:textId="7DF6DBF3" w:rsidR="006366CB" w:rsidRPr="00201020" w:rsidRDefault="006366CB" w:rsidP="002839F9">
            <w:pPr>
              <w:jc w:val="center"/>
              <w:rPr>
                <w:rFonts w:cs="Calibri"/>
                <w:color w:val="000000"/>
              </w:rPr>
            </w:pPr>
          </w:p>
        </w:tc>
        <w:tc>
          <w:tcPr>
            <w:tcW w:w="565" w:type="dxa"/>
            <w:shd w:val="clear" w:color="auto" w:fill="FADEC2"/>
            <w:noWrap/>
            <w:vAlign w:val="center"/>
            <w:hideMark/>
          </w:tcPr>
          <w:p w14:paraId="7561764E" w14:textId="0260E88D" w:rsidR="006366CB" w:rsidRPr="00201020" w:rsidRDefault="006366CB" w:rsidP="002839F9">
            <w:pPr>
              <w:jc w:val="center"/>
              <w:rPr>
                <w:rFonts w:cs="Calibri"/>
                <w:color w:val="000000"/>
              </w:rPr>
            </w:pPr>
          </w:p>
        </w:tc>
      </w:tr>
      <w:tr w:rsidR="00846692" w14:paraId="53930D8A" w14:textId="77777777" w:rsidTr="00331921">
        <w:trPr>
          <w:trHeight w:val="432"/>
          <w:jc w:val="center"/>
        </w:trPr>
        <w:tc>
          <w:tcPr>
            <w:tcW w:w="3661" w:type="dxa"/>
            <w:shd w:val="clear" w:color="auto" w:fill="auto"/>
            <w:vAlign w:val="center"/>
            <w:hideMark/>
          </w:tcPr>
          <w:p w14:paraId="45DCEA4B" w14:textId="77777777" w:rsidR="006366CB" w:rsidRPr="00201020" w:rsidRDefault="006366CB">
            <w:pPr>
              <w:rPr>
                <w:rFonts w:cs="Calibri"/>
                <w:color w:val="000000"/>
              </w:rPr>
            </w:pPr>
            <w:r w:rsidRPr="00201020">
              <w:rPr>
                <w:rFonts w:cs="Calibri"/>
                <w:color w:val="000000"/>
              </w:rPr>
              <w:t>Entretien annuel</w:t>
            </w:r>
          </w:p>
        </w:tc>
        <w:tc>
          <w:tcPr>
            <w:tcW w:w="2530" w:type="dxa"/>
            <w:shd w:val="clear" w:color="auto" w:fill="auto"/>
            <w:noWrap/>
            <w:vAlign w:val="center"/>
            <w:hideMark/>
          </w:tcPr>
          <w:p w14:paraId="4715297F" w14:textId="77777777" w:rsidR="006366CB" w:rsidRPr="00201020" w:rsidRDefault="006366CB">
            <w:pPr>
              <w:jc w:val="center"/>
              <w:rPr>
                <w:rFonts w:cs="Calibri"/>
                <w:color w:val="000000"/>
              </w:rPr>
            </w:pPr>
            <w:r w:rsidRPr="00201020">
              <w:rPr>
                <w:rFonts w:cs="Calibri"/>
                <w:color w:val="000000"/>
              </w:rPr>
              <w:t>12 mois</w:t>
            </w:r>
          </w:p>
        </w:tc>
        <w:tc>
          <w:tcPr>
            <w:tcW w:w="565" w:type="dxa"/>
            <w:shd w:val="clear" w:color="auto" w:fill="auto"/>
            <w:noWrap/>
            <w:vAlign w:val="center"/>
            <w:hideMark/>
          </w:tcPr>
          <w:p w14:paraId="11E5B658" w14:textId="77777777" w:rsidR="006366CB" w:rsidRPr="00201020" w:rsidRDefault="006366CB">
            <w:pPr>
              <w:jc w:val="center"/>
              <w:rPr>
                <w:rFonts w:cs="Calibri"/>
                <w:color w:val="000000"/>
              </w:rPr>
            </w:pPr>
            <w:r w:rsidRPr="00201020">
              <w:rPr>
                <w:rFonts w:cs="Calibri"/>
                <w:color w:val="000000"/>
              </w:rPr>
              <w:t>4</w:t>
            </w:r>
          </w:p>
        </w:tc>
        <w:tc>
          <w:tcPr>
            <w:tcW w:w="565" w:type="dxa"/>
            <w:shd w:val="clear" w:color="auto" w:fill="auto"/>
            <w:noWrap/>
            <w:vAlign w:val="center"/>
            <w:hideMark/>
          </w:tcPr>
          <w:p w14:paraId="34911334" w14:textId="5AC612A8" w:rsidR="006366CB" w:rsidRPr="00201020" w:rsidRDefault="006366CB" w:rsidP="002839F9">
            <w:pPr>
              <w:jc w:val="center"/>
              <w:rPr>
                <w:rFonts w:cs="Calibri"/>
                <w:color w:val="000000"/>
              </w:rPr>
            </w:pPr>
          </w:p>
        </w:tc>
        <w:tc>
          <w:tcPr>
            <w:tcW w:w="565" w:type="dxa"/>
            <w:shd w:val="clear" w:color="auto" w:fill="FADEC2"/>
            <w:noWrap/>
            <w:vAlign w:val="center"/>
            <w:hideMark/>
          </w:tcPr>
          <w:p w14:paraId="3C9A8570" w14:textId="7BC6A207" w:rsidR="006366CB" w:rsidRPr="00201020" w:rsidRDefault="006366CB" w:rsidP="002839F9">
            <w:pPr>
              <w:jc w:val="center"/>
              <w:rPr>
                <w:rFonts w:cs="Calibri"/>
                <w:color w:val="000000"/>
              </w:rPr>
            </w:pPr>
          </w:p>
        </w:tc>
        <w:tc>
          <w:tcPr>
            <w:tcW w:w="565" w:type="dxa"/>
            <w:shd w:val="clear" w:color="auto" w:fill="auto"/>
            <w:noWrap/>
            <w:vAlign w:val="center"/>
            <w:hideMark/>
          </w:tcPr>
          <w:p w14:paraId="0EFDE179" w14:textId="0E42E613" w:rsidR="006366CB" w:rsidRPr="00201020" w:rsidRDefault="006366CB" w:rsidP="002839F9">
            <w:pPr>
              <w:jc w:val="center"/>
              <w:rPr>
                <w:rFonts w:cs="Calibri"/>
                <w:color w:val="000000"/>
              </w:rPr>
            </w:pPr>
          </w:p>
        </w:tc>
        <w:tc>
          <w:tcPr>
            <w:tcW w:w="565" w:type="dxa"/>
            <w:shd w:val="clear" w:color="auto" w:fill="FADEC2"/>
            <w:noWrap/>
            <w:vAlign w:val="center"/>
            <w:hideMark/>
          </w:tcPr>
          <w:p w14:paraId="3CBF92E2" w14:textId="37812060" w:rsidR="006366CB" w:rsidRPr="00201020" w:rsidRDefault="006366CB" w:rsidP="002839F9">
            <w:pPr>
              <w:jc w:val="center"/>
              <w:rPr>
                <w:rFonts w:cs="Calibri"/>
                <w:color w:val="000000"/>
              </w:rPr>
            </w:pPr>
          </w:p>
        </w:tc>
        <w:tc>
          <w:tcPr>
            <w:tcW w:w="565" w:type="dxa"/>
            <w:shd w:val="clear" w:color="auto" w:fill="auto"/>
            <w:noWrap/>
            <w:vAlign w:val="center"/>
            <w:hideMark/>
          </w:tcPr>
          <w:p w14:paraId="1C72BD39" w14:textId="2C69EF36" w:rsidR="006366CB" w:rsidRPr="00201020" w:rsidRDefault="006366CB" w:rsidP="002839F9">
            <w:pPr>
              <w:jc w:val="center"/>
              <w:rPr>
                <w:rFonts w:cs="Calibri"/>
                <w:color w:val="000000"/>
              </w:rPr>
            </w:pPr>
          </w:p>
        </w:tc>
        <w:tc>
          <w:tcPr>
            <w:tcW w:w="565" w:type="dxa"/>
            <w:shd w:val="clear" w:color="auto" w:fill="FADEC2"/>
            <w:noWrap/>
            <w:vAlign w:val="center"/>
            <w:hideMark/>
          </w:tcPr>
          <w:p w14:paraId="78D1F45E" w14:textId="770AC846" w:rsidR="006366CB" w:rsidRPr="00201020" w:rsidRDefault="006366CB" w:rsidP="002839F9">
            <w:pPr>
              <w:jc w:val="center"/>
              <w:rPr>
                <w:rFonts w:cs="Calibri"/>
                <w:color w:val="000000"/>
              </w:rPr>
            </w:pPr>
          </w:p>
        </w:tc>
        <w:tc>
          <w:tcPr>
            <w:tcW w:w="565" w:type="dxa"/>
            <w:shd w:val="clear" w:color="auto" w:fill="auto"/>
            <w:noWrap/>
            <w:vAlign w:val="center"/>
            <w:hideMark/>
          </w:tcPr>
          <w:p w14:paraId="2998B0FD" w14:textId="73B22794" w:rsidR="006366CB" w:rsidRPr="00201020" w:rsidRDefault="006366CB" w:rsidP="002839F9">
            <w:pPr>
              <w:jc w:val="center"/>
              <w:rPr>
                <w:rFonts w:cs="Calibri"/>
                <w:color w:val="000000"/>
              </w:rPr>
            </w:pPr>
          </w:p>
        </w:tc>
        <w:tc>
          <w:tcPr>
            <w:tcW w:w="565" w:type="dxa"/>
            <w:shd w:val="clear" w:color="auto" w:fill="FADEC2"/>
            <w:noWrap/>
            <w:vAlign w:val="center"/>
            <w:hideMark/>
          </w:tcPr>
          <w:p w14:paraId="61CA90AE" w14:textId="14A5463D" w:rsidR="006366CB" w:rsidRPr="00201020" w:rsidRDefault="006366CB" w:rsidP="002839F9">
            <w:pPr>
              <w:jc w:val="center"/>
              <w:rPr>
                <w:rFonts w:cs="Calibri"/>
                <w:color w:val="000000"/>
              </w:rPr>
            </w:pPr>
          </w:p>
        </w:tc>
        <w:tc>
          <w:tcPr>
            <w:tcW w:w="565" w:type="dxa"/>
            <w:shd w:val="clear" w:color="auto" w:fill="auto"/>
            <w:noWrap/>
            <w:vAlign w:val="center"/>
            <w:hideMark/>
          </w:tcPr>
          <w:p w14:paraId="331D5AF3" w14:textId="2384542D" w:rsidR="006366CB" w:rsidRPr="00201020" w:rsidRDefault="006366CB" w:rsidP="002839F9">
            <w:pPr>
              <w:jc w:val="center"/>
              <w:rPr>
                <w:rFonts w:cs="Calibri"/>
                <w:color w:val="000000"/>
              </w:rPr>
            </w:pPr>
          </w:p>
        </w:tc>
        <w:tc>
          <w:tcPr>
            <w:tcW w:w="565" w:type="dxa"/>
            <w:shd w:val="clear" w:color="auto" w:fill="FADEC2"/>
            <w:noWrap/>
            <w:vAlign w:val="center"/>
            <w:hideMark/>
          </w:tcPr>
          <w:p w14:paraId="0836D9CC" w14:textId="269DF6CD" w:rsidR="006366CB" w:rsidRPr="00201020" w:rsidRDefault="006366CB" w:rsidP="002839F9">
            <w:pPr>
              <w:jc w:val="center"/>
              <w:rPr>
                <w:rFonts w:cs="Calibri"/>
                <w:color w:val="000000"/>
              </w:rPr>
            </w:pPr>
          </w:p>
        </w:tc>
        <w:tc>
          <w:tcPr>
            <w:tcW w:w="565" w:type="dxa"/>
            <w:shd w:val="clear" w:color="auto" w:fill="auto"/>
            <w:noWrap/>
            <w:vAlign w:val="center"/>
            <w:hideMark/>
          </w:tcPr>
          <w:p w14:paraId="3B4E1F75" w14:textId="1511CFA5" w:rsidR="006366CB" w:rsidRPr="00201020" w:rsidRDefault="006366CB" w:rsidP="002839F9">
            <w:pPr>
              <w:jc w:val="center"/>
              <w:rPr>
                <w:rFonts w:cs="Calibri"/>
                <w:color w:val="000000"/>
              </w:rPr>
            </w:pPr>
          </w:p>
        </w:tc>
        <w:tc>
          <w:tcPr>
            <w:tcW w:w="565" w:type="dxa"/>
            <w:shd w:val="clear" w:color="auto" w:fill="FADEC2"/>
            <w:noWrap/>
            <w:vAlign w:val="center"/>
            <w:hideMark/>
          </w:tcPr>
          <w:p w14:paraId="3F1995C2" w14:textId="6757B71E" w:rsidR="006366CB" w:rsidRPr="00201020" w:rsidRDefault="006366CB" w:rsidP="002839F9">
            <w:pPr>
              <w:jc w:val="center"/>
              <w:rPr>
                <w:rFonts w:cs="Calibri"/>
                <w:color w:val="000000"/>
              </w:rPr>
            </w:pPr>
          </w:p>
        </w:tc>
      </w:tr>
      <w:tr w:rsidR="00846692" w14:paraId="66F73FEF" w14:textId="77777777" w:rsidTr="00331921">
        <w:trPr>
          <w:trHeight w:val="432"/>
          <w:jc w:val="center"/>
        </w:trPr>
        <w:tc>
          <w:tcPr>
            <w:tcW w:w="3661" w:type="dxa"/>
            <w:shd w:val="clear" w:color="auto" w:fill="auto"/>
            <w:vAlign w:val="center"/>
            <w:hideMark/>
          </w:tcPr>
          <w:p w14:paraId="4B7B4DB6" w14:textId="19F1F8EF" w:rsidR="006366CB" w:rsidRPr="00201020" w:rsidRDefault="006366CB">
            <w:pPr>
              <w:rPr>
                <w:rFonts w:cs="Calibri"/>
                <w:color w:val="000000"/>
              </w:rPr>
            </w:pPr>
            <w:r w:rsidRPr="00201020">
              <w:rPr>
                <w:rFonts w:cs="Calibri"/>
                <w:color w:val="000000"/>
              </w:rPr>
              <w:t>Plan d</w:t>
            </w:r>
            <w:r w:rsidR="00D10F19" w:rsidRPr="00201020">
              <w:rPr>
                <w:rFonts w:cs="Calibri"/>
                <w:color w:val="000000"/>
              </w:rPr>
              <w:t>’</w:t>
            </w:r>
            <w:r w:rsidRPr="00201020">
              <w:rPr>
                <w:rFonts w:cs="Calibri"/>
                <w:color w:val="000000"/>
              </w:rPr>
              <w:t>éclairage d</w:t>
            </w:r>
            <w:r w:rsidR="00D10F19" w:rsidRPr="00201020">
              <w:rPr>
                <w:rFonts w:cs="Calibri"/>
                <w:color w:val="000000"/>
              </w:rPr>
              <w:t>’</w:t>
            </w:r>
            <w:r w:rsidRPr="00201020">
              <w:rPr>
                <w:rFonts w:cs="Calibri"/>
                <w:color w:val="000000"/>
              </w:rPr>
              <w:t xml:space="preserve">urgence à jour et fonction vérifiée </w:t>
            </w:r>
            <w:r w:rsidR="00E80DF5">
              <w:rPr>
                <w:rFonts w:cs="Calibri"/>
                <w:color w:val="000000"/>
              </w:rPr>
              <w:br/>
            </w:r>
            <w:r w:rsidRPr="0037649C">
              <w:rPr>
                <w:rFonts w:cs="Calibri"/>
                <w:color w:val="808080" w:themeColor="background1" w:themeShade="80"/>
                <w:sz w:val="20"/>
                <w:szCs w:val="20"/>
              </w:rPr>
              <w:t xml:space="preserve">(en simulant une panne </w:t>
            </w:r>
            <w:r w:rsidR="00D23123">
              <w:rPr>
                <w:rFonts w:cs="Calibri"/>
                <w:color w:val="808080" w:themeColor="background1" w:themeShade="80"/>
                <w:sz w:val="20"/>
                <w:szCs w:val="20"/>
              </w:rPr>
              <w:t>d’électricité</w:t>
            </w:r>
            <w:r w:rsidRPr="0037649C">
              <w:rPr>
                <w:rFonts w:cs="Calibri"/>
                <w:color w:val="808080" w:themeColor="background1" w:themeShade="80"/>
                <w:sz w:val="20"/>
                <w:szCs w:val="20"/>
              </w:rPr>
              <w:t>)</w:t>
            </w:r>
          </w:p>
        </w:tc>
        <w:tc>
          <w:tcPr>
            <w:tcW w:w="2530" w:type="dxa"/>
            <w:shd w:val="clear" w:color="auto" w:fill="auto"/>
            <w:noWrap/>
            <w:vAlign w:val="center"/>
            <w:hideMark/>
          </w:tcPr>
          <w:p w14:paraId="54610C24" w14:textId="77777777" w:rsidR="006366CB" w:rsidRPr="00201020" w:rsidRDefault="006366CB">
            <w:pPr>
              <w:jc w:val="center"/>
              <w:rPr>
                <w:rFonts w:cs="Calibri"/>
                <w:color w:val="000000"/>
              </w:rPr>
            </w:pPr>
            <w:r w:rsidRPr="00201020">
              <w:rPr>
                <w:rFonts w:cs="Calibri"/>
                <w:color w:val="000000"/>
              </w:rPr>
              <w:t>12 mois</w:t>
            </w:r>
          </w:p>
        </w:tc>
        <w:tc>
          <w:tcPr>
            <w:tcW w:w="565" w:type="dxa"/>
            <w:shd w:val="clear" w:color="auto" w:fill="auto"/>
            <w:noWrap/>
            <w:vAlign w:val="center"/>
            <w:hideMark/>
          </w:tcPr>
          <w:p w14:paraId="2A1BB6CB" w14:textId="2B18F35C" w:rsidR="006366CB" w:rsidRPr="00201020" w:rsidRDefault="006366CB">
            <w:pPr>
              <w:jc w:val="center"/>
              <w:rPr>
                <w:rFonts w:cs="Calibri"/>
                <w:color w:val="000000"/>
              </w:rPr>
            </w:pPr>
          </w:p>
        </w:tc>
        <w:tc>
          <w:tcPr>
            <w:tcW w:w="565" w:type="dxa"/>
            <w:shd w:val="clear" w:color="auto" w:fill="auto"/>
            <w:noWrap/>
            <w:vAlign w:val="center"/>
            <w:hideMark/>
          </w:tcPr>
          <w:p w14:paraId="04404AF0" w14:textId="773CD4C1" w:rsidR="006366CB" w:rsidRPr="00201020" w:rsidRDefault="006366CB" w:rsidP="002839F9">
            <w:pPr>
              <w:jc w:val="center"/>
              <w:rPr>
                <w:rFonts w:cs="Calibri"/>
                <w:color w:val="000000"/>
              </w:rPr>
            </w:pPr>
          </w:p>
        </w:tc>
        <w:tc>
          <w:tcPr>
            <w:tcW w:w="565" w:type="dxa"/>
            <w:shd w:val="clear" w:color="auto" w:fill="FADEC2"/>
            <w:noWrap/>
            <w:vAlign w:val="center"/>
            <w:hideMark/>
          </w:tcPr>
          <w:p w14:paraId="31878DB7" w14:textId="73BAE320" w:rsidR="006366CB" w:rsidRPr="00201020" w:rsidRDefault="006366CB" w:rsidP="002839F9">
            <w:pPr>
              <w:jc w:val="center"/>
              <w:rPr>
                <w:rFonts w:cs="Calibri"/>
                <w:color w:val="000000"/>
              </w:rPr>
            </w:pPr>
          </w:p>
        </w:tc>
        <w:tc>
          <w:tcPr>
            <w:tcW w:w="565" w:type="dxa"/>
            <w:shd w:val="clear" w:color="auto" w:fill="auto"/>
            <w:noWrap/>
            <w:vAlign w:val="center"/>
            <w:hideMark/>
          </w:tcPr>
          <w:p w14:paraId="3854659F" w14:textId="63A83BEF" w:rsidR="006366CB" w:rsidRPr="00201020" w:rsidRDefault="006366CB" w:rsidP="002839F9">
            <w:pPr>
              <w:jc w:val="center"/>
              <w:rPr>
                <w:rFonts w:cs="Calibri"/>
                <w:color w:val="000000"/>
              </w:rPr>
            </w:pPr>
          </w:p>
        </w:tc>
        <w:tc>
          <w:tcPr>
            <w:tcW w:w="565" w:type="dxa"/>
            <w:shd w:val="clear" w:color="auto" w:fill="FADEC2"/>
            <w:noWrap/>
            <w:vAlign w:val="center"/>
            <w:hideMark/>
          </w:tcPr>
          <w:p w14:paraId="18CB4AD3" w14:textId="48101CA9" w:rsidR="006366CB" w:rsidRPr="00201020" w:rsidRDefault="006366CB" w:rsidP="002839F9">
            <w:pPr>
              <w:jc w:val="center"/>
              <w:rPr>
                <w:rFonts w:cs="Calibri"/>
                <w:color w:val="000000"/>
              </w:rPr>
            </w:pPr>
          </w:p>
        </w:tc>
        <w:tc>
          <w:tcPr>
            <w:tcW w:w="565" w:type="dxa"/>
            <w:shd w:val="clear" w:color="auto" w:fill="auto"/>
            <w:noWrap/>
            <w:vAlign w:val="center"/>
            <w:hideMark/>
          </w:tcPr>
          <w:p w14:paraId="4A022DC2" w14:textId="2D285B42" w:rsidR="006366CB" w:rsidRPr="00201020" w:rsidRDefault="006366CB" w:rsidP="002839F9">
            <w:pPr>
              <w:jc w:val="center"/>
              <w:rPr>
                <w:rFonts w:cs="Calibri"/>
                <w:color w:val="000000"/>
              </w:rPr>
            </w:pPr>
          </w:p>
        </w:tc>
        <w:tc>
          <w:tcPr>
            <w:tcW w:w="565" w:type="dxa"/>
            <w:shd w:val="clear" w:color="auto" w:fill="FADEC2"/>
            <w:noWrap/>
            <w:vAlign w:val="center"/>
            <w:hideMark/>
          </w:tcPr>
          <w:p w14:paraId="50A252A7" w14:textId="0041C0FB" w:rsidR="006366CB" w:rsidRPr="00201020" w:rsidRDefault="006366CB" w:rsidP="002839F9">
            <w:pPr>
              <w:jc w:val="center"/>
              <w:rPr>
                <w:rFonts w:cs="Calibri"/>
                <w:color w:val="000000"/>
              </w:rPr>
            </w:pPr>
          </w:p>
        </w:tc>
        <w:tc>
          <w:tcPr>
            <w:tcW w:w="565" w:type="dxa"/>
            <w:shd w:val="clear" w:color="auto" w:fill="auto"/>
            <w:noWrap/>
            <w:vAlign w:val="center"/>
            <w:hideMark/>
          </w:tcPr>
          <w:p w14:paraId="7E49AF13" w14:textId="75951407" w:rsidR="006366CB" w:rsidRPr="00201020" w:rsidRDefault="006366CB" w:rsidP="002839F9">
            <w:pPr>
              <w:jc w:val="center"/>
              <w:rPr>
                <w:rFonts w:cs="Calibri"/>
                <w:color w:val="000000"/>
              </w:rPr>
            </w:pPr>
          </w:p>
        </w:tc>
        <w:tc>
          <w:tcPr>
            <w:tcW w:w="565" w:type="dxa"/>
            <w:shd w:val="clear" w:color="auto" w:fill="FADEC2"/>
            <w:noWrap/>
            <w:vAlign w:val="center"/>
            <w:hideMark/>
          </w:tcPr>
          <w:p w14:paraId="6BCE6702" w14:textId="732E4F3F" w:rsidR="006366CB" w:rsidRPr="00201020" w:rsidRDefault="006366CB" w:rsidP="002839F9">
            <w:pPr>
              <w:jc w:val="center"/>
              <w:rPr>
                <w:rFonts w:cs="Calibri"/>
                <w:color w:val="000000"/>
              </w:rPr>
            </w:pPr>
          </w:p>
        </w:tc>
        <w:tc>
          <w:tcPr>
            <w:tcW w:w="565" w:type="dxa"/>
            <w:shd w:val="clear" w:color="auto" w:fill="auto"/>
            <w:noWrap/>
            <w:vAlign w:val="center"/>
            <w:hideMark/>
          </w:tcPr>
          <w:p w14:paraId="6852A259" w14:textId="52A3121B" w:rsidR="006366CB" w:rsidRPr="00201020" w:rsidRDefault="006366CB" w:rsidP="002839F9">
            <w:pPr>
              <w:jc w:val="center"/>
              <w:rPr>
                <w:rFonts w:cs="Calibri"/>
                <w:color w:val="000000"/>
              </w:rPr>
            </w:pPr>
          </w:p>
        </w:tc>
        <w:tc>
          <w:tcPr>
            <w:tcW w:w="565" w:type="dxa"/>
            <w:shd w:val="clear" w:color="auto" w:fill="FADEC2"/>
            <w:noWrap/>
            <w:vAlign w:val="center"/>
            <w:hideMark/>
          </w:tcPr>
          <w:p w14:paraId="452B1C74" w14:textId="54FA7724" w:rsidR="006366CB" w:rsidRPr="00201020" w:rsidRDefault="006366CB" w:rsidP="002839F9">
            <w:pPr>
              <w:jc w:val="center"/>
              <w:rPr>
                <w:rFonts w:cs="Calibri"/>
                <w:color w:val="000000"/>
              </w:rPr>
            </w:pPr>
          </w:p>
        </w:tc>
        <w:tc>
          <w:tcPr>
            <w:tcW w:w="565" w:type="dxa"/>
            <w:shd w:val="clear" w:color="auto" w:fill="auto"/>
            <w:noWrap/>
            <w:vAlign w:val="center"/>
            <w:hideMark/>
          </w:tcPr>
          <w:p w14:paraId="21EF6C1A" w14:textId="27B9780C" w:rsidR="006366CB" w:rsidRPr="00201020" w:rsidRDefault="006366CB" w:rsidP="002839F9">
            <w:pPr>
              <w:jc w:val="center"/>
              <w:rPr>
                <w:rFonts w:cs="Calibri"/>
                <w:color w:val="000000"/>
              </w:rPr>
            </w:pPr>
          </w:p>
        </w:tc>
        <w:tc>
          <w:tcPr>
            <w:tcW w:w="565" w:type="dxa"/>
            <w:shd w:val="clear" w:color="auto" w:fill="FADEC2"/>
            <w:noWrap/>
            <w:vAlign w:val="center"/>
            <w:hideMark/>
          </w:tcPr>
          <w:p w14:paraId="7912F2BD" w14:textId="113F2147" w:rsidR="006366CB" w:rsidRPr="00201020" w:rsidRDefault="006366CB" w:rsidP="002839F9">
            <w:pPr>
              <w:jc w:val="center"/>
              <w:rPr>
                <w:rFonts w:cs="Calibri"/>
                <w:color w:val="000000"/>
              </w:rPr>
            </w:pPr>
          </w:p>
        </w:tc>
      </w:tr>
      <w:tr w:rsidR="00846692" w14:paraId="3F96BEDC" w14:textId="77777777" w:rsidTr="00331921">
        <w:trPr>
          <w:trHeight w:val="432"/>
          <w:jc w:val="center"/>
        </w:trPr>
        <w:tc>
          <w:tcPr>
            <w:tcW w:w="3661" w:type="dxa"/>
            <w:shd w:val="clear" w:color="auto" w:fill="auto"/>
            <w:noWrap/>
            <w:vAlign w:val="center"/>
            <w:hideMark/>
          </w:tcPr>
          <w:p w14:paraId="365C96A8" w14:textId="77777777" w:rsidR="006366CB" w:rsidRPr="00201020" w:rsidRDefault="006366CB">
            <w:pPr>
              <w:rPr>
                <w:rFonts w:cs="Calibri"/>
                <w:color w:val="000000"/>
              </w:rPr>
            </w:pPr>
            <w:r w:rsidRPr="00201020">
              <w:rPr>
                <w:rFonts w:cs="Calibri"/>
                <w:color w:val="000000"/>
              </w:rPr>
              <w:t> </w:t>
            </w:r>
          </w:p>
        </w:tc>
        <w:tc>
          <w:tcPr>
            <w:tcW w:w="2530" w:type="dxa"/>
            <w:shd w:val="clear" w:color="auto" w:fill="auto"/>
            <w:noWrap/>
            <w:vAlign w:val="center"/>
            <w:hideMark/>
          </w:tcPr>
          <w:p w14:paraId="190C74EA" w14:textId="5B7C30AF" w:rsidR="006366CB" w:rsidRPr="00201020" w:rsidRDefault="006366CB">
            <w:pPr>
              <w:jc w:val="center"/>
              <w:rPr>
                <w:rFonts w:cs="Calibri"/>
                <w:color w:val="000000"/>
              </w:rPr>
            </w:pPr>
          </w:p>
        </w:tc>
        <w:tc>
          <w:tcPr>
            <w:tcW w:w="565" w:type="dxa"/>
            <w:shd w:val="clear" w:color="auto" w:fill="auto"/>
            <w:noWrap/>
            <w:vAlign w:val="center"/>
            <w:hideMark/>
          </w:tcPr>
          <w:p w14:paraId="0DEDEC3C" w14:textId="3DEC6E1F" w:rsidR="006366CB" w:rsidRPr="00201020" w:rsidRDefault="006366CB">
            <w:pPr>
              <w:jc w:val="center"/>
              <w:rPr>
                <w:rFonts w:cs="Calibri"/>
                <w:color w:val="000000"/>
              </w:rPr>
            </w:pPr>
          </w:p>
        </w:tc>
        <w:tc>
          <w:tcPr>
            <w:tcW w:w="565" w:type="dxa"/>
            <w:shd w:val="clear" w:color="auto" w:fill="auto"/>
            <w:noWrap/>
            <w:vAlign w:val="center"/>
            <w:hideMark/>
          </w:tcPr>
          <w:p w14:paraId="7B8C6840" w14:textId="3249601F" w:rsidR="006366CB" w:rsidRPr="00201020" w:rsidRDefault="006366CB" w:rsidP="002839F9">
            <w:pPr>
              <w:jc w:val="center"/>
              <w:rPr>
                <w:rFonts w:cs="Calibri"/>
                <w:color w:val="000000"/>
              </w:rPr>
            </w:pPr>
          </w:p>
        </w:tc>
        <w:tc>
          <w:tcPr>
            <w:tcW w:w="565" w:type="dxa"/>
            <w:shd w:val="clear" w:color="auto" w:fill="FADEC2"/>
            <w:noWrap/>
            <w:vAlign w:val="center"/>
            <w:hideMark/>
          </w:tcPr>
          <w:p w14:paraId="548850C4" w14:textId="43F95C54" w:rsidR="006366CB" w:rsidRPr="00201020" w:rsidRDefault="006366CB" w:rsidP="002839F9">
            <w:pPr>
              <w:jc w:val="center"/>
              <w:rPr>
                <w:rFonts w:cs="Calibri"/>
                <w:color w:val="000000"/>
              </w:rPr>
            </w:pPr>
          </w:p>
        </w:tc>
        <w:tc>
          <w:tcPr>
            <w:tcW w:w="565" w:type="dxa"/>
            <w:shd w:val="clear" w:color="auto" w:fill="auto"/>
            <w:noWrap/>
            <w:vAlign w:val="center"/>
            <w:hideMark/>
          </w:tcPr>
          <w:p w14:paraId="0C8F503D" w14:textId="5057DEE7" w:rsidR="006366CB" w:rsidRPr="00201020" w:rsidRDefault="006366CB" w:rsidP="002839F9">
            <w:pPr>
              <w:jc w:val="center"/>
              <w:rPr>
                <w:rFonts w:cs="Calibri"/>
                <w:color w:val="000000"/>
              </w:rPr>
            </w:pPr>
          </w:p>
        </w:tc>
        <w:tc>
          <w:tcPr>
            <w:tcW w:w="565" w:type="dxa"/>
            <w:shd w:val="clear" w:color="auto" w:fill="FADEC2"/>
            <w:noWrap/>
            <w:vAlign w:val="center"/>
            <w:hideMark/>
          </w:tcPr>
          <w:p w14:paraId="7105F040" w14:textId="560F1C55" w:rsidR="006366CB" w:rsidRPr="00201020" w:rsidRDefault="006366CB" w:rsidP="002839F9">
            <w:pPr>
              <w:jc w:val="center"/>
              <w:rPr>
                <w:rFonts w:cs="Calibri"/>
                <w:color w:val="000000"/>
              </w:rPr>
            </w:pPr>
          </w:p>
        </w:tc>
        <w:tc>
          <w:tcPr>
            <w:tcW w:w="565" w:type="dxa"/>
            <w:shd w:val="clear" w:color="auto" w:fill="auto"/>
            <w:noWrap/>
            <w:vAlign w:val="center"/>
            <w:hideMark/>
          </w:tcPr>
          <w:p w14:paraId="0BDEBB05" w14:textId="1CBECF9C" w:rsidR="006366CB" w:rsidRPr="00201020" w:rsidRDefault="006366CB" w:rsidP="002839F9">
            <w:pPr>
              <w:jc w:val="center"/>
              <w:rPr>
                <w:rFonts w:cs="Calibri"/>
                <w:color w:val="000000"/>
              </w:rPr>
            </w:pPr>
          </w:p>
        </w:tc>
        <w:tc>
          <w:tcPr>
            <w:tcW w:w="565" w:type="dxa"/>
            <w:shd w:val="clear" w:color="auto" w:fill="FADEC2"/>
            <w:noWrap/>
            <w:vAlign w:val="center"/>
            <w:hideMark/>
          </w:tcPr>
          <w:p w14:paraId="7AB9545A" w14:textId="5F2F4845" w:rsidR="006366CB" w:rsidRPr="00201020" w:rsidRDefault="006366CB" w:rsidP="002839F9">
            <w:pPr>
              <w:jc w:val="center"/>
              <w:rPr>
                <w:rFonts w:cs="Calibri"/>
                <w:color w:val="000000"/>
              </w:rPr>
            </w:pPr>
          </w:p>
        </w:tc>
        <w:tc>
          <w:tcPr>
            <w:tcW w:w="565" w:type="dxa"/>
            <w:shd w:val="clear" w:color="auto" w:fill="auto"/>
            <w:noWrap/>
            <w:vAlign w:val="center"/>
            <w:hideMark/>
          </w:tcPr>
          <w:p w14:paraId="32E600F9" w14:textId="33F46C8A" w:rsidR="006366CB" w:rsidRPr="00201020" w:rsidRDefault="006366CB" w:rsidP="002839F9">
            <w:pPr>
              <w:jc w:val="center"/>
              <w:rPr>
                <w:rFonts w:cs="Calibri"/>
                <w:color w:val="000000"/>
              </w:rPr>
            </w:pPr>
          </w:p>
        </w:tc>
        <w:tc>
          <w:tcPr>
            <w:tcW w:w="565" w:type="dxa"/>
            <w:shd w:val="clear" w:color="auto" w:fill="FADEC2"/>
            <w:noWrap/>
            <w:vAlign w:val="center"/>
            <w:hideMark/>
          </w:tcPr>
          <w:p w14:paraId="3CC02919" w14:textId="42F4AC12" w:rsidR="006366CB" w:rsidRPr="00201020" w:rsidRDefault="006366CB" w:rsidP="002839F9">
            <w:pPr>
              <w:jc w:val="center"/>
              <w:rPr>
                <w:rFonts w:cs="Calibri"/>
                <w:color w:val="000000"/>
              </w:rPr>
            </w:pPr>
          </w:p>
        </w:tc>
        <w:tc>
          <w:tcPr>
            <w:tcW w:w="565" w:type="dxa"/>
            <w:shd w:val="clear" w:color="auto" w:fill="auto"/>
            <w:noWrap/>
            <w:vAlign w:val="center"/>
            <w:hideMark/>
          </w:tcPr>
          <w:p w14:paraId="32F5795A" w14:textId="3F7A0262" w:rsidR="006366CB" w:rsidRPr="00201020" w:rsidRDefault="006366CB" w:rsidP="002839F9">
            <w:pPr>
              <w:jc w:val="center"/>
              <w:rPr>
                <w:rFonts w:cs="Calibri"/>
                <w:color w:val="000000"/>
              </w:rPr>
            </w:pPr>
          </w:p>
        </w:tc>
        <w:tc>
          <w:tcPr>
            <w:tcW w:w="565" w:type="dxa"/>
            <w:shd w:val="clear" w:color="auto" w:fill="FADEC2"/>
            <w:noWrap/>
            <w:vAlign w:val="center"/>
            <w:hideMark/>
          </w:tcPr>
          <w:p w14:paraId="0E3D404C" w14:textId="46BA4D42" w:rsidR="006366CB" w:rsidRPr="00201020" w:rsidRDefault="006366CB" w:rsidP="002839F9">
            <w:pPr>
              <w:jc w:val="center"/>
              <w:rPr>
                <w:rFonts w:cs="Calibri"/>
                <w:color w:val="000000"/>
              </w:rPr>
            </w:pPr>
          </w:p>
        </w:tc>
        <w:tc>
          <w:tcPr>
            <w:tcW w:w="565" w:type="dxa"/>
            <w:shd w:val="clear" w:color="auto" w:fill="auto"/>
            <w:noWrap/>
            <w:vAlign w:val="center"/>
            <w:hideMark/>
          </w:tcPr>
          <w:p w14:paraId="5ED86BD7" w14:textId="7432A6C7" w:rsidR="006366CB" w:rsidRPr="00201020" w:rsidRDefault="006366CB" w:rsidP="002839F9">
            <w:pPr>
              <w:jc w:val="center"/>
              <w:rPr>
                <w:rFonts w:cs="Calibri"/>
                <w:color w:val="000000"/>
              </w:rPr>
            </w:pPr>
          </w:p>
        </w:tc>
        <w:tc>
          <w:tcPr>
            <w:tcW w:w="565" w:type="dxa"/>
            <w:shd w:val="clear" w:color="auto" w:fill="FADEC2"/>
            <w:noWrap/>
            <w:vAlign w:val="center"/>
            <w:hideMark/>
          </w:tcPr>
          <w:p w14:paraId="2FADF4D8" w14:textId="56351D46" w:rsidR="006366CB" w:rsidRPr="00201020" w:rsidRDefault="006366CB" w:rsidP="002839F9">
            <w:pPr>
              <w:jc w:val="center"/>
              <w:rPr>
                <w:rFonts w:cs="Calibri"/>
                <w:color w:val="000000"/>
              </w:rPr>
            </w:pPr>
          </w:p>
        </w:tc>
      </w:tr>
      <w:tr w:rsidR="00877657" w14:paraId="0FBD3DD6" w14:textId="77777777" w:rsidTr="00331921">
        <w:trPr>
          <w:trHeight w:val="576"/>
          <w:jc w:val="center"/>
        </w:trPr>
        <w:tc>
          <w:tcPr>
            <w:tcW w:w="3661" w:type="dxa"/>
            <w:shd w:val="clear" w:color="auto" w:fill="D9D9D9" w:themeFill="background1" w:themeFillShade="D9"/>
            <w:noWrap/>
            <w:vAlign w:val="center"/>
            <w:hideMark/>
          </w:tcPr>
          <w:p w14:paraId="1524E733" w14:textId="77777777" w:rsidR="006366CB" w:rsidRPr="00201020" w:rsidRDefault="006366CB" w:rsidP="001B1E7C">
            <w:pPr>
              <w:keepNext/>
              <w:rPr>
                <w:rFonts w:cs="Calibri"/>
                <w:b/>
                <w:color w:val="000000"/>
              </w:rPr>
            </w:pPr>
            <w:r w:rsidRPr="00201020">
              <w:rPr>
                <w:rFonts w:cs="Calibri"/>
                <w:b/>
                <w:color w:val="000000"/>
              </w:rPr>
              <w:lastRenderedPageBreak/>
              <w:t>GROUPE ÉLECTROGÈNE</w:t>
            </w:r>
          </w:p>
        </w:tc>
        <w:tc>
          <w:tcPr>
            <w:tcW w:w="2530" w:type="dxa"/>
            <w:shd w:val="clear" w:color="auto" w:fill="auto"/>
            <w:noWrap/>
            <w:vAlign w:val="center"/>
            <w:hideMark/>
          </w:tcPr>
          <w:p w14:paraId="43C64ADF" w14:textId="46649EB0"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29332175" w14:textId="77777777" w:rsidR="006366CB" w:rsidRPr="00201020" w:rsidRDefault="006366CB" w:rsidP="00403D6C">
            <w:pPr>
              <w:keepNext/>
              <w:jc w:val="center"/>
              <w:rPr>
                <w:rFonts w:cs="Calibri"/>
                <w:color w:val="000000"/>
              </w:rPr>
            </w:pPr>
            <w:r w:rsidRPr="00201020">
              <w:rPr>
                <w:rFonts w:cs="Calibri"/>
                <w:color w:val="000000"/>
              </w:rPr>
              <w:t>5</w:t>
            </w:r>
          </w:p>
        </w:tc>
        <w:tc>
          <w:tcPr>
            <w:tcW w:w="565" w:type="dxa"/>
            <w:shd w:val="clear" w:color="auto" w:fill="auto"/>
            <w:noWrap/>
            <w:vAlign w:val="center"/>
            <w:hideMark/>
          </w:tcPr>
          <w:p w14:paraId="2997542E" w14:textId="4EB0DF5E"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2D8537E9" w14:textId="72760A4A"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6ABEBF42" w14:textId="35759D5D"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32BC2A1C" w14:textId="7C22C296"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77A8338F" w14:textId="5C8FF179"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0ACEE86B" w14:textId="192F87E6"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3EB700E7" w14:textId="4F7D4D55"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0DAA61F5" w14:textId="150C9A5C"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5C7CA4C8" w14:textId="1F8A8527"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34CA7003" w14:textId="2022F8D2" w:rsidR="006366CB" w:rsidRPr="00201020" w:rsidRDefault="006366CB" w:rsidP="00403D6C">
            <w:pPr>
              <w:keepNext/>
              <w:jc w:val="center"/>
              <w:rPr>
                <w:rFonts w:cs="Calibri"/>
                <w:color w:val="000000"/>
              </w:rPr>
            </w:pPr>
          </w:p>
        </w:tc>
        <w:tc>
          <w:tcPr>
            <w:tcW w:w="565" w:type="dxa"/>
            <w:shd w:val="clear" w:color="auto" w:fill="auto"/>
            <w:noWrap/>
            <w:vAlign w:val="center"/>
            <w:hideMark/>
          </w:tcPr>
          <w:p w14:paraId="5537F762" w14:textId="78B046FC" w:rsidR="006366CB" w:rsidRPr="00201020" w:rsidRDefault="006366CB" w:rsidP="00403D6C">
            <w:pPr>
              <w:keepNext/>
              <w:jc w:val="center"/>
              <w:rPr>
                <w:rFonts w:cs="Calibri"/>
                <w:color w:val="000000"/>
              </w:rPr>
            </w:pPr>
          </w:p>
        </w:tc>
        <w:tc>
          <w:tcPr>
            <w:tcW w:w="565" w:type="dxa"/>
            <w:shd w:val="clear" w:color="auto" w:fill="FADEC2"/>
            <w:noWrap/>
            <w:vAlign w:val="center"/>
            <w:hideMark/>
          </w:tcPr>
          <w:p w14:paraId="5F1A51B4" w14:textId="1DA02251" w:rsidR="006366CB" w:rsidRPr="00201020" w:rsidRDefault="006366CB" w:rsidP="00403D6C">
            <w:pPr>
              <w:keepNext/>
              <w:jc w:val="center"/>
              <w:rPr>
                <w:rFonts w:cs="Calibri"/>
                <w:color w:val="000000"/>
              </w:rPr>
            </w:pPr>
          </w:p>
        </w:tc>
      </w:tr>
      <w:tr w:rsidR="00846692" w14:paraId="09E92679" w14:textId="77777777" w:rsidTr="00331921">
        <w:trPr>
          <w:trHeight w:val="432"/>
          <w:jc w:val="center"/>
        </w:trPr>
        <w:tc>
          <w:tcPr>
            <w:tcW w:w="3661" w:type="dxa"/>
            <w:shd w:val="clear" w:color="auto" w:fill="auto"/>
            <w:noWrap/>
            <w:vAlign w:val="center"/>
            <w:hideMark/>
          </w:tcPr>
          <w:p w14:paraId="69F9ED3E" w14:textId="77777777" w:rsidR="006366CB" w:rsidRPr="00201020" w:rsidRDefault="006366CB">
            <w:pPr>
              <w:rPr>
                <w:rFonts w:cs="Calibri"/>
                <w:color w:val="000000"/>
              </w:rPr>
            </w:pPr>
            <w:r w:rsidRPr="00201020">
              <w:rPr>
                <w:rFonts w:cs="Calibri"/>
                <w:color w:val="000000"/>
              </w:rPr>
              <w:t>Essais sans charge et sous charge</w:t>
            </w:r>
          </w:p>
        </w:tc>
        <w:tc>
          <w:tcPr>
            <w:tcW w:w="2530" w:type="dxa"/>
            <w:shd w:val="clear" w:color="auto" w:fill="auto"/>
            <w:noWrap/>
            <w:vAlign w:val="center"/>
            <w:hideMark/>
          </w:tcPr>
          <w:p w14:paraId="340F4DB3" w14:textId="08359A5E" w:rsidR="006366CB" w:rsidRPr="00201020" w:rsidRDefault="0059106A">
            <w:pPr>
              <w:jc w:val="center"/>
              <w:rPr>
                <w:rFonts w:cs="Calibri"/>
                <w:color w:val="000000"/>
              </w:rPr>
            </w:pPr>
            <w:r w:rsidRPr="00201020">
              <w:rPr>
                <w:rFonts w:cs="Calibri"/>
                <w:color w:val="000000"/>
              </w:rPr>
              <w:t>Semaine</w:t>
            </w:r>
          </w:p>
        </w:tc>
        <w:tc>
          <w:tcPr>
            <w:tcW w:w="565" w:type="dxa"/>
            <w:shd w:val="clear" w:color="auto" w:fill="auto"/>
            <w:noWrap/>
            <w:vAlign w:val="center"/>
            <w:hideMark/>
          </w:tcPr>
          <w:p w14:paraId="4A248E43" w14:textId="23513F24" w:rsidR="006366CB" w:rsidRPr="00201020" w:rsidRDefault="006366CB">
            <w:pPr>
              <w:jc w:val="center"/>
              <w:rPr>
                <w:rFonts w:cs="Calibri"/>
                <w:color w:val="000000"/>
              </w:rPr>
            </w:pPr>
          </w:p>
        </w:tc>
        <w:tc>
          <w:tcPr>
            <w:tcW w:w="565" w:type="dxa"/>
            <w:shd w:val="clear" w:color="auto" w:fill="auto"/>
            <w:noWrap/>
            <w:vAlign w:val="center"/>
            <w:hideMark/>
          </w:tcPr>
          <w:p w14:paraId="7772900E" w14:textId="7EF00704" w:rsidR="006366CB" w:rsidRPr="00201020" w:rsidRDefault="006366CB" w:rsidP="002839F9">
            <w:pPr>
              <w:jc w:val="center"/>
              <w:rPr>
                <w:rFonts w:cs="Calibri"/>
                <w:color w:val="000000"/>
              </w:rPr>
            </w:pPr>
          </w:p>
        </w:tc>
        <w:tc>
          <w:tcPr>
            <w:tcW w:w="565" w:type="dxa"/>
            <w:shd w:val="clear" w:color="auto" w:fill="FADEC2"/>
            <w:noWrap/>
            <w:vAlign w:val="center"/>
            <w:hideMark/>
          </w:tcPr>
          <w:p w14:paraId="010D62A0" w14:textId="594A1478" w:rsidR="006366CB" w:rsidRPr="00201020" w:rsidRDefault="006366CB" w:rsidP="002839F9">
            <w:pPr>
              <w:jc w:val="center"/>
              <w:rPr>
                <w:rFonts w:cs="Calibri"/>
                <w:color w:val="000000"/>
              </w:rPr>
            </w:pPr>
          </w:p>
        </w:tc>
        <w:tc>
          <w:tcPr>
            <w:tcW w:w="565" w:type="dxa"/>
            <w:shd w:val="clear" w:color="auto" w:fill="auto"/>
            <w:noWrap/>
            <w:vAlign w:val="center"/>
            <w:hideMark/>
          </w:tcPr>
          <w:p w14:paraId="798D3936" w14:textId="0A002EB7" w:rsidR="006366CB" w:rsidRPr="00201020" w:rsidRDefault="006366CB" w:rsidP="002839F9">
            <w:pPr>
              <w:jc w:val="center"/>
              <w:rPr>
                <w:rFonts w:cs="Calibri"/>
                <w:color w:val="000000"/>
              </w:rPr>
            </w:pPr>
          </w:p>
        </w:tc>
        <w:tc>
          <w:tcPr>
            <w:tcW w:w="565" w:type="dxa"/>
            <w:shd w:val="clear" w:color="auto" w:fill="FADEC2"/>
            <w:noWrap/>
            <w:vAlign w:val="center"/>
            <w:hideMark/>
          </w:tcPr>
          <w:p w14:paraId="39D8C973" w14:textId="440CE445" w:rsidR="006366CB" w:rsidRPr="00201020" w:rsidRDefault="006366CB" w:rsidP="002839F9">
            <w:pPr>
              <w:jc w:val="center"/>
              <w:rPr>
                <w:rFonts w:cs="Calibri"/>
                <w:color w:val="000000"/>
              </w:rPr>
            </w:pPr>
          </w:p>
        </w:tc>
        <w:tc>
          <w:tcPr>
            <w:tcW w:w="565" w:type="dxa"/>
            <w:shd w:val="clear" w:color="auto" w:fill="auto"/>
            <w:noWrap/>
            <w:vAlign w:val="center"/>
            <w:hideMark/>
          </w:tcPr>
          <w:p w14:paraId="4CB51752" w14:textId="3D9DF0FA" w:rsidR="006366CB" w:rsidRPr="00201020" w:rsidRDefault="006366CB" w:rsidP="002839F9">
            <w:pPr>
              <w:jc w:val="center"/>
              <w:rPr>
                <w:rFonts w:cs="Calibri"/>
                <w:color w:val="000000"/>
              </w:rPr>
            </w:pPr>
          </w:p>
        </w:tc>
        <w:tc>
          <w:tcPr>
            <w:tcW w:w="565" w:type="dxa"/>
            <w:shd w:val="clear" w:color="auto" w:fill="FADEC2"/>
            <w:noWrap/>
            <w:vAlign w:val="center"/>
            <w:hideMark/>
          </w:tcPr>
          <w:p w14:paraId="5A4C76C2" w14:textId="6F326C5A" w:rsidR="006366CB" w:rsidRPr="00201020" w:rsidRDefault="006366CB" w:rsidP="002839F9">
            <w:pPr>
              <w:jc w:val="center"/>
              <w:rPr>
                <w:rFonts w:cs="Calibri"/>
                <w:color w:val="000000"/>
              </w:rPr>
            </w:pPr>
          </w:p>
        </w:tc>
        <w:tc>
          <w:tcPr>
            <w:tcW w:w="565" w:type="dxa"/>
            <w:shd w:val="clear" w:color="auto" w:fill="auto"/>
            <w:noWrap/>
            <w:vAlign w:val="center"/>
            <w:hideMark/>
          </w:tcPr>
          <w:p w14:paraId="4274E5BD" w14:textId="7C73A81C" w:rsidR="006366CB" w:rsidRPr="00201020" w:rsidRDefault="006366CB" w:rsidP="002839F9">
            <w:pPr>
              <w:jc w:val="center"/>
              <w:rPr>
                <w:rFonts w:cs="Calibri"/>
                <w:color w:val="000000"/>
              </w:rPr>
            </w:pPr>
          </w:p>
        </w:tc>
        <w:tc>
          <w:tcPr>
            <w:tcW w:w="565" w:type="dxa"/>
            <w:shd w:val="clear" w:color="auto" w:fill="FADEC2"/>
            <w:noWrap/>
            <w:vAlign w:val="center"/>
            <w:hideMark/>
          </w:tcPr>
          <w:p w14:paraId="199E67C4" w14:textId="7C053E44" w:rsidR="006366CB" w:rsidRPr="00201020" w:rsidRDefault="006366CB" w:rsidP="002839F9">
            <w:pPr>
              <w:jc w:val="center"/>
              <w:rPr>
                <w:rFonts w:cs="Calibri"/>
                <w:color w:val="000000"/>
              </w:rPr>
            </w:pPr>
          </w:p>
        </w:tc>
        <w:tc>
          <w:tcPr>
            <w:tcW w:w="565" w:type="dxa"/>
            <w:shd w:val="clear" w:color="auto" w:fill="auto"/>
            <w:noWrap/>
            <w:vAlign w:val="center"/>
            <w:hideMark/>
          </w:tcPr>
          <w:p w14:paraId="6CFF9774" w14:textId="7032BFE5" w:rsidR="006366CB" w:rsidRPr="00201020" w:rsidRDefault="006366CB" w:rsidP="002839F9">
            <w:pPr>
              <w:jc w:val="center"/>
              <w:rPr>
                <w:rFonts w:cs="Calibri"/>
                <w:color w:val="000000"/>
              </w:rPr>
            </w:pPr>
          </w:p>
        </w:tc>
        <w:tc>
          <w:tcPr>
            <w:tcW w:w="565" w:type="dxa"/>
            <w:shd w:val="clear" w:color="auto" w:fill="FADEC2"/>
            <w:noWrap/>
            <w:vAlign w:val="center"/>
            <w:hideMark/>
          </w:tcPr>
          <w:p w14:paraId="24622166" w14:textId="65F8A482" w:rsidR="006366CB" w:rsidRPr="00201020" w:rsidRDefault="006366CB" w:rsidP="002839F9">
            <w:pPr>
              <w:jc w:val="center"/>
              <w:rPr>
                <w:rFonts w:cs="Calibri"/>
                <w:color w:val="000000"/>
              </w:rPr>
            </w:pPr>
          </w:p>
        </w:tc>
        <w:tc>
          <w:tcPr>
            <w:tcW w:w="565" w:type="dxa"/>
            <w:shd w:val="clear" w:color="auto" w:fill="auto"/>
            <w:noWrap/>
            <w:vAlign w:val="center"/>
            <w:hideMark/>
          </w:tcPr>
          <w:p w14:paraId="63A7FB07" w14:textId="0ECBF3DC" w:rsidR="006366CB" w:rsidRPr="00201020" w:rsidRDefault="006366CB" w:rsidP="002839F9">
            <w:pPr>
              <w:jc w:val="center"/>
              <w:rPr>
                <w:rFonts w:cs="Calibri"/>
                <w:color w:val="000000"/>
              </w:rPr>
            </w:pPr>
          </w:p>
        </w:tc>
        <w:tc>
          <w:tcPr>
            <w:tcW w:w="565" w:type="dxa"/>
            <w:shd w:val="clear" w:color="auto" w:fill="FADEC2"/>
            <w:noWrap/>
            <w:vAlign w:val="center"/>
            <w:hideMark/>
          </w:tcPr>
          <w:p w14:paraId="3E56257E" w14:textId="4156F03A" w:rsidR="006366CB" w:rsidRPr="00201020" w:rsidRDefault="006366CB" w:rsidP="002839F9">
            <w:pPr>
              <w:jc w:val="center"/>
              <w:rPr>
                <w:rFonts w:cs="Calibri"/>
                <w:color w:val="000000"/>
              </w:rPr>
            </w:pPr>
          </w:p>
        </w:tc>
      </w:tr>
      <w:tr w:rsidR="00846692" w14:paraId="7D95D47A" w14:textId="77777777" w:rsidTr="00331921">
        <w:trPr>
          <w:trHeight w:val="432"/>
          <w:jc w:val="center"/>
        </w:trPr>
        <w:tc>
          <w:tcPr>
            <w:tcW w:w="3661" w:type="dxa"/>
            <w:shd w:val="clear" w:color="auto" w:fill="auto"/>
            <w:noWrap/>
            <w:vAlign w:val="center"/>
            <w:hideMark/>
          </w:tcPr>
          <w:p w14:paraId="50759F50" w14:textId="65AED3EB" w:rsidR="006366CB" w:rsidRPr="00201020" w:rsidRDefault="0059106A">
            <w:pPr>
              <w:rPr>
                <w:rFonts w:cs="Calibri"/>
                <w:color w:val="000000"/>
              </w:rPr>
            </w:pPr>
            <w:r w:rsidRPr="00201020">
              <w:rPr>
                <w:rFonts w:cs="Calibri"/>
                <w:color w:val="000000"/>
              </w:rPr>
              <w:t>Inspection</w:t>
            </w:r>
            <w:r w:rsidR="006366CB" w:rsidRPr="00201020">
              <w:rPr>
                <w:rFonts w:cs="Calibri"/>
                <w:color w:val="000000"/>
              </w:rPr>
              <w:t xml:space="preserve"> générale</w:t>
            </w:r>
          </w:p>
        </w:tc>
        <w:tc>
          <w:tcPr>
            <w:tcW w:w="2530" w:type="dxa"/>
            <w:shd w:val="clear" w:color="auto" w:fill="auto"/>
            <w:noWrap/>
            <w:vAlign w:val="center"/>
            <w:hideMark/>
          </w:tcPr>
          <w:p w14:paraId="4B6D921C" w14:textId="5946F1BE" w:rsidR="006366CB" w:rsidRPr="00201020" w:rsidRDefault="0059106A">
            <w:pPr>
              <w:jc w:val="center"/>
              <w:rPr>
                <w:rFonts w:cs="Calibri"/>
                <w:color w:val="000000"/>
              </w:rPr>
            </w:pPr>
            <w:r w:rsidRPr="00201020">
              <w:rPr>
                <w:rFonts w:cs="Calibri"/>
                <w:color w:val="000000"/>
              </w:rPr>
              <w:t>Mensuelle</w:t>
            </w:r>
          </w:p>
        </w:tc>
        <w:tc>
          <w:tcPr>
            <w:tcW w:w="565" w:type="dxa"/>
            <w:shd w:val="clear" w:color="auto" w:fill="auto"/>
            <w:noWrap/>
            <w:vAlign w:val="center"/>
            <w:hideMark/>
          </w:tcPr>
          <w:p w14:paraId="458B120A" w14:textId="3F4AA87A" w:rsidR="006366CB" w:rsidRPr="00201020" w:rsidRDefault="006366CB">
            <w:pPr>
              <w:jc w:val="center"/>
              <w:rPr>
                <w:rFonts w:cs="Calibri"/>
                <w:color w:val="000000"/>
              </w:rPr>
            </w:pPr>
          </w:p>
        </w:tc>
        <w:tc>
          <w:tcPr>
            <w:tcW w:w="565" w:type="dxa"/>
            <w:shd w:val="clear" w:color="auto" w:fill="auto"/>
            <w:noWrap/>
            <w:vAlign w:val="center"/>
            <w:hideMark/>
          </w:tcPr>
          <w:p w14:paraId="033FE99F" w14:textId="2E2E2E22" w:rsidR="006366CB" w:rsidRPr="00201020" w:rsidRDefault="006366CB" w:rsidP="002839F9">
            <w:pPr>
              <w:jc w:val="center"/>
              <w:rPr>
                <w:rFonts w:cs="Calibri"/>
                <w:color w:val="000000"/>
              </w:rPr>
            </w:pPr>
          </w:p>
        </w:tc>
        <w:tc>
          <w:tcPr>
            <w:tcW w:w="565" w:type="dxa"/>
            <w:shd w:val="clear" w:color="auto" w:fill="FADEC2"/>
            <w:noWrap/>
            <w:vAlign w:val="center"/>
            <w:hideMark/>
          </w:tcPr>
          <w:p w14:paraId="45F22006" w14:textId="3CAC91B6" w:rsidR="006366CB" w:rsidRPr="00201020" w:rsidRDefault="006366CB" w:rsidP="002839F9">
            <w:pPr>
              <w:jc w:val="center"/>
              <w:rPr>
                <w:rFonts w:cs="Calibri"/>
                <w:color w:val="000000"/>
              </w:rPr>
            </w:pPr>
          </w:p>
        </w:tc>
        <w:tc>
          <w:tcPr>
            <w:tcW w:w="565" w:type="dxa"/>
            <w:shd w:val="clear" w:color="auto" w:fill="auto"/>
            <w:noWrap/>
            <w:vAlign w:val="center"/>
            <w:hideMark/>
          </w:tcPr>
          <w:p w14:paraId="74C366E9" w14:textId="435ED845" w:rsidR="006366CB" w:rsidRPr="00201020" w:rsidRDefault="006366CB" w:rsidP="002839F9">
            <w:pPr>
              <w:jc w:val="center"/>
              <w:rPr>
                <w:rFonts w:cs="Calibri"/>
                <w:color w:val="000000"/>
              </w:rPr>
            </w:pPr>
          </w:p>
        </w:tc>
        <w:tc>
          <w:tcPr>
            <w:tcW w:w="565" w:type="dxa"/>
            <w:shd w:val="clear" w:color="auto" w:fill="FADEC2"/>
            <w:noWrap/>
            <w:vAlign w:val="center"/>
            <w:hideMark/>
          </w:tcPr>
          <w:p w14:paraId="074FFC99" w14:textId="289BB126" w:rsidR="006366CB" w:rsidRPr="00201020" w:rsidRDefault="006366CB" w:rsidP="002839F9">
            <w:pPr>
              <w:jc w:val="center"/>
              <w:rPr>
                <w:rFonts w:cs="Calibri"/>
                <w:color w:val="000000"/>
              </w:rPr>
            </w:pPr>
          </w:p>
        </w:tc>
        <w:tc>
          <w:tcPr>
            <w:tcW w:w="565" w:type="dxa"/>
            <w:shd w:val="clear" w:color="auto" w:fill="auto"/>
            <w:noWrap/>
            <w:vAlign w:val="center"/>
            <w:hideMark/>
          </w:tcPr>
          <w:p w14:paraId="229A281D" w14:textId="77E7CFB9" w:rsidR="006366CB" w:rsidRPr="00201020" w:rsidRDefault="006366CB" w:rsidP="002839F9">
            <w:pPr>
              <w:jc w:val="center"/>
              <w:rPr>
                <w:rFonts w:cs="Calibri"/>
                <w:color w:val="000000"/>
              </w:rPr>
            </w:pPr>
          </w:p>
        </w:tc>
        <w:tc>
          <w:tcPr>
            <w:tcW w:w="565" w:type="dxa"/>
            <w:shd w:val="clear" w:color="auto" w:fill="FADEC2"/>
            <w:noWrap/>
            <w:vAlign w:val="center"/>
            <w:hideMark/>
          </w:tcPr>
          <w:p w14:paraId="0F01B2A9" w14:textId="1318F302" w:rsidR="006366CB" w:rsidRPr="00201020" w:rsidRDefault="006366CB" w:rsidP="002839F9">
            <w:pPr>
              <w:jc w:val="center"/>
              <w:rPr>
                <w:rFonts w:cs="Calibri"/>
                <w:color w:val="000000"/>
              </w:rPr>
            </w:pPr>
          </w:p>
        </w:tc>
        <w:tc>
          <w:tcPr>
            <w:tcW w:w="565" w:type="dxa"/>
            <w:shd w:val="clear" w:color="auto" w:fill="auto"/>
            <w:noWrap/>
            <w:vAlign w:val="center"/>
            <w:hideMark/>
          </w:tcPr>
          <w:p w14:paraId="4F2FB3DE" w14:textId="3F2F3E83" w:rsidR="006366CB" w:rsidRPr="00201020" w:rsidRDefault="006366CB" w:rsidP="002839F9">
            <w:pPr>
              <w:jc w:val="center"/>
              <w:rPr>
                <w:rFonts w:cs="Calibri"/>
                <w:color w:val="000000"/>
              </w:rPr>
            </w:pPr>
          </w:p>
        </w:tc>
        <w:tc>
          <w:tcPr>
            <w:tcW w:w="565" w:type="dxa"/>
            <w:shd w:val="clear" w:color="auto" w:fill="FADEC2"/>
            <w:noWrap/>
            <w:vAlign w:val="center"/>
            <w:hideMark/>
          </w:tcPr>
          <w:p w14:paraId="74142782" w14:textId="127DF691" w:rsidR="006366CB" w:rsidRPr="00201020" w:rsidRDefault="006366CB" w:rsidP="002839F9">
            <w:pPr>
              <w:jc w:val="center"/>
              <w:rPr>
                <w:rFonts w:cs="Calibri"/>
                <w:color w:val="000000"/>
              </w:rPr>
            </w:pPr>
          </w:p>
        </w:tc>
        <w:tc>
          <w:tcPr>
            <w:tcW w:w="565" w:type="dxa"/>
            <w:shd w:val="clear" w:color="auto" w:fill="auto"/>
            <w:noWrap/>
            <w:vAlign w:val="center"/>
            <w:hideMark/>
          </w:tcPr>
          <w:p w14:paraId="443C9A97" w14:textId="0568DD64" w:rsidR="006366CB" w:rsidRPr="00201020" w:rsidRDefault="006366CB" w:rsidP="002839F9">
            <w:pPr>
              <w:jc w:val="center"/>
              <w:rPr>
                <w:rFonts w:cs="Calibri"/>
                <w:color w:val="000000"/>
              </w:rPr>
            </w:pPr>
          </w:p>
        </w:tc>
        <w:tc>
          <w:tcPr>
            <w:tcW w:w="565" w:type="dxa"/>
            <w:shd w:val="clear" w:color="auto" w:fill="FADEC2"/>
            <w:noWrap/>
            <w:vAlign w:val="center"/>
            <w:hideMark/>
          </w:tcPr>
          <w:p w14:paraId="64037024" w14:textId="2301E819" w:rsidR="006366CB" w:rsidRPr="00201020" w:rsidRDefault="006366CB" w:rsidP="002839F9">
            <w:pPr>
              <w:jc w:val="center"/>
              <w:rPr>
                <w:rFonts w:cs="Calibri"/>
                <w:color w:val="000000"/>
              </w:rPr>
            </w:pPr>
          </w:p>
        </w:tc>
        <w:tc>
          <w:tcPr>
            <w:tcW w:w="565" w:type="dxa"/>
            <w:shd w:val="clear" w:color="auto" w:fill="auto"/>
            <w:noWrap/>
            <w:vAlign w:val="center"/>
            <w:hideMark/>
          </w:tcPr>
          <w:p w14:paraId="72F1F462" w14:textId="1B31C55A" w:rsidR="006366CB" w:rsidRPr="00201020" w:rsidRDefault="006366CB" w:rsidP="002839F9">
            <w:pPr>
              <w:jc w:val="center"/>
              <w:rPr>
                <w:rFonts w:cs="Calibri"/>
                <w:color w:val="000000"/>
              </w:rPr>
            </w:pPr>
          </w:p>
        </w:tc>
        <w:tc>
          <w:tcPr>
            <w:tcW w:w="565" w:type="dxa"/>
            <w:shd w:val="clear" w:color="auto" w:fill="FADEC2"/>
            <w:noWrap/>
            <w:vAlign w:val="center"/>
            <w:hideMark/>
          </w:tcPr>
          <w:p w14:paraId="4739559A" w14:textId="5F6CBEFF" w:rsidR="006366CB" w:rsidRPr="00201020" w:rsidRDefault="006366CB" w:rsidP="002839F9">
            <w:pPr>
              <w:jc w:val="center"/>
              <w:rPr>
                <w:rFonts w:cs="Calibri"/>
                <w:color w:val="000000"/>
              </w:rPr>
            </w:pPr>
          </w:p>
        </w:tc>
      </w:tr>
      <w:tr w:rsidR="00846692" w14:paraId="6D703A95" w14:textId="77777777" w:rsidTr="00331921">
        <w:trPr>
          <w:trHeight w:val="432"/>
          <w:jc w:val="center"/>
        </w:trPr>
        <w:tc>
          <w:tcPr>
            <w:tcW w:w="3661" w:type="dxa"/>
            <w:shd w:val="clear" w:color="auto" w:fill="auto"/>
            <w:noWrap/>
            <w:vAlign w:val="center"/>
            <w:hideMark/>
          </w:tcPr>
          <w:p w14:paraId="78053CDC" w14:textId="237B8E56" w:rsidR="006366CB" w:rsidRPr="00201020" w:rsidRDefault="006366CB">
            <w:pPr>
              <w:rPr>
                <w:rFonts w:cs="Calibri"/>
                <w:color w:val="000000"/>
              </w:rPr>
            </w:pPr>
            <w:r w:rsidRPr="00201020">
              <w:rPr>
                <w:rFonts w:cs="Calibri"/>
                <w:color w:val="000000"/>
              </w:rPr>
              <w:t>Inspection et entretien spécialisé</w:t>
            </w:r>
            <w:r w:rsidR="004C3890" w:rsidRPr="00201020">
              <w:rPr>
                <w:rFonts w:cs="Calibri"/>
                <w:color w:val="000000"/>
              </w:rPr>
              <w:t>s</w:t>
            </w:r>
          </w:p>
        </w:tc>
        <w:tc>
          <w:tcPr>
            <w:tcW w:w="2530" w:type="dxa"/>
            <w:shd w:val="clear" w:color="auto" w:fill="auto"/>
            <w:noWrap/>
            <w:vAlign w:val="center"/>
            <w:hideMark/>
          </w:tcPr>
          <w:p w14:paraId="7BFCBD87" w14:textId="77777777" w:rsidR="006366CB" w:rsidRPr="00201020" w:rsidRDefault="006366CB">
            <w:pPr>
              <w:jc w:val="center"/>
              <w:rPr>
                <w:rFonts w:cs="Calibri"/>
                <w:color w:val="000000"/>
              </w:rPr>
            </w:pPr>
            <w:r w:rsidRPr="00201020">
              <w:rPr>
                <w:rFonts w:cs="Calibri"/>
                <w:color w:val="000000"/>
              </w:rPr>
              <w:t>12 mois</w:t>
            </w:r>
          </w:p>
        </w:tc>
        <w:tc>
          <w:tcPr>
            <w:tcW w:w="565" w:type="dxa"/>
            <w:shd w:val="clear" w:color="auto" w:fill="auto"/>
            <w:noWrap/>
            <w:vAlign w:val="center"/>
            <w:hideMark/>
          </w:tcPr>
          <w:p w14:paraId="29FFDCC1" w14:textId="69E82A68" w:rsidR="006366CB" w:rsidRPr="00201020" w:rsidRDefault="006366CB">
            <w:pPr>
              <w:jc w:val="center"/>
              <w:rPr>
                <w:rFonts w:cs="Calibri"/>
                <w:color w:val="000000"/>
              </w:rPr>
            </w:pPr>
          </w:p>
        </w:tc>
        <w:tc>
          <w:tcPr>
            <w:tcW w:w="565" w:type="dxa"/>
            <w:shd w:val="clear" w:color="auto" w:fill="auto"/>
            <w:noWrap/>
            <w:vAlign w:val="center"/>
            <w:hideMark/>
          </w:tcPr>
          <w:p w14:paraId="57C4A391" w14:textId="0AAFB598" w:rsidR="006366CB" w:rsidRPr="00201020" w:rsidRDefault="006366CB" w:rsidP="002839F9">
            <w:pPr>
              <w:jc w:val="center"/>
              <w:rPr>
                <w:rFonts w:cs="Calibri"/>
                <w:color w:val="000000"/>
              </w:rPr>
            </w:pPr>
          </w:p>
        </w:tc>
        <w:tc>
          <w:tcPr>
            <w:tcW w:w="565" w:type="dxa"/>
            <w:shd w:val="clear" w:color="auto" w:fill="FADEC2"/>
            <w:noWrap/>
            <w:vAlign w:val="center"/>
            <w:hideMark/>
          </w:tcPr>
          <w:p w14:paraId="2DC3C825" w14:textId="11D64B95" w:rsidR="006366CB" w:rsidRPr="00201020" w:rsidRDefault="006366CB" w:rsidP="002839F9">
            <w:pPr>
              <w:jc w:val="center"/>
              <w:rPr>
                <w:rFonts w:cs="Calibri"/>
                <w:color w:val="000000"/>
              </w:rPr>
            </w:pPr>
          </w:p>
        </w:tc>
        <w:tc>
          <w:tcPr>
            <w:tcW w:w="565" w:type="dxa"/>
            <w:shd w:val="clear" w:color="auto" w:fill="auto"/>
            <w:noWrap/>
            <w:vAlign w:val="center"/>
            <w:hideMark/>
          </w:tcPr>
          <w:p w14:paraId="4AE1FE72" w14:textId="651E51EB" w:rsidR="006366CB" w:rsidRPr="00201020" w:rsidRDefault="006366CB" w:rsidP="002839F9">
            <w:pPr>
              <w:jc w:val="center"/>
              <w:rPr>
                <w:rFonts w:cs="Calibri"/>
                <w:color w:val="000000"/>
              </w:rPr>
            </w:pPr>
          </w:p>
        </w:tc>
        <w:tc>
          <w:tcPr>
            <w:tcW w:w="565" w:type="dxa"/>
            <w:shd w:val="clear" w:color="auto" w:fill="FADEC2"/>
            <w:noWrap/>
            <w:vAlign w:val="center"/>
            <w:hideMark/>
          </w:tcPr>
          <w:p w14:paraId="5AEB2E6F" w14:textId="57398673" w:rsidR="006366CB" w:rsidRPr="00201020" w:rsidRDefault="006366CB" w:rsidP="002839F9">
            <w:pPr>
              <w:jc w:val="center"/>
              <w:rPr>
                <w:rFonts w:cs="Calibri"/>
                <w:color w:val="000000"/>
              </w:rPr>
            </w:pPr>
          </w:p>
        </w:tc>
        <w:tc>
          <w:tcPr>
            <w:tcW w:w="565" w:type="dxa"/>
            <w:shd w:val="clear" w:color="auto" w:fill="auto"/>
            <w:noWrap/>
            <w:vAlign w:val="center"/>
            <w:hideMark/>
          </w:tcPr>
          <w:p w14:paraId="0B613C0F" w14:textId="54E7E110" w:rsidR="006366CB" w:rsidRPr="00201020" w:rsidRDefault="006366CB" w:rsidP="002839F9">
            <w:pPr>
              <w:jc w:val="center"/>
              <w:rPr>
                <w:rFonts w:cs="Calibri"/>
                <w:color w:val="000000"/>
              </w:rPr>
            </w:pPr>
          </w:p>
        </w:tc>
        <w:tc>
          <w:tcPr>
            <w:tcW w:w="565" w:type="dxa"/>
            <w:shd w:val="clear" w:color="auto" w:fill="FADEC2"/>
            <w:noWrap/>
            <w:vAlign w:val="center"/>
            <w:hideMark/>
          </w:tcPr>
          <w:p w14:paraId="2C49B5DC" w14:textId="5EB2033E" w:rsidR="006366CB" w:rsidRPr="00201020" w:rsidRDefault="006366CB" w:rsidP="002839F9">
            <w:pPr>
              <w:jc w:val="center"/>
              <w:rPr>
                <w:rFonts w:cs="Calibri"/>
                <w:color w:val="000000"/>
              </w:rPr>
            </w:pPr>
          </w:p>
        </w:tc>
        <w:tc>
          <w:tcPr>
            <w:tcW w:w="565" w:type="dxa"/>
            <w:shd w:val="clear" w:color="auto" w:fill="auto"/>
            <w:noWrap/>
            <w:vAlign w:val="center"/>
            <w:hideMark/>
          </w:tcPr>
          <w:p w14:paraId="22D28B6C" w14:textId="6E3358F5" w:rsidR="006366CB" w:rsidRPr="00201020" w:rsidRDefault="006366CB" w:rsidP="002839F9">
            <w:pPr>
              <w:jc w:val="center"/>
              <w:rPr>
                <w:rFonts w:cs="Calibri"/>
                <w:color w:val="000000"/>
              </w:rPr>
            </w:pPr>
          </w:p>
        </w:tc>
        <w:tc>
          <w:tcPr>
            <w:tcW w:w="565" w:type="dxa"/>
            <w:shd w:val="clear" w:color="auto" w:fill="FADEC2"/>
            <w:noWrap/>
            <w:vAlign w:val="center"/>
            <w:hideMark/>
          </w:tcPr>
          <w:p w14:paraId="023B6131" w14:textId="42E89D60" w:rsidR="006366CB" w:rsidRPr="00201020" w:rsidRDefault="006366CB" w:rsidP="002839F9">
            <w:pPr>
              <w:jc w:val="center"/>
              <w:rPr>
                <w:rFonts w:cs="Calibri"/>
                <w:color w:val="000000"/>
              </w:rPr>
            </w:pPr>
          </w:p>
        </w:tc>
        <w:tc>
          <w:tcPr>
            <w:tcW w:w="565" w:type="dxa"/>
            <w:shd w:val="clear" w:color="auto" w:fill="auto"/>
            <w:noWrap/>
            <w:vAlign w:val="center"/>
            <w:hideMark/>
          </w:tcPr>
          <w:p w14:paraId="3B0C35B2" w14:textId="70EA34C7" w:rsidR="006366CB" w:rsidRPr="00201020" w:rsidRDefault="006366CB" w:rsidP="002839F9">
            <w:pPr>
              <w:jc w:val="center"/>
              <w:rPr>
                <w:rFonts w:cs="Calibri"/>
                <w:color w:val="000000"/>
              </w:rPr>
            </w:pPr>
          </w:p>
        </w:tc>
        <w:tc>
          <w:tcPr>
            <w:tcW w:w="565" w:type="dxa"/>
            <w:shd w:val="clear" w:color="auto" w:fill="FADEC2"/>
            <w:noWrap/>
            <w:vAlign w:val="center"/>
            <w:hideMark/>
          </w:tcPr>
          <w:p w14:paraId="5E74BD8A" w14:textId="63F7AC61" w:rsidR="006366CB" w:rsidRPr="00201020" w:rsidRDefault="006366CB" w:rsidP="002839F9">
            <w:pPr>
              <w:jc w:val="center"/>
              <w:rPr>
                <w:rFonts w:cs="Calibri"/>
                <w:color w:val="000000"/>
              </w:rPr>
            </w:pPr>
          </w:p>
        </w:tc>
        <w:tc>
          <w:tcPr>
            <w:tcW w:w="565" w:type="dxa"/>
            <w:shd w:val="clear" w:color="auto" w:fill="auto"/>
            <w:noWrap/>
            <w:vAlign w:val="center"/>
            <w:hideMark/>
          </w:tcPr>
          <w:p w14:paraId="3F9839BD" w14:textId="2F9CE945" w:rsidR="006366CB" w:rsidRPr="00201020" w:rsidRDefault="006366CB" w:rsidP="002839F9">
            <w:pPr>
              <w:jc w:val="center"/>
              <w:rPr>
                <w:rFonts w:cs="Calibri"/>
                <w:color w:val="000000"/>
              </w:rPr>
            </w:pPr>
          </w:p>
        </w:tc>
        <w:tc>
          <w:tcPr>
            <w:tcW w:w="565" w:type="dxa"/>
            <w:shd w:val="clear" w:color="auto" w:fill="FADEC2"/>
            <w:noWrap/>
            <w:vAlign w:val="center"/>
            <w:hideMark/>
          </w:tcPr>
          <w:p w14:paraId="4DEBE2FF" w14:textId="31ADC25A" w:rsidR="006366CB" w:rsidRPr="00201020" w:rsidRDefault="006366CB" w:rsidP="002839F9">
            <w:pPr>
              <w:jc w:val="center"/>
              <w:rPr>
                <w:rFonts w:cs="Calibri"/>
                <w:color w:val="000000"/>
              </w:rPr>
            </w:pPr>
          </w:p>
        </w:tc>
      </w:tr>
      <w:tr w:rsidR="00846692" w14:paraId="491F1D28" w14:textId="77777777" w:rsidTr="00331921">
        <w:trPr>
          <w:trHeight w:val="300"/>
          <w:jc w:val="center"/>
        </w:trPr>
        <w:tc>
          <w:tcPr>
            <w:tcW w:w="3661" w:type="dxa"/>
            <w:shd w:val="clear" w:color="auto" w:fill="auto"/>
            <w:noWrap/>
            <w:vAlign w:val="center"/>
            <w:hideMark/>
          </w:tcPr>
          <w:p w14:paraId="05846031" w14:textId="77777777" w:rsidR="006366CB" w:rsidRPr="00201020" w:rsidRDefault="006366CB">
            <w:pPr>
              <w:rPr>
                <w:rFonts w:cs="Calibri"/>
                <w:color w:val="000000"/>
              </w:rPr>
            </w:pPr>
          </w:p>
        </w:tc>
        <w:tc>
          <w:tcPr>
            <w:tcW w:w="2530" w:type="dxa"/>
            <w:shd w:val="clear" w:color="auto" w:fill="auto"/>
            <w:noWrap/>
            <w:vAlign w:val="center"/>
            <w:hideMark/>
          </w:tcPr>
          <w:p w14:paraId="426AE73B" w14:textId="77777777" w:rsidR="006366CB" w:rsidRPr="002839F9" w:rsidRDefault="006366CB" w:rsidP="002839F9">
            <w:pPr>
              <w:jc w:val="center"/>
              <w:rPr>
                <w:rFonts w:cs="Calibri"/>
              </w:rPr>
            </w:pPr>
          </w:p>
        </w:tc>
        <w:tc>
          <w:tcPr>
            <w:tcW w:w="565" w:type="dxa"/>
            <w:shd w:val="clear" w:color="auto" w:fill="auto"/>
            <w:noWrap/>
            <w:vAlign w:val="center"/>
            <w:hideMark/>
          </w:tcPr>
          <w:p w14:paraId="1A359B73" w14:textId="77777777" w:rsidR="006366CB" w:rsidRPr="00201020" w:rsidRDefault="006366CB">
            <w:pPr>
              <w:jc w:val="center"/>
              <w:rPr>
                <w:rFonts w:cs="Calibri"/>
                <w:sz w:val="20"/>
                <w:szCs w:val="20"/>
              </w:rPr>
            </w:pPr>
          </w:p>
        </w:tc>
        <w:tc>
          <w:tcPr>
            <w:tcW w:w="565" w:type="dxa"/>
            <w:shd w:val="clear" w:color="auto" w:fill="auto"/>
            <w:noWrap/>
            <w:vAlign w:val="center"/>
            <w:hideMark/>
          </w:tcPr>
          <w:p w14:paraId="15995C87" w14:textId="77777777" w:rsidR="006366CB" w:rsidRPr="00201020" w:rsidRDefault="006366CB">
            <w:pPr>
              <w:jc w:val="center"/>
              <w:rPr>
                <w:rFonts w:cs="Calibri"/>
                <w:sz w:val="20"/>
                <w:szCs w:val="20"/>
              </w:rPr>
            </w:pPr>
          </w:p>
        </w:tc>
        <w:tc>
          <w:tcPr>
            <w:tcW w:w="565" w:type="dxa"/>
            <w:shd w:val="clear" w:color="auto" w:fill="FADEC2"/>
            <w:noWrap/>
            <w:vAlign w:val="center"/>
            <w:hideMark/>
          </w:tcPr>
          <w:p w14:paraId="377F610A" w14:textId="77777777" w:rsidR="006366CB" w:rsidRPr="00201020" w:rsidRDefault="006366CB" w:rsidP="002839F9">
            <w:pPr>
              <w:jc w:val="center"/>
              <w:rPr>
                <w:rFonts w:cs="Calibri"/>
                <w:sz w:val="20"/>
                <w:szCs w:val="20"/>
              </w:rPr>
            </w:pPr>
          </w:p>
        </w:tc>
        <w:tc>
          <w:tcPr>
            <w:tcW w:w="565" w:type="dxa"/>
            <w:shd w:val="clear" w:color="auto" w:fill="auto"/>
            <w:noWrap/>
            <w:vAlign w:val="center"/>
            <w:hideMark/>
          </w:tcPr>
          <w:p w14:paraId="2CBA86BD" w14:textId="77777777" w:rsidR="006366CB" w:rsidRPr="00201020" w:rsidRDefault="006366CB" w:rsidP="002839F9">
            <w:pPr>
              <w:jc w:val="center"/>
              <w:rPr>
                <w:rFonts w:cs="Calibri"/>
                <w:sz w:val="20"/>
                <w:szCs w:val="20"/>
              </w:rPr>
            </w:pPr>
          </w:p>
        </w:tc>
        <w:tc>
          <w:tcPr>
            <w:tcW w:w="565" w:type="dxa"/>
            <w:shd w:val="clear" w:color="auto" w:fill="FADEC2"/>
            <w:noWrap/>
            <w:vAlign w:val="center"/>
            <w:hideMark/>
          </w:tcPr>
          <w:p w14:paraId="0ACFCCCA" w14:textId="77777777" w:rsidR="006366CB" w:rsidRPr="00201020" w:rsidRDefault="006366CB" w:rsidP="002839F9">
            <w:pPr>
              <w:jc w:val="center"/>
              <w:rPr>
                <w:rFonts w:cs="Calibri"/>
                <w:sz w:val="20"/>
                <w:szCs w:val="20"/>
              </w:rPr>
            </w:pPr>
          </w:p>
        </w:tc>
        <w:tc>
          <w:tcPr>
            <w:tcW w:w="565" w:type="dxa"/>
            <w:shd w:val="clear" w:color="auto" w:fill="auto"/>
            <w:noWrap/>
            <w:vAlign w:val="center"/>
            <w:hideMark/>
          </w:tcPr>
          <w:p w14:paraId="60F029D6" w14:textId="77777777" w:rsidR="006366CB" w:rsidRPr="00201020" w:rsidRDefault="006366CB" w:rsidP="002839F9">
            <w:pPr>
              <w:jc w:val="center"/>
              <w:rPr>
                <w:rFonts w:cs="Calibri"/>
                <w:sz w:val="20"/>
                <w:szCs w:val="20"/>
              </w:rPr>
            </w:pPr>
          </w:p>
        </w:tc>
        <w:tc>
          <w:tcPr>
            <w:tcW w:w="565" w:type="dxa"/>
            <w:shd w:val="clear" w:color="auto" w:fill="FADEC2"/>
            <w:noWrap/>
            <w:vAlign w:val="center"/>
            <w:hideMark/>
          </w:tcPr>
          <w:p w14:paraId="7881E961" w14:textId="77777777" w:rsidR="006366CB" w:rsidRPr="00201020" w:rsidRDefault="006366CB" w:rsidP="002839F9">
            <w:pPr>
              <w:jc w:val="center"/>
              <w:rPr>
                <w:rFonts w:cs="Calibri"/>
                <w:sz w:val="20"/>
                <w:szCs w:val="20"/>
              </w:rPr>
            </w:pPr>
          </w:p>
        </w:tc>
        <w:tc>
          <w:tcPr>
            <w:tcW w:w="565" w:type="dxa"/>
            <w:shd w:val="clear" w:color="auto" w:fill="auto"/>
            <w:noWrap/>
            <w:vAlign w:val="center"/>
            <w:hideMark/>
          </w:tcPr>
          <w:p w14:paraId="2AE32AFF" w14:textId="77777777" w:rsidR="006366CB" w:rsidRPr="00201020" w:rsidRDefault="006366CB" w:rsidP="002839F9">
            <w:pPr>
              <w:jc w:val="center"/>
              <w:rPr>
                <w:rFonts w:cs="Calibri"/>
                <w:sz w:val="20"/>
                <w:szCs w:val="20"/>
              </w:rPr>
            </w:pPr>
          </w:p>
        </w:tc>
        <w:tc>
          <w:tcPr>
            <w:tcW w:w="565" w:type="dxa"/>
            <w:shd w:val="clear" w:color="auto" w:fill="FADEC2"/>
            <w:noWrap/>
            <w:vAlign w:val="center"/>
            <w:hideMark/>
          </w:tcPr>
          <w:p w14:paraId="67F53CBF" w14:textId="77777777" w:rsidR="006366CB" w:rsidRPr="00201020" w:rsidRDefault="006366CB" w:rsidP="002839F9">
            <w:pPr>
              <w:jc w:val="center"/>
              <w:rPr>
                <w:rFonts w:cs="Calibri"/>
                <w:sz w:val="20"/>
                <w:szCs w:val="20"/>
              </w:rPr>
            </w:pPr>
          </w:p>
        </w:tc>
        <w:tc>
          <w:tcPr>
            <w:tcW w:w="565" w:type="dxa"/>
            <w:shd w:val="clear" w:color="auto" w:fill="auto"/>
            <w:noWrap/>
            <w:vAlign w:val="center"/>
            <w:hideMark/>
          </w:tcPr>
          <w:p w14:paraId="4628497F" w14:textId="77777777" w:rsidR="006366CB" w:rsidRPr="00201020" w:rsidRDefault="006366CB" w:rsidP="002839F9">
            <w:pPr>
              <w:jc w:val="center"/>
              <w:rPr>
                <w:rFonts w:cs="Calibri"/>
                <w:sz w:val="20"/>
                <w:szCs w:val="20"/>
              </w:rPr>
            </w:pPr>
          </w:p>
        </w:tc>
        <w:tc>
          <w:tcPr>
            <w:tcW w:w="565" w:type="dxa"/>
            <w:shd w:val="clear" w:color="auto" w:fill="FADEC2"/>
            <w:noWrap/>
            <w:vAlign w:val="center"/>
            <w:hideMark/>
          </w:tcPr>
          <w:p w14:paraId="12986C60" w14:textId="77777777" w:rsidR="006366CB" w:rsidRPr="00201020" w:rsidRDefault="006366CB" w:rsidP="002839F9">
            <w:pPr>
              <w:jc w:val="center"/>
              <w:rPr>
                <w:rFonts w:cs="Calibri"/>
                <w:sz w:val="20"/>
                <w:szCs w:val="20"/>
              </w:rPr>
            </w:pPr>
          </w:p>
        </w:tc>
        <w:tc>
          <w:tcPr>
            <w:tcW w:w="565" w:type="dxa"/>
            <w:shd w:val="clear" w:color="auto" w:fill="auto"/>
            <w:noWrap/>
            <w:vAlign w:val="center"/>
            <w:hideMark/>
          </w:tcPr>
          <w:p w14:paraId="7C824D2D" w14:textId="77777777" w:rsidR="006366CB" w:rsidRPr="00201020" w:rsidRDefault="006366CB" w:rsidP="002839F9">
            <w:pPr>
              <w:jc w:val="center"/>
              <w:rPr>
                <w:rFonts w:cs="Calibri"/>
                <w:sz w:val="20"/>
                <w:szCs w:val="20"/>
              </w:rPr>
            </w:pPr>
          </w:p>
        </w:tc>
        <w:tc>
          <w:tcPr>
            <w:tcW w:w="565" w:type="dxa"/>
            <w:shd w:val="clear" w:color="auto" w:fill="FADEC2"/>
            <w:noWrap/>
            <w:vAlign w:val="center"/>
            <w:hideMark/>
          </w:tcPr>
          <w:p w14:paraId="2DD7C14B" w14:textId="77777777" w:rsidR="006366CB" w:rsidRPr="00201020" w:rsidRDefault="006366CB" w:rsidP="002839F9">
            <w:pPr>
              <w:jc w:val="center"/>
              <w:rPr>
                <w:rFonts w:cs="Calibri"/>
                <w:sz w:val="20"/>
                <w:szCs w:val="20"/>
              </w:rPr>
            </w:pPr>
          </w:p>
        </w:tc>
      </w:tr>
    </w:tbl>
    <w:p w14:paraId="4029C7C5" w14:textId="18A3B7F6" w:rsidR="00AB7981" w:rsidRPr="0028667F" w:rsidRDefault="00AB7981" w:rsidP="0028667F">
      <w:pPr>
        <w:spacing w:before="240" w:after="120"/>
        <w:ind w:left="1440" w:hanging="1440"/>
        <w:rPr>
          <w:rFonts w:cs="Calibri"/>
          <w:b/>
          <w:color w:val="000000"/>
        </w:rPr>
      </w:pPr>
      <w:r w:rsidRPr="0028667F">
        <w:rPr>
          <w:rFonts w:cs="Calibri"/>
          <w:b/>
          <w:color w:val="000000"/>
        </w:rPr>
        <w:t>NOTES</w:t>
      </w:r>
    </w:p>
    <w:p w14:paraId="172B6941" w14:textId="1C32BEA7" w:rsidR="00F52318" w:rsidRPr="00675A94" w:rsidRDefault="00F52318" w:rsidP="00675A94">
      <w:pPr>
        <w:tabs>
          <w:tab w:val="left" w:pos="252"/>
        </w:tabs>
        <w:spacing w:before="60" w:after="60"/>
        <w:ind w:left="1440" w:hanging="1440"/>
        <w:rPr>
          <w:rFonts w:cs="Calibri"/>
          <w:color w:val="000000"/>
          <w:sz w:val="20"/>
          <w:szCs w:val="20"/>
        </w:rPr>
      </w:pPr>
      <w:r w:rsidRPr="00675A94">
        <w:rPr>
          <w:rFonts w:cs="Calibri"/>
          <w:color w:val="000000"/>
          <w:sz w:val="20"/>
          <w:szCs w:val="20"/>
        </w:rPr>
        <w:t xml:space="preserve">1. </w:t>
      </w:r>
      <w:r w:rsidR="00D84714" w:rsidRPr="00675A94">
        <w:rPr>
          <w:rFonts w:cs="Calibri"/>
          <w:color w:val="000000"/>
          <w:sz w:val="20"/>
          <w:szCs w:val="20"/>
        </w:rPr>
        <w:tab/>
      </w:r>
      <w:r w:rsidRPr="00675A94">
        <w:rPr>
          <w:rFonts w:cs="Calibri"/>
          <w:color w:val="000000"/>
          <w:sz w:val="20"/>
          <w:szCs w:val="20"/>
        </w:rPr>
        <w:t>Se référer à la norme CSA Z463-18, annexe M.8.</w:t>
      </w:r>
    </w:p>
    <w:p w14:paraId="04555962" w14:textId="1CAE1EAF" w:rsidR="00F52318" w:rsidRPr="00675A94" w:rsidRDefault="00F52318" w:rsidP="00675A94">
      <w:pPr>
        <w:tabs>
          <w:tab w:val="left" w:pos="252"/>
        </w:tabs>
        <w:spacing w:before="60" w:after="60"/>
        <w:ind w:left="1440" w:hanging="1440"/>
        <w:rPr>
          <w:rFonts w:cs="Calibri"/>
          <w:color w:val="000000"/>
          <w:sz w:val="20"/>
          <w:szCs w:val="20"/>
        </w:rPr>
      </w:pPr>
      <w:r w:rsidRPr="00675A94">
        <w:rPr>
          <w:rFonts w:cs="Calibri"/>
          <w:color w:val="000000"/>
          <w:sz w:val="20"/>
          <w:szCs w:val="20"/>
        </w:rPr>
        <w:t xml:space="preserve">2. </w:t>
      </w:r>
      <w:r w:rsidR="00D84714" w:rsidRPr="00675A94">
        <w:rPr>
          <w:rFonts w:cs="Calibri"/>
          <w:color w:val="000000"/>
          <w:sz w:val="20"/>
          <w:szCs w:val="20"/>
        </w:rPr>
        <w:tab/>
      </w:r>
      <w:r w:rsidRPr="00675A94">
        <w:rPr>
          <w:rFonts w:cs="Calibri"/>
          <w:color w:val="000000"/>
          <w:sz w:val="20"/>
          <w:szCs w:val="20"/>
        </w:rPr>
        <w:t>Se référer à la norme CSA Z46</w:t>
      </w:r>
      <w:r w:rsidR="00C3239C">
        <w:rPr>
          <w:rFonts w:cs="Calibri"/>
          <w:color w:val="000000"/>
          <w:sz w:val="20"/>
          <w:szCs w:val="20"/>
        </w:rPr>
        <w:t>3</w:t>
      </w:r>
      <w:r w:rsidRPr="00675A94">
        <w:rPr>
          <w:rFonts w:cs="Calibri"/>
          <w:color w:val="000000"/>
          <w:sz w:val="20"/>
          <w:szCs w:val="20"/>
        </w:rPr>
        <w:t>-18, section 9</w:t>
      </w:r>
      <w:r w:rsidR="00C3239C">
        <w:rPr>
          <w:rFonts w:cs="Calibri"/>
          <w:color w:val="000000"/>
          <w:sz w:val="20"/>
          <w:szCs w:val="20"/>
        </w:rPr>
        <w:t>.</w:t>
      </w:r>
      <w:r w:rsidRPr="00675A94">
        <w:rPr>
          <w:rFonts w:cs="Calibri"/>
          <w:color w:val="000000"/>
          <w:sz w:val="20"/>
          <w:szCs w:val="20"/>
        </w:rPr>
        <w:t>17 si applicable; se référer à IEC 62305-3 E.7.</w:t>
      </w:r>
    </w:p>
    <w:p w14:paraId="5952B77A" w14:textId="70239EB8" w:rsidR="00F52318" w:rsidRPr="00675A94" w:rsidRDefault="00F52318" w:rsidP="00675A94">
      <w:pPr>
        <w:tabs>
          <w:tab w:val="left" w:pos="252"/>
        </w:tabs>
        <w:spacing w:before="60" w:after="60"/>
        <w:ind w:left="1440" w:hanging="1440"/>
        <w:rPr>
          <w:rFonts w:cs="Calibri"/>
          <w:color w:val="000000"/>
          <w:sz w:val="20"/>
          <w:szCs w:val="20"/>
        </w:rPr>
      </w:pPr>
      <w:r w:rsidRPr="00675A94">
        <w:rPr>
          <w:rFonts w:cs="Calibri"/>
          <w:color w:val="000000"/>
          <w:sz w:val="20"/>
          <w:szCs w:val="20"/>
        </w:rPr>
        <w:t>3. </w:t>
      </w:r>
      <w:r w:rsidR="00D84714" w:rsidRPr="00675A94">
        <w:rPr>
          <w:rFonts w:cs="Calibri"/>
          <w:color w:val="000000"/>
          <w:sz w:val="20"/>
          <w:szCs w:val="20"/>
        </w:rPr>
        <w:tab/>
      </w:r>
      <w:r w:rsidRPr="00675A94">
        <w:rPr>
          <w:rFonts w:cs="Calibri"/>
          <w:color w:val="000000"/>
          <w:sz w:val="20"/>
          <w:szCs w:val="20"/>
        </w:rPr>
        <w:t>Se référer à la norme CSA Z463-18, art. 9.11; se référer au Code canadien de l’électricité, partie 1, règlement 46-102.</w:t>
      </w:r>
    </w:p>
    <w:p w14:paraId="7CAB4D52" w14:textId="218CEF3C" w:rsidR="00F52318" w:rsidRPr="00675A94" w:rsidRDefault="00F52318" w:rsidP="00675A94">
      <w:pPr>
        <w:tabs>
          <w:tab w:val="left" w:pos="252"/>
        </w:tabs>
        <w:spacing w:before="60" w:after="60"/>
        <w:ind w:left="1440" w:hanging="1440"/>
        <w:rPr>
          <w:rFonts w:cs="Calibri"/>
          <w:color w:val="000000"/>
          <w:sz w:val="20"/>
          <w:szCs w:val="20"/>
        </w:rPr>
      </w:pPr>
      <w:r w:rsidRPr="00675A94">
        <w:rPr>
          <w:rFonts w:cs="Calibri"/>
          <w:color w:val="000000"/>
          <w:sz w:val="20"/>
          <w:szCs w:val="20"/>
        </w:rPr>
        <w:t xml:space="preserve">4. </w:t>
      </w:r>
      <w:r w:rsidR="00D84714" w:rsidRPr="00675A94">
        <w:rPr>
          <w:rFonts w:cs="Calibri"/>
          <w:color w:val="000000"/>
          <w:sz w:val="20"/>
          <w:szCs w:val="20"/>
        </w:rPr>
        <w:tab/>
      </w:r>
      <w:r w:rsidRPr="00675A94">
        <w:rPr>
          <w:rFonts w:cs="Calibri"/>
          <w:color w:val="000000"/>
          <w:sz w:val="20"/>
          <w:szCs w:val="20"/>
        </w:rPr>
        <w:t>Se référer à la norme</w:t>
      </w:r>
      <w:r w:rsidRPr="00675A94" w:rsidDel="00B74C15">
        <w:rPr>
          <w:rFonts w:cs="Calibri"/>
          <w:color w:val="000000"/>
          <w:sz w:val="20"/>
          <w:szCs w:val="20"/>
        </w:rPr>
        <w:t xml:space="preserve"> </w:t>
      </w:r>
      <w:r w:rsidRPr="00675A94">
        <w:rPr>
          <w:rFonts w:cs="Calibri"/>
          <w:color w:val="000000"/>
          <w:sz w:val="20"/>
          <w:szCs w:val="20"/>
        </w:rPr>
        <w:t>CSA Z463-18, art. 9.11 :</w:t>
      </w:r>
    </w:p>
    <w:p w14:paraId="198DBD12" w14:textId="77777777" w:rsidR="00675A94" w:rsidRPr="00675A94" w:rsidRDefault="00F52318" w:rsidP="00675A94">
      <w:pPr>
        <w:tabs>
          <w:tab w:val="left" w:pos="252"/>
        </w:tabs>
        <w:spacing w:before="60" w:after="60"/>
        <w:ind w:left="1008" w:hanging="720"/>
        <w:rPr>
          <w:rFonts w:cs="Calibri"/>
          <w:color w:val="000000"/>
          <w:sz w:val="20"/>
          <w:szCs w:val="20"/>
        </w:rPr>
      </w:pPr>
      <w:r w:rsidRPr="00675A94">
        <w:rPr>
          <w:rFonts w:cs="Calibri"/>
          <w:color w:val="000000"/>
          <w:sz w:val="20"/>
          <w:szCs w:val="20"/>
        </w:rPr>
        <w:t>a) examiner visuellement l’appareil pour déterminer s’il est endommagé et retirer toute poussière accumulée;</w:t>
      </w:r>
    </w:p>
    <w:p w14:paraId="4038ABAB" w14:textId="77777777" w:rsidR="00675A94" w:rsidRPr="00675A94" w:rsidRDefault="00F52318" w:rsidP="00675A94">
      <w:pPr>
        <w:tabs>
          <w:tab w:val="left" w:pos="252"/>
        </w:tabs>
        <w:spacing w:before="60" w:after="60"/>
        <w:ind w:left="1008" w:hanging="720"/>
        <w:rPr>
          <w:rFonts w:cs="Calibri"/>
          <w:color w:val="000000"/>
          <w:sz w:val="20"/>
          <w:szCs w:val="20"/>
        </w:rPr>
      </w:pPr>
      <w:r w:rsidRPr="00675A94">
        <w:rPr>
          <w:rFonts w:cs="Calibri"/>
          <w:color w:val="000000"/>
          <w:sz w:val="20"/>
          <w:szCs w:val="20"/>
        </w:rPr>
        <w:t>b) nettoyer les bornes des batteries, s’il y a lieu;</w:t>
      </w:r>
    </w:p>
    <w:p w14:paraId="0C6BEB97" w14:textId="77777777" w:rsidR="00675A94" w:rsidRPr="00675A94" w:rsidRDefault="00F52318" w:rsidP="00675A94">
      <w:pPr>
        <w:tabs>
          <w:tab w:val="left" w:pos="252"/>
        </w:tabs>
        <w:spacing w:before="60" w:after="60"/>
        <w:ind w:left="1008" w:hanging="720"/>
        <w:rPr>
          <w:rFonts w:cs="Calibri"/>
          <w:color w:val="000000"/>
          <w:sz w:val="20"/>
          <w:szCs w:val="20"/>
        </w:rPr>
      </w:pPr>
      <w:r w:rsidRPr="00675A94">
        <w:rPr>
          <w:rFonts w:cs="Calibri"/>
          <w:color w:val="000000"/>
          <w:sz w:val="20"/>
          <w:szCs w:val="20"/>
        </w:rPr>
        <w:t>c) serrer et aligner les supports mal fixés;</w:t>
      </w:r>
    </w:p>
    <w:p w14:paraId="65D1445F" w14:textId="77777777" w:rsidR="00675A94" w:rsidRPr="00675A94" w:rsidRDefault="00F52318" w:rsidP="00675A94">
      <w:pPr>
        <w:tabs>
          <w:tab w:val="left" w:pos="252"/>
        </w:tabs>
        <w:spacing w:before="60" w:after="60"/>
        <w:ind w:left="477" w:hanging="189"/>
        <w:rPr>
          <w:rFonts w:cs="Calibri"/>
          <w:color w:val="000000"/>
          <w:sz w:val="20"/>
          <w:szCs w:val="20"/>
        </w:rPr>
      </w:pPr>
      <w:r w:rsidRPr="00675A94">
        <w:rPr>
          <w:rFonts w:cs="Calibri"/>
          <w:color w:val="000000"/>
          <w:sz w:val="20"/>
          <w:szCs w:val="20"/>
        </w:rPr>
        <w:t>d) déconnecter l’alimentation électrique et laisser l’appareil fonctionner avec les batteries pendant 30 min. Pendant ce temps, s’assurer que toutes les lampes connectées à l’appareil fonctionnent;</w:t>
      </w:r>
    </w:p>
    <w:p w14:paraId="00DEF21D" w14:textId="77777777" w:rsidR="00675A94" w:rsidRPr="00675A94" w:rsidRDefault="00F52318" w:rsidP="00675A94">
      <w:pPr>
        <w:tabs>
          <w:tab w:val="left" w:pos="252"/>
        </w:tabs>
        <w:spacing w:before="60" w:after="60"/>
        <w:ind w:left="1008" w:hanging="720"/>
        <w:rPr>
          <w:rFonts w:cs="Calibri"/>
          <w:color w:val="000000"/>
          <w:sz w:val="20"/>
          <w:szCs w:val="20"/>
        </w:rPr>
      </w:pPr>
      <w:r w:rsidRPr="00675A94">
        <w:rPr>
          <w:rFonts w:cs="Calibri"/>
          <w:color w:val="000000"/>
          <w:sz w:val="20"/>
          <w:szCs w:val="20"/>
        </w:rPr>
        <w:t>e) mesurer l’éclairement au niveau du sol après 30 min, et mettre à niveau ou réparer tout appareil qui ne fournit pas l’éclairement exigé de façon continue;</w:t>
      </w:r>
    </w:p>
    <w:p w14:paraId="2000A77D" w14:textId="77777777" w:rsidR="00675A94" w:rsidRPr="00675A94" w:rsidRDefault="00F52318" w:rsidP="00675A94">
      <w:pPr>
        <w:tabs>
          <w:tab w:val="left" w:pos="252"/>
        </w:tabs>
        <w:spacing w:before="60" w:after="60"/>
        <w:ind w:left="1008" w:hanging="720"/>
        <w:rPr>
          <w:rFonts w:cs="Calibri"/>
          <w:color w:val="000000"/>
          <w:sz w:val="20"/>
          <w:szCs w:val="20"/>
        </w:rPr>
      </w:pPr>
      <w:r w:rsidRPr="00675A94">
        <w:rPr>
          <w:rFonts w:cs="Calibri"/>
          <w:color w:val="000000"/>
          <w:sz w:val="20"/>
          <w:szCs w:val="20"/>
        </w:rPr>
        <w:t xml:space="preserve">f) effectuer un essai fonctionnel pour vérifier la commutation; </w:t>
      </w:r>
    </w:p>
    <w:p w14:paraId="52C2496F" w14:textId="4B809C80" w:rsidR="00F52318" w:rsidRPr="00675A94" w:rsidRDefault="00F52318" w:rsidP="00675A94">
      <w:pPr>
        <w:tabs>
          <w:tab w:val="left" w:pos="252"/>
        </w:tabs>
        <w:spacing w:before="60" w:after="60"/>
        <w:ind w:left="1008" w:hanging="720"/>
        <w:rPr>
          <w:rFonts w:cs="Calibri"/>
          <w:color w:val="000000"/>
          <w:sz w:val="20"/>
          <w:szCs w:val="20"/>
        </w:rPr>
      </w:pPr>
      <w:r w:rsidRPr="00675A94">
        <w:rPr>
          <w:rFonts w:cs="Calibri"/>
          <w:color w:val="000000"/>
          <w:sz w:val="20"/>
          <w:szCs w:val="20"/>
        </w:rPr>
        <w:t>g) aligner le niveau et vérifier la répartition de l’éclairement.</w:t>
      </w:r>
    </w:p>
    <w:p w14:paraId="304885D9" w14:textId="36C283F9" w:rsidR="00F52318" w:rsidRPr="00675A94" w:rsidRDefault="00F52318" w:rsidP="00675A94">
      <w:pPr>
        <w:tabs>
          <w:tab w:val="left" w:pos="252"/>
        </w:tabs>
        <w:spacing w:before="60" w:after="60"/>
        <w:ind w:left="1440" w:hanging="1440"/>
        <w:rPr>
          <w:rFonts w:cs="Calibri"/>
          <w:color w:val="000000"/>
          <w:sz w:val="20"/>
          <w:szCs w:val="20"/>
        </w:rPr>
      </w:pPr>
      <w:r w:rsidRPr="00675A94">
        <w:rPr>
          <w:rFonts w:cs="Calibri"/>
          <w:color w:val="000000"/>
          <w:sz w:val="20"/>
          <w:szCs w:val="20"/>
        </w:rPr>
        <w:t xml:space="preserve">5. </w:t>
      </w:r>
      <w:r w:rsidR="00D84714" w:rsidRPr="00675A94">
        <w:rPr>
          <w:rFonts w:cs="Calibri"/>
          <w:color w:val="000000"/>
          <w:sz w:val="20"/>
          <w:szCs w:val="20"/>
        </w:rPr>
        <w:tab/>
      </w:r>
      <w:r w:rsidRPr="00675A94">
        <w:rPr>
          <w:rFonts w:cs="Calibri"/>
          <w:color w:val="000000"/>
          <w:sz w:val="20"/>
          <w:szCs w:val="20"/>
        </w:rPr>
        <w:t>Se référer à la norme CSA Z463-18, annexe M.14.</w:t>
      </w:r>
    </w:p>
    <w:p w14:paraId="6943B104" w14:textId="77777777" w:rsidR="00F52318" w:rsidRPr="00201020" w:rsidRDefault="00F52318" w:rsidP="006366CB">
      <w:pPr>
        <w:rPr>
          <w:rFonts w:cs="Calibri"/>
          <w:sz w:val="20"/>
          <w:szCs w:val="20"/>
        </w:rPr>
      </w:pPr>
    </w:p>
    <w:p w14:paraId="4DC8E148" w14:textId="77777777" w:rsidR="00F67964" w:rsidRDefault="00F67964" w:rsidP="00A56DE3">
      <w:pPr>
        <w:pStyle w:val="Titre3"/>
        <w:rPr>
          <w:rStyle w:val="Titre1Car"/>
          <w:color w:val="2F759E" w:themeColor="accent1" w:themeShade="BF"/>
          <w:sz w:val="28"/>
          <w:szCs w:val="28"/>
        </w:rPr>
        <w:sectPr w:rsidR="00F67964" w:rsidSect="0076091F">
          <w:headerReference w:type="default" r:id="rId28"/>
          <w:footerReference w:type="default" r:id="rId29"/>
          <w:headerReference w:type="first" r:id="rId30"/>
          <w:footerReference w:type="first" r:id="rId31"/>
          <w:pgSz w:w="15840" w:h="12240" w:code="119"/>
          <w:pgMar w:top="1080" w:right="1080" w:bottom="1080" w:left="1440" w:header="720" w:footer="432" w:gutter="0"/>
          <w:cols w:space="720"/>
          <w:titlePg/>
          <w:docGrid w:linePitch="299"/>
        </w:sectPr>
      </w:pPr>
    </w:p>
    <w:p w14:paraId="595F1321" w14:textId="1A4FBC41" w:rsidR="004E70FF" w:rsidRPr="00201020" w:rsidRDefault="004E70FF" w:rsidP="00AD3AA7">
      <w:pPr>
        <w:pStyle w:val="Titre1"/>
        <w:tabs>
          <w:tab w:val="left" w:pos="1755"/>
        </w:tabs>
        <w:ind w:left="1757" w:hanging="1757"/>
        <w:rPr>
          <w:rFonts w:cs="Calibri"/>
        </w:rPr>
      </w:pPr>
      <w:bookmarkStart w:id="72" w:name="_Toc198210866"/>
      <w:bookmarkStart w:id="73" w:name="_Toc100496946"/>
      <w:r w:rsidRPr="00F53595">
        <w:rPr>
          <w:rStyle w:val="Titre1Car"/>
          <w:b/>
          <w:caps/>
        </w:rPr>
        <w:lastRenderedPageBreak/>
        <w:t>Annexe</w:t>
      </w:r>
      <w:r w:rsidR="0085712C" w:rsidRPr="00F53595">
        <w:rPr>
          <w:rStyle w:val="Titre1Car"/>
          <w:b/>
          <w:caps/>
        </w:rPr>
        <w:t> </w:t>
      </w:r>
      <w:r w:rsidRPr="00F53595">
        <w:rPr>
          <w:rStyle w:val="Titre1Car"/>
          <w:b/>
          <w:caps/>
        </w:rPr>
        <w:t>V</w:t>
      </w:r>
      <w:r w:rsidR="00FC6182" w:rsidRPr="00F53595">
        <w:rPr>
          <w:rStyle w:val="Titre1Car"/>
          <w:b/>
          <w:caps/>
        </w:rPr>
        <w:t>I</w:t>
      </w:r>
      <w:r w:rsidRPr="00F53595">
        <w:rPr>
          <w:rStyle w:val="Titre1Car"/>
          <w:b/>
          <w:caps/>
        </w:rPr>
        <w:t xml:space="preserve"> –</w:t>
      </w:r>
      <w:r w:rsidR="00F374BB">
        <w:rPr>
          <w:rStyle w:val="Titre1Car"/>
          <w:b/>
          <w:bCs/>
          <w:caps/>
        </w:rPr>
        <w:t xml:space="preserve"> </w:t>
      </w:r>
      <w:r w:rsidRPr="00F53595">
        <w:rPr>
          <w:rStyle w:val="Titre1Car"/>
          <w:b/>
          <w:caps/>
        </w:rPr>
        <w:t>Directive d</w:t>
      </w:r>
      <w:r w:rsidR="00D10F19" w:rsidRPr="00F53595">
        <w:rPr>
          <w:rStyle w:val="Titre1Car"/>
          <w:b/>
          <w:caps/>
        </w:rPr>
        <w:t>’</w:t>
      </w:r>
      <w:r w:rsidRPr="00F53595">
        <w:rPr>
          <w:rStyle w:val="Titre1Car"/>
          <w:b/>
          <w:caps/>
        </w:rPr>
        <w:t>achat</w:t>
      </w:r>
      <w:r w:rsidR="003A160B" w:rsidRPr="00F53595">
        <w:rPr>
          <w:rStyle w:val="Titre1Car"/>
          <w:b/>
          <w:caps/>
        </w:rPr>
        <w:t xml:space="preserve">, sous-traitance et </w:t>
      </w:r>
      <w:r w:rsidR="00FB21BC" w:rsidRPr="00F53595">
        <w:rPr>
          <w:rStyle w:val="Titre1Car"/>
          <w:b/>
          <w:caps/>
        </w:rPr>
        <w:t xml:space="preserve">gestion du </w:t>
      </w:r>
      <w:r w:rsidR="003A160B" w:rsidRPr="00F53595">
        <w:rPr>
          <w:rStyle w:val="Titre1Car"/>
          <w:b/>
          <w:caps/>
        </w:rPr>
        <w:t>changement</w:t>
      </w:r>
      <w:bookmarkEnd w:id="72"/>
    </w:p>
    <w:bookmarkEnd w:id="73"/>
    <w:p w14:paraId="73B26264" w14:textId="4860A868" w:rsidR="003542E5" w:rsidRPr="00E244B4" w:rsidRDefault="00A60668" w:rsidP="009F4082">
      <w:pPr>
        <w:spacing w:before="120" w:after="120"/>
        <w:rPr>
          <w:rFonts w:cs="Calibri"/>
          <w:smallCaps/>
        </w:rPr>
      </w:pPr>
      <w:r w:rsidRPr="00E244B4">
        <w:rPr>
          <w:rFonts w:cs="Calibri"/>
          <w:b/>
          <w:smallCaps/>
        </w:rPr>
        <w:t xml:space="preserve">ACHATS </w:t>
      </w:r>
    </w:p>
    <w:p w14:paraId="1D7588F9" w14:textId="2D2FBE1E" w:rsidR="003542E5" w:rsidRPr="00201020" w:rsidRDefault="00BB7374" w:rsidP="009F4082">
      <w:pPr>
        <w:spacing w:before="120" w:after="120"/>
        <w:jc w:val="both"/>
        <w:rPr>
          <w:rFonts w:cs="Calibri"/>
        </w:rPr>
      </w:pPr>
      <w:r w:rsidRPr="00201020">
        <w:rPr>
          <w:rFonts w:cs="Calibri"/>
        </w:rPr>
        <w:t>A</w:t>
      </w:r>
      <w:r w:rsidR="003542E5" w:rsidRPr="00201020">
        <w:rPr>
          <w:rFonts w:cs="Calibri"/>
        </w:rPr>
        <w:t>vant l</w:t>
      </w:r>
      <w:r w:rsidR="00D10F19" w:rsidRPr="00201020">
        <w:rPr>
          <w:rFonts w:cs="Calibri"/>
        </w:rPr>
        <w:t>’</w:t>
      </w:r>
      <w:r w:rsidR="003542E5" w:rsidRPr="00201020">
        <w:rPr>
          <w:rFonts w:cs="Calibri"/>
        </w:rPr>
        <w:t>acquisition d</w:t>
      </w:r>
      <w:r w:rsidR="00D10F19" w:rsidRPr="00201020">
        <w:rPr>
          <w:rFonts w:cs="Calibri"/>
        </w:rPr>
        <w:t>’</w:t>
      </w:r>
      <w:r w:rsidR="003542E5" w:rsidRPr="00201020">
        <w:rPr>
          <w:rFonts w:cs="Calibri"/>
        </w:rPr>
        <w:t>un nouveau produit, d</w:t>
      </w:r>
      <w:r w:rsidR="00D10F19" w:rsidRPr="00201020">
        <w:rPr>
          <w:rFonts w:cs="Calibri"/>
        </w:rPr>
        <w:t>’</w:t>
      </w:r>
      <w:r w:rsidR="003542E5" w:rsidRPr="00201020">
        <w:rPr>
          <w:rFonts w:cs="Calibri"/>
        </w:rPr>
        <w:t>une nouvelle fourniture ou d</w:t>
      </w:r>
      <w:r w:rsidR="00D10F19" w:rsidRPr="00201020">
        <w:rPr>
          <w:rFonts w:cs="Calibri"/>
        </w:rPr>
        <w:t>’</w:t>
      </w:r>
      <w:r w:rsidR="003542E5" w:rsidRPr="00201020">
        <w:rPr>
          <w:rFonts w:cs="Calibri"/>
        </w:rPr>
        <w:t xml:space="preserve">un nouvel équipement, </w:t>
      </w:r>
      <w:r w:rsidRPr="00201020">
        <w:rPr>
          <w:rFonts w:cs="Calibri"/>
        </w:rPr>
        <w:t xml:space="preserve">s’assurer </w:t>
      </w:r>
      <w:r w:rsidR="003542E5" w:rsidRPr="00201020">
        <w:rPr>
          <w:rFonts w:cs="Calibri"/>
        </w:rPr>
        <w:t xml:space="preserve">de la prise en compte des phénomènes dangereux et des risques </w:t>
      </w:r>
      <w:r w:rsidR="00B722BF" w:rsidRPr="00201020">
        <w:rPr>
          <w:rFonts w:cs="Calibri"/>
        </w:rPr>
        <w:t xml:space="preserve">pour </w:t>
      </w:r>
      <w:r w:rsidR="003542E5" w:rsidRPr="00201020">
        <w:rPr>
          <w:rFonts w:cs="Calibri"/>
        </w:rPr>
        <w:t>la santé et la sécurité du personnel</w:t>
      </w:r>
      <w:r w:rsidR="00F80987" w:rsidRPr="00201020">
        <w:rPr>
          <w:rFonts w:cs="Calibri"/>
        </w:rPr>
        <w:t>. À la suite de l’achat, l’acquisition</w:t>
      </w:r>
      <w:r w:rsidR="00541EF7" w:rsidRPr="00201020">
        <w:rPr>
          <w:rFonts w:cs="Calibri"/>
        </w:rPr>
        <w:t xml:space="preserve"> pourrait </w:t>
      </w:r>
      <w:r w:rsidR="003542E5" w:rsidRPr="00201020">
        <w:rPr>
          <w:rFonts w:cs="Calibri"/>
        </w:rPr>
        <w:t>nécessiter des ajustements et des mesures de contrôle non prévus.</w:t>
      </w:r>
    </w:p>
    <w:p w14:paraId="411468A3" w14:textId="7B8FBCDB" w:rsidR="003542E5" w:rsidRPr="00201020" w:rsidRDefault="00345A9D" w:rsidP="009F4082">
      <w:pPr>
        <w:spacing w:before="120" w:after="120"/>
        <w:jc w:val="both"/>
        <w:rPr>
          <w:rFonts w:cs="Calibri"/>
        </w:rPr>
      </w:pPr>
      <w:r w:rsidRPr="00201020">
        <w:rPr>
          <w:rFonts w:cs="Calibri"/>
        </w:rPr>
        <w:t>Il importe donc de planifier u</w:t>
      </w:r>
      <w:r w:rsidR="003542E5" w:rsidRPr="00201020">
        <w:rPr>
          <w:rFonts w:cs="Calibri"/>
        </w:rPr>
        <w:t>n processus d</w:t>
      </w:r>
      <w:r w:rsidR="00D10F19" w:rsidRPr="00201020">
        <w:rPr>
          <w:rFonts w:cs="Calibri"/>
        </w:rPr>
        <w:t>’</w:t>
      </w:r>
      <w:r w:rsidR="003542E5" w:rsidRPr="00201020">
        <w:rPr>
          <w:rFonts w:cs="Calibri"/>
        </w:rPr>
        <w:t>évaluation pour les nouvelles acquisitions, mais aussi pour le renouvellement d</w:t>
      </w:r>
      <w:r w:rsidR="00D10F19" w:rsidRPr="00201020">
        <w:rPr>
          <w:rFonts w:cs="Calibri"/>
        </w:rPr>
        <w:t>’</w:t>
      </w:r>
      <w:r w:rsidR="003542E5" w:rsidRPr="00201020">
        <w:rPr>
          <w:rFonts w:cs="Calibri"/>
        </w:rPr>
        <w:t>un produit, d</w:t>
      </w:r>
      <w:r w:rsidR="00D10F19" w:rsidRPr="00201020">
        <w:rPr>
          <w:rFonts w:cs="Calibri"/>
        </w:rPr>
        <w:t>’</w:t>
      </w:r>
      <w:r w:rsidR="003542E5" w:rsidRPr="00201020">
        <w:rPr>
          <w:rFonts w:cs="Calibri"/>
        </w:rPr>
        <w:t>une fourniture ou d</w:t>
      </w:r>
      <w:r w:rsidR="00D10F19" w:rsidRPr="00201020">
        <w:rPr>
          <w:rFonts w:cs="Calibri"/>
        </w:rPr>
        <w:t>’</w:t>
      </w:r>
      <w:r w:rsidR="003542E5" w:rsidRPr="00201020">
        <w:rPr>
          <w:rFonts w:cs="Calibri"/>
        </w:rPr>
        <w:t>un équipement susceptible d</w:t>
      </w:r>
      <w:r w:rsidR="00D10F19" w:rsidRPr="00201020">
        <w:rPr>
          <w:rFonts w:cs="Calibri"/>
        </w:rPr>
        <w:t>’</w:t>
      </w:r>
      <w:r w:rsidR="003542E5" w:rsidRPr="00201020">
        <w:rPr>
          <w:rFonts w:cs="Calibri"/>
        </w:rPr>
        <w:t xml:space="preserve">avoir causé un accident, un incident, une situation à risque ou pour lequel des commentaires des utilisateurs ont été enregistrés soit au </w:t>
      </w:r>
      <w:r w:rsidRPr="00201020">
        <w:rPr>
          <w:rFonts w:cs="Calibri"/>
        </w:rPr>
        <w:t xml:space="preserve">comité </w:t>
      </w:r>
      <w:r w:rsidR="007614CD" w:rsidRPr="00201020">
        <w:rPr>
          <w:rFonts w:cs="Calibri"/>
        </w:rPr>
        <w:t>SST</w:t>
      </w:r>
      <w:r w:rsidR="003542E5" w:rsidRPr="00201020">
        <w:rPr>
          <w:rFonts w:cs="Calibri"/>
        </w:rPr>
        <w:t xml:space="preserve"> ou </w:t>
      </w:r>
      <w:r w:rsidR="00444511" w:rsidRPr="00201020">
        <w:rPr>
          <w:rFonts w:cs="Calibri"/>
        </w:rPr>
        <w:t>signal</w:t>
      </w:r>
      <w:r w:rsidR="00A86C8F" w:rsidRPr="00201020">
        <w:rPr>
          <w:rFonts w:cs="Calibri"/>
        </w:rPr>
        <w:t>és aux gestionnaires</w:t>
      </w:r>
      <w:r w:rsidR="004130AC" w:rsidRPr="00201020">
        <w:rPr>
          <w:rFonts w:cs="Calibri"/>
        </w:rPr>
        <w:t xml:space="preserve"> </w:t>
      </w:r>
      <w:r w:rsidR="006A6D8A" w:rsidRPr="00201020">
        <w:rPr>
          <w:rFonts w:cs="Calibri"/>
        </w:rPr>
        <w:t>impliqués</w:t>
      </w:r>
      <w:r w:rsidR="003542E5" w:rsidRPr="00201020">
        <w:rPr>
          <w:rFonts w:cs="Calibri"/>
        </w:rPr>
        <w:t>. L</w:t>
      </w:r>
      <w:r w:rsidR="00D10F19" w:rsidRPr="00201020">
        <w:rPr>
          <w:rFonts w:cs="Calibri"/>
        </w:rPr>
        <w:t>’</w:t>
      </w:r>
      <w:r w:rsidR="003542E5" w:rsidRPr="00201020">
        <w:rPr>
          <w:rFonts w:cs="Calibri"/>
        </w:rPr>
        <w:t>évaluation doit comprendre</w:t>
      </w:r>
      <w:r w:rsidR="00913B0B" w:rsidRPr="00201020">
        <w:rPr>
          <w:rFonts w:cs="Calibri"/>
        </w:rPr>
        <w:t> </w:t>
      </w:r>
      <w:r w:rsidR="003542E5" w:rsidRPr="00201020">
        <w:rPr>
          <w:rFonts w:cs="Calibri"/>
        </w:rPr>
        <w:t xml:space="preserve">: </w:t>
      </w:r>
    </w:p>
    <w:p w14:paraId="46FF0730" w14:textId="2901AAD2" w:rsidR="003542E5" w:rsidRPr="00201020" w:rsidRDefault="009F224F" w:rsidP="00EA4866">
      <w:pPr>
        <w:pStyle w:val="Paragraphedeliste"/>
        <w:numPr>
          <w:ilvl w:val="0"/>
          <w:numId w:val="11"/>
        </w:numPr>
        <w:spacing w:before="120" w:after="120" w:line="240" w:lineRule="auto"/>
        <w:jc w:val="both"/>
        <w:rPr>
          <w:rFonts w:ascii="Calibri" w:hAnsi="Calibri" w:cs="Calibri"/>
        </w:rPr>
      </w:pPr>
      <w:r>
        <w:rPr>
          <w:rFonts w:ascii="Calibri" w:hAnsi="Calibri" w:cs="Calibri"/>
        </w:rPr>
        <w:t>L</w:t>
      </w:r>
      <w:r w:rsidR="003542E5" w:rsidRPr="00201020">
        <w:rPr>
          <w:rFonts w:ascii="Calibri" w:hAnsi="Calibri" w:cs="Calibri"/>
        </w:rPr>
        <w:t>a consultation des travailleurs qui</w:t>
      </w:r>
      <w:r w:rsidR="00493B18">
        <w:rPr>
          <w:rFonts w:ascii="Calibri" w:hAnsi="Calibri" w:cs="Calibri"/>
        </w:rPr>
        <w:t> :</w:t>
      </w:r>
      <w:r w:rsidR="003542E5" w:rsidRPr="00201020">
        <w:rPr>
          <w:rFonts w:ascii="Calibri" w:hAnsi="Calibri" w:cs="Calibri"/>
        </w:rPr>
        <w:t xml:space="preserve"> </w:t>
      </w:r>
    </w:p>
    <w:p w14:paraId="40C38B56" w14:textId="1513F551" w:rsidR="003542E5" w:rsidRPr="00201020" w:rsidRDefault="00345A9D" w:rsidP="00750239">
      <w:pPr>
        <w:pStyle w:val="Paragraphedeliste"/>
        <w:numPr>
          <w:ilvl w:val="1"/>
          <w:numId w:val="11"/>
        </w:numPr>
        <w:spacing w:before="120" w:after="120" w:line="240" w:lineRule="auto"/>
        <w:ind w:left="1080"/>
        <w:jc w:val="both"/>
        <w:rPr>
          <w:rFonts w:ascii="Calibri" w:hAnsi="Calibri" w:cs="Calibri"/>
        </w:rPr>
      </w:pPr>
      <w:proofErr w:type="gramStart"/>
      <w:r w:rsidRPr="00201020">
        <w:rPr>
          <w:rFonts w:ascii="Calibri" w:hAnsi="Calibri" w:cs="Calibri"/>
        </w:rPr>
        <w:t>u</w:t>
      </w:r>
      <w:r w:rsidR="003542E5" w:rsidRPr="00201020">
        <w:rPr>
          <w:rFonts w:ascii="Calibri" w:hAnsi="Calibri" w:cs="Calibri"/>
        </w:rPr>
        <w:t>tiliseront</w:t>
      </w:r>
      <w:proofErr w:type="gramEnd"/>
      <w:r w:rsidR="003542E5" w:rsidRPr="00201020">
        <w:rPr>
          <w:rFonts w:ascii="Calibri" w:hAnsi="Calibri" w:cs="Calibri"/>
        </w:rPr>
        <w:t xml:space="preserve"> le produit ou l</w:t>
      </w:r>
      <w:r w:rsidR="00D10F19" w:rsidRPr="00201020">
        <w:rPr>
          <w:rFonts w:ascii="Calibri" w:hAnsi="Calibri" w:cs="Calibri"/>
        </w:rPr>
        <w:t>’</w:t>
      </w:r>
      <w:r w:rsidR="003542E5" w:rsidRPr="00201020">
        <w:rPr>
          <w:rFonts w:ascii="Calibri" w:hAnsi="Calibri" w:cs="Calibri"/>
        </w:rPr>
        <w:t>EPI</w:t>
      </w:r>
    </w:p>
    <w:p w14:paraId="28C54659" w14:textId="1B4B12D3" w:rsidR="003542E5" w:rsidRPr="00201020" w:rsidRDefault="00345A9D" w:rsidP="00750239">
      <w:pPr>
        <w:pStyle w:val="Paragraphedeliste"/>
        <w:numPr>
          <w:ilvl w:val="1"/>
          <w:numId w:val="11"/>
        </w:numPr>
        <w:spacing w:before="120" w:after="120" w:line="240" w:lineRule="auto"/>
        <w:ind w:left="1080"/>
        <w:jc w:val="both"/>
        <w:rPr>
          <w:rFonts w:ascii="Calibri" w:hAnsi="Calibri" w:cs="Calibri"/>
        </w:rPr>
      </w:pPr>
      <w:proofErr w:type="gramStart"/>
      <w:r w:rsidRPr="00201020">
        <w:rPr>
          <w:rFonts w:ascii="Calibri" w:hAnsi="Calibri" w:cs="Calibri"/>
        </w:rPr>
        <w:t>o</w:t>
      </w:r>
      <w:r w:rsidR="003542E5" w:rsidRPr="00201020">
        <w:rPr>
          <w:rFonts w:ascii="Calibri" w:hAnsi="Calibri" w:cs="Calibri"/>
        </w:rPr>
        <w:t>p</w:t>
      </w:r>
      <w:r w:rsidR="00227691" w:rsidRPr="00201020">
        <w:rPr>
          <w:rFonts w:ascii="Calibri" w:hAnsi="Calibri" w:cs="Calibri"/>
        </w:rPr>
        <w:t>é</w:t>
      </w:r>
      <w:r w:rsidR="003542E5" w:rsidRPr="00201020">
        <w:rPr>
          <w:rFonts w:ascii="Calibri" w:hAnsi="Calibri" w:cs="Calibri"/>
        </w:rPr>
        <w:t>reront</w:t>
      </w:r>
      <w:proofErr w:type="gramEnd"/>
      <w:r w:rsidR="003542E5" w:rsidRPr="00201020">
        <w:rPr>
          <w:rFonts w:ascii="Calibri" w:hAnsi="Calibri" w:cs="Calibri"/>
        </w:rPr>
        <w:t xml:space="preserve"> et/ou entretiendront l</w:t>
      </w:r>
      <w:r w:rsidR="00D10F19" w:rsidRPr="00201020">
        <w:rPr>
          <w:rFonts w:ascii="Calibri" w:hAnsi="Calibri" w:cs="Calibri"/>
        </w:rPr>
        <w:t>’</w:t>
      </w:r>
      <w:r w:rsidR="003542E5" w:rsidRPr="00201020">
        <w:rPr>
          <w:rFonts w:ascii="Calibri" w:hAnsi="Calibri" w:cs="Calibri"/>
        </w:rPr>
        <w:t>équipement</w:t>
      </w:r>
      <w:r w:rsidR="00C90F93">
        <w:rPr>
          <w:rFonts w:ascii="Calibri" w:hAnsi="Calibri" w:cs="Calibri"/>
        </w:rPr>
        <w:t>.</w:t>
      </w:r>
    </w:p>
    <w:p w14:paraId="33289196" w14:textId="040237F3" w:rsidR="003542E5" w:rsidRPr="00201020" w:rsidRDefault="00B16DD4" w:rsidP="00EA4866">
      <w:pPr>
        <w:pStyle w:val="Paragraphedeliste"/>
        <w:numPr>
          <w:ilvl w:val="0"/>
          <w:numId w:val="11"/>
        </w:numPr>
        <w:spacing w:before="120" w:after="120" w:line="240" w:lineRule="auto"/>
        <w:jc w:val="both"/>
        <w:rPr>
          <w:rFonts w:ascii="Calibri" w:hAnsi="Calibri" w:cs="Calibri"/>
        </w:rPr>
      </w:pPr>
      <w:r>
        <w:rPr>
          <w:rFonts w:ascii="Calibri" w:hAnsi="Calibri" w:cs="Calibri"/>
        </w:rPr>
        <w:t>U</w:t>
      </w:r>
      <w:r w:rsidR="003542E5" w:rsidRPr="00201020">
        <w:rPr>
          <w:rFonts w:ascii="Calibri" w:hAnsi="Calibri" w:cs="Calibri"/>
        </w:rPr>
        <w:t>ne revue de la documentation portant sur l</w:t>
      </w:r>
      <w:r w:rsidR="00D10F19" w:rsidRPr="00201020">
        <w:rPr>
          <w:rFonts w:ascii="Calibri" w:hAnsi="Calibri" w:cs="Calibri"/>
        </w:rPr>
        <w:t>’</w:t>
      </w:r>
      <w:r w:rsidR="003542E5" w:rsidRPr="00201020">
        <w:rPr>
          <w:rFonts w:ascii="Calibri" w:hAnsi="Calibri" w:cs="Calibri"/>
        </w:rPr>
        <w:t>utilisation et la manipulation sécuritaire ainsi que les instructions du fabricant</w:t>
      </w:r>
      <w:r w:rsidR="00DE0788" w:rsidRPr="00201020">
        <w:rPr>
          <w:rFonts w:ascii="Calibri" w:hAnsi="Calibri" w:cs="Calibri"/>
        </w:rPr>
        <w:t xml:space="preserve"> en matière de sécurité</w:t>
      </w:r>
      <w:r>
        <w:rPr>
          <w:rFonts w:ascii="Calibri" w:hAnsi="Calibri" w:cs="Calibri"/>
        </w:rPr>
        <w:t>.</w:t>
      </w:r>
    </w:p>
    <w:p w14:paraId="3665E562" w14:textId="477820F9" w:rsidR="003542E5" w:rsidRPr="00201020" w:rsidRDefault="00B16DD4" w:rsidP="00EA4866">
      <w:pPr>
        <w:pStyle w:val="Paragraphedeliste"/>
        <w:numPr>
          <w:ilvl w:val="0"/>
          <w:numId w:val="11"/>
        </w:numPr>
        <w:spacing w:before="120" w:after="120" w:line="240" w:lineRule="auto"/>
        <w:jc w:val="both"/>
        <w:rPr>
          <w:rFonts w:ascii="Calibri" w:hAnsi="Calibri" w:cs="Calibri"/>
        </w:rPr>
      </w:pPr>
      <w:r>
        <w:rPr>
          <w:rFonts w:ascii="Calibri" w:hAnsi="Calibri" w:cs="Calibri"/>
        </w:rPr>
        <w:t>L</w:t>
      </w:r>
      <w:r w:rsidR="00D10F19" w:rsidRPr="00201020">
        <w:rPr>
          <w:rFonts w:ascii="Calibri" w:hAnsi="Calibri" w:cs="Calibri"/>
        </w:rPr>
        <w:t>’</w:t>
      </w:r>
      <w:r w:rsidR="003542E5" w:rsidRPr="00201020">
        <w:rPr>
          <w:rFonts w:ascii="Calibri" w:hAnsi="Calibri" w:cs="Calibri"/>
        </w:rPr>
        <w:t>obtention de la fiche signalétique du fournisseur pour les produits contrôlés et les produits dangereux</w:t>
      </w:r>
      <w:r>
        <w:rPr>
          <w:rFonts w:ascii="Calibri" w:hAnsi="Calibri" w:cs="Calibri"/>
        </w:rPr>
        <w:t>.</w:t>
      </w:r>
    </w:p>
    <w:p w14:paraId="7E1DBBC9" w14:textId="19FA88BE" w:rsidR="003542E5" w:rsidRPr="00201020" w:rsidRDefault="00B16DD4" w:rsidP="00EA4866">
      <w:pPr>
        <w:pStyle w:val="Paragraphedeliste"/>
        <w:numPr>
          <w:ilvl w:val="0"/>
          <w:numId w:val="11"/>
        </w:numPr>
        <w:spacing w:before="120" w:after="120" w:line="240" w:lineRule="auto"/>
        <w:jc w:val="both"/>
        <w:rPr>
          <w:rFonts w:ascii="Calibri" w:hAnsi="Calibri" w:cs="Calibri"/>
        </w:rPr>
      </w:pPr>
      <w:r>
        <w:rPr>
          <w:rFonts w:ascii="Calibri" w:hAnsi="Calibri" w:cs="Calibri"/>
        </w:rPr>
        <w:t>L</w:t>
      </w:r>
      <w:r w:rsidR="003542E5" w:rsidRPr="00201020">
        <w:rPr>
          <w:rFonts w:ascii="Calibri" w:hAnsi="Calibri" w:cs="Calibri"/>
        </w:rPr>
        <w:t>es spécifications techniques du fabricant</w:t>
      </w:r>
      <w:r w:rsidR="00DE0788" w:rsidRPr="00201020">
        <w:rPr>
          <w:rFonts w:ascii="Calibri" w:hAnsi="Calibri" w:cs="Calibri"/>
        </w:rPr>
        <w:t> :</w:t>
      </w:r>
    </w:p>
    <w:p w14:paraId="55BA1065" w14:textId="1FB0D609" w:rsidR="003542E5" w:rsidRPr="00201020" w:rsidRDefault="00DE0788" w:rsidP="00750239">
      <w:pPr>
        <w:pStyle w:val="Paragraphedeliste"/>
        <w:numPr>
          <w:ilvl w:val="1"/>
          <w:numId w:val="11"/>
        </w:numPr>
        <w:spacing w:before="120" w:after="120" w:line="240" w:lineRule="auto"/>
        <w:ind w:left="1080"/>
        <w:jc w:val="both"/>
        <w:rPr>
          <w:rFonts w:ascii="Calibri" w:hAnsi="Calibri" w:cs="Calibri"/>
        </w:rPr>
      </w:pPr>
      <w:proofErr w:type="gramStart"/>
      <w:r w:rsidRPr="00201020">
        <w:rPr>
          <w:rFonts w:ascii="Calibri" w:hAnsi="Calibri" w:cs="Calibri"/>
        </w:rPr>
        <w:t>c</w:t>
      </w:r>
      <w:r w:rsidR="003542E5" w:rsidRPr="00201020">
        <w:rPr>
          <w:rFonts w:ascii="Calibri" w:hAnsi="Calibri" w:cs="Calibri"/>
        </w:rPr>
        <w:t>onformité</w:t>
      </w:r>
      <w:proofErr w:type="gramEnd"/>
      <w:r w:rsidR="003542E5" w:rsidRPr="00201020">
        <w:rPr>
          <w:rFonts w:ascii="Calibri" w:hAnsi="Calibri" w:cs="Calibri"/>
        </w:rPr>
        <w:t xml:space="preserve"> aux normes correspondantes</w:t>
      </w:r>
    </w:p>
    <w:p w14:paraId="5E13CEA0" w14:textId="2A1DDF80" w:rsidR="003542E5" w:rsidRPr="00201020" w:rsidRDefault="00DE0788" w:rsidP="00750239">
      <w:pPr>
        <w:pStyle w:val="Paragraphedeliste"/>
        <w:numPr>
          <w:ilvl w:val="1"/>
          <w:numId w:val="11"/>
        </w:numPr>
        <w:spacing w:before="120" w:after="120" w:line="240" w:lineRule="auto"/>
        <w:ind w:left="1080"/>
        <w:jc w:val="both"/>
        <w:rPr>
          <w:rFonts w:ascii="Calibri" w:hAnsi="Calibri" w:cs="Calibri"/>
        </w:rPr>
      </w:pPr>
      <w:proofErr w:type="gramStart"/>
      <w:r w:rsidRPr="00201020">
        <w:rPr>
          <w:rFonts w:ascii="Calibri" w:hAnsi="Calibri" w:cs="Calibri"/>
        </w:rPr>
        <w:t>a</w:t>
      </w:r>
      <w:r w:rsidR="003542E5" w:rsidRPr="00201020">
        <w:rPr>
          <w:rFonts w:ascii="Calibri" w:hAnsi="Calibri" w:cs="Calibri"/>
        </w:rPr>
        <w:t>ppareillage</w:t>
      </w:r>
      <w:proofErr w:type="gramEnd"/>
      <w:r w:rsidR="003542E5" w:rsidRPr="00201020">
        <w:rPr>
          <w:rFonts w:ascii="Calibri" w:hAnsi="Calibri" w:cs="Calibri"/>
        </w:rPr>
        <w:t xml:space="preserve"> électrique approuvé</w:t>
      </w:r>
      <w:r w:rsidR="00C90F93">
        <w:rPr>
          <w:rFonts w:ascii="Calibri" w:hAnsi="Calibri" w:cs="Calibri"/>
        </w:rPr>
        <w:t>.</w:t>
      </w:r>
    </w:p>
    <w:p w14:paraId="38EACB75" w14:textId="7452C4FE" w:rsidR="003542E5" w:rsidRPr="00201020" w:rsidRDefault="00B16DD4" w:rsidP="00EA4866">
      <w:pPr>
        <w:pStyle w:val="Paragraphedeliste"/>
        <w:numPr>
          <w:ilvl w:val="0"/>
          <w:numId w:val="11"/>
        </w:numPr>
        <w:spacing w:before="120" w:after="120" w:line="240" w:lineRule="auto"/>
        <w:jc w:val="both"/>
        <w:rPr>
          <w:rFonts w:ascii="Calibri" w:hAnsi="Calibri" w:cs="Calibri"/>
        </w:rPr>
      </w:pPr>
      <w:r>
        <w:rPr>
          <w:rFonts w:ascii="Calibri" w:hAnsi="Calibri" w:cs="Calibri"/>
        </w:rPr>
        <w:t>L</w:t>
      </w:r>
      <w:r w:rsidR="003542E5" w:rsidRPr="00201020">
        <w:rPr>
          <w:rFonts w:ascii="Calibri" w:hAnsi="Calibri" w:cs="Calibri"/>
        </w:rPr>
        <w:t>es facteurs relatifs à l</w:t>
      </w:r>
      <w:r w:rsidR="00D10F19" w:rsidRPr="00201020">
        <w:rPr>
          <w:rFonts w:ascii="Calibri" w:hAnsi="Calibri" w:cs="Calibri"/>
        </w:rPr>
        <w:t>’</w:t>
      </w:r>
      <w:r w:rsidR="003542E5" w:rsidRPr="00201020">
        <w:rPr>
          <w:rFonts w:ascii="Calibri" w:hAnsi="Calibri" w:cs="Calibri"/>
        </w:rPr>
        <w:t>ergonomie</w:t>
      </w:r>
      <w:r>
        <w:rPr>
          <w:rFonts w:ascii="Calibri" w:hAnsi="Calibri" w:cs="Calibri"/>
        </w:rPr>
        <w:t>.</w:t>
      </w:r>
    </w:p>
    <w:p w14:paraId="228C2099" w14:textId="0463AF42" w:rsidR="003542E5" w:rsidRPr="00201020" w:rsidRDefault="00B16DD4" w:rsidP="00EA4866">
      <w:pPr>
        <w:pStyle w:val="Paragraphedeliste"/>
        <w:numPr>
          <w:ilvl w:val="0"/>
          <w:numId w:val="11"/>
        </w:numPr>
        <w:spacing w:before="120" w:after="120" w:line="240" w:lineRule="auto"/>
        <w:jc w:val="both"/>
        <w:rPr>
          <w:rFonts w:ascii="Calibri" w:hAnsi="Calibri" w:cs="Calibri"/>
        </w:rPr>
      </w:pPr>
      <w:r>
        <w:rPr>
          <w:rFonts w:ascii="Calibri" w:hAnsi="Calibri" w:cs="Calibri"/>
        </w:rPr>
        <w:t>L</w:t>
      </w:r>
      <w:r w:rsidR="003542E5" w:rsidRPr="00201020">
        <w:rPr>
          <w:rFonts w:ascii="Calibri" w:hAnsi="Calibri" w:cs="Calibri"/>
        </w:rPr>
        <w:t>a formation nécessaire aux employés avant l</w:t>
      </w:r>
      <w:r w:rsidR="00D10F19" w:rsidRPr="00201020">
        <w:rPr>
          <w:rFonts w:ascii="Calibri" w:hAnsi="Calibri" w:cs="Calibri"/>
        </w:rPr>
        <w:t>’</w:t>
      </w:r>
      <w:r w:rsidR="003542E5" w:rsidRPr="00201020">
        <w:rPr>
          <w:rFonts w:ascii="Calibri" w:hAnsi="Calibri" w:cs="Calibri"/>
        </w:rPr>
        <w:t>utilisation</w:t>
      </w:r>
      <w:r>
        <w:rPr>
          <w:rFonts w:ascii="Calibri" w:hAnsi="Calibri" w:cs="Calibri"/>
        </w:rPr>
        <w:t>.</w:t>
      </w:r>
    </w:p>
    <w:p w14:paraId="74CB3FEE" w14:textId="19C2013F" w:rsidR="003542E5" w:rsidRPr="00201020" w:rsidRDefault="00B16DD4" w:rsidP="00EA4866">
      <w:pPr>
        <w:pStyle w:val="Paragraphedeliste"/>
        <w:numPr>
          <w:ilvl w:val="0"/>
          <w:numId w:val="11"/>
        </w:numPr>
        <w:spacing w:before="120" w:after="120" w:line="240" w:lineRule="auto"/>
        <w:jc w:val="both"/>
        <w:rPr>
          <w:rFonts w:ascii="Calibri" w:hAnsi="Calibri" w:cs="Calibri"/>
        </w:rPr>
      </w:pPr>
      <w:r>
        <w:rPr>
          <w:rFonts w:ascii="Calibri" w:hAnsi="Calibri" w:cs="Calibri"/>
        </w:rPr>
        <w:t>U</w:t>
      </w:r>
      <w:r w:rsidR="003542E5" w:rsidRPr="00201020">
        <w:rPr>
          <w:rFonts w:ascii="Calibri" w:hAnsi="Calibri" w:cs="Calibri"/>
        </w:rPr>
        <w:t>ne période d</w:t>
      </w:r>
      <w:r w:rsidR="00D10F19" w:rsidRPr="00201020">
        <w:rPr>
          <w:rFonts w:ascii="Calibri" w:hAnsi="Calibri" w:cs="Calibri"/>
        </w:rPr>
        <w:t>’</w:t>
      </w:r>
      <w:r w:rsidR="003542E5" w:rsidRPr="00201020">
        <w:rPr>
          <w:rFonts w:ascii="Calibri" w:hAnsi="Calibri" w:cs="Calibri"/>
        </w:rPr>
        <w:t>essai (essai de plusieurs modèles avant l</w:t>
      </w:r>
      <w:r w:rsidR="00D10F19" w:rsidRPr="00201020">
        <w:rPr>
          <w:rFonts w:ascii="Calibri" w:hAnsi="Calibri" w:cs="Calibri"/>
        </w:rPr>
        <w:t>’</w:t>
      </w:r>
      <w:r w:rsidR="003542E5" w:rsidRPr="00201020">
        <w:rPr>
          <w:rFonts w:ascii="Calibri" w:hAnsi="Calibri" w:cs="Calibri"/>
        </w:rPr>
        <w:t>achat)</w:t>
      </w:r>
      <w:r>
        <w:rPr>
          <w:rFonts w:ascii="Calibri" w:hAnsi="Calibri" w:cs="Calibri"/>
        </w:rPr>
        <w:t>.</w:t>
      </w:r>
    </w:p>
    <w:p w14:paraId="34609010" w14:textId="6E00C4CB" w:rsidR="003542E5" w:rsidRPr="00201020" w:rsidRDefault="00B16DD4" w:rsidP="00EA4866">
      <w:pPr>
        <w:pStyle w:val="Paragraphedeliste"/>
        <w:numPr>
          <w:ilvl w:val="0"/>
          <w:numId w:val="11"/>
        </w:numPr>
        <w:spacing w:before="120" w:after="120" w:line="240" w:lineRule="auto"/>
        <w:jc w:val="both"/>
        <w:rPr>
          <w:rFonts w:ascii="Calibri" w:hAnsi="Calibri" w:cs="Calibri"/>
        </w:rPr>
      </w:pPr>
      <w:r>
        <w:rPr>
          <w:rFonts w:ascii="Calibri" w:hAnsi="Calibri" w:cs="Calibri"/>
        </w:rPr>
        <w:t>L</w:t>
      </w:r>
      <w:r w:rsidR="003542E5" w:rsidRPr="00201020">
        <w:rPr>
          <w:rFonts w:ascii="Calibri" w:hAnsi="Calibri" w:cs="Calibri"/>
        </w:rPr>
        <w:t xml:space="preserve">a conformité aux lois, aux règlements et aux normes du produit, </w:t>
      </w:r>
      <w:r w:rsidR="005E73C4">
        <w:rPr>
          <w:rFonts w:ascii="Calibri" w:hAnsi="Calibri" w:cs="Calibri"/>
        </w:rPr>
        <w:t>des fournitures</w:t>
      </w:r>
      <w:r w:rsidR="003542E5" w:rsidRPr="00201020">
        <w:rPr>
          <w:rFonts w:ascii="Calibri" w:hAnsi="Calibri" w:cs="Calibri"/>
        </w:rPr>
        <w:t xml:space="preserve"> ou de l</w:t>
      </w:r>
      <w:r w:rsidR="00D10F19" w:rsidRPr="00201020">
        <w:rPr>
          <w:rFonts w:ascii="Calibri" w:hAnsi="Calibri" w:cs="Calibri"/>
        </w:rPr>
        <w:t>’</w:t>
      </w:r>
      <w:r w:rsidR="003542E5" w:rsidRPr="00201020">
        <w:rPr>
          <w:rFonts w:ascii="Calibri" w:hAnsi="Calibri" w:cs="Calibri"/>
        </w:rPr>
        <w:t>équipement</w:t>
      </w:r>
    </w:p>
    <w:p w14:paraId="5DAB4073" w14:textId="3B5B4B9B" w:rsidR="003542E5" w:rsidRPr="00E244B4" w:rsidRDefault="00A60668" w:rsidP="009F4082">
      <w:pPr>
        <w:spacing w:before="120" w:after="120"/>
        <w:jc w:val="both"/>
        <w:rPr>
          <w:rFonts w:cs="Calibri"/>
          <w:b/>
          <w:smallCaps/>
        </w:rPr>
      </w:pPr>
      <w:r w:rsidRPr="00E244B4">
        <w:rPr>
          <w:rFonts w:cs="Calibri"/>
          <w:b/>
          <w:smallCaps/>
        </w:rPr>
        <w:t>CONCEPTION DES ÉQUIPEMENTS</w:t>
      </w:r>
    </w:p>
    <w:p w14:paraId="0DD4583E" w14:textId="5FF676F7" w:rsidR="003542E5" w:rsidRPr="00201020" w:rsidRDefault="003542E5" w:rsidP="0074758A">
      <w:pPr>
        <w:pStyle w:val="Corps"/>
        <w:spacing w:before="120" w:after="120"/>
        <w:jc w:val="both"/>
        <w:rPr>
          <w:rFonts w:ascii="Calibri" w:eastAsiaTheme="minorHAnsi" w:hAnsi="Calibri" w:cs="Calibri"/>
          <w:color w:val="auto"/>
          <w:sz w:val="22"/>
          <w:szCs w:val="22"/>
          <w:lang w:val="fr-CA" w:eastAsia="en-US"/>
        </w:rPr>
      </w:pPr>
      <w:r w:rsidRPr="00201020">
        <w:rPr>
          <w:rFonts w:ascii="Calibri" w:eastAsiaTheme="minorHAnsi" w:hAnsi="Calibri" w:cs="Calibri"/>
          <w:color w:val="auto"/>
          <w:sz w:val="22"/>
          <w:szCs w:val="22"/>
          <w:lang w:val="fr-CA" w:eastAsia="en-US"/>
        </w:rPr>
        <w:t>L</w:t>
      </w:r>
      <w:r w:rsidR="00D10F19"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élimination à la source des dangers électriques commence à la conception. Les devis d</w:t>
      </w:r>
      <w:r w:rsidR="00D10F19"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 xml:space="preserve">appareillage électrique doivent donc contenir des éléments visant cette élimination des dangers à la source. Parmi </w:t>
      </w:r>
      <w:r w:rsidR="00DE0788" w:rsidRPr="00201020">
        <w:rPr>
          <w:rFonts w:ascii="Calibri" w:eastAsiaTheme="minorHAnsi" w:hAnsi="Calibri" w:cs="Calibri"/>
          <w:color w:val="auto"/>
          <w:sz w:val="22"/>
          <w:szCs w:val="22"/>
          <w:lang w:val="fr-CA" w:eastAsia="en-US"/>
        </w:rPr>
        <w:t>c</w:t>
      </w:r>
      <w:r w:rsidRPr="00201020">
        <w:rPr>
          <w:rFonts w:ascii="Calibri" w:eastAsiaTheme="minorHAnsi" w:hAnsi="Calibri" w:cs="Calibri"/>
          <w:color w:val="auto"/>
          <w:sz w:val="22"/>
          <w:szCs w:val="22"/>
          <w:lang w:val="fr-CA" w:eastAsia="en-US"/>
        </w:rPr>
        <w:t>es exigences</w:t>
      </w:r>
      <w:r w:rsidR="00DE0788" w:rsidRPr="00201020">
        <w:rPr>
          <w:rFonts w:ascii="Calibri" w:eastAsiaTheme="minorHAnsi" w:hAnsi="Calibri" w:cs="Calibri"/>
          <w:color w:val="auto"/>
          <w:sz w:val="22"/>
          <w:szCs w:val="22"/>
          <w:lang w:val="fr-CA" w:eastAsia="en-US"/>
        </w:rPr>
        <w:t>, voici</w:t>
      </w:r>
      <w:r w:rsidRPr="00201020">
        <w:rPr>
          <w:rFonts w:ascii="Calibri" w:eastAsiaTheme="minorHAnsi" w:hAnsi="Calibri" w:cs="Calibri"/>
          <w:color w:val="auto"/>
          <w:sz w:val="22"/>
          <w:szCs w:val="22"/>
          <w:lang w:val="fr-CA" w:eastAsia="en-US"/>
        </w:rPr>
        <w:t xml:space="preserve"> les plus fréquentes :</w:t>
      </w:r>
    </w:p>
    <w:p w14:paraId="2649FB8C" w14:textId="38FF820F" w:rsidR="003542E5" w:rsidRPr="00201020" w:rsidRDefault="003542E5" w:rsidP="00EA4866">
      <w:pPr>
        <w:pStyle w:val="Corps"/>
        <w:numPr>
          <w:ilvl w:val="0"/>
          <w:numId w:val="8"/>
        </w:numPr>
        <w:spacing w:before="120" w:after="120"/>
        <w:contextualSpacing/>
        <w:jc w:val="both"/>
        <w:rPr>
          <w:rFonts w:ascii="Calibri" w:eastAsiaTheme="minorHAnsi" w:hAnsi="Calibri" w:cs="Calibri"/>
          <w:color w:val="auto"/>
          <w:sz w:val="22"/>
          <w:szCs w:val="22"/>
          <w:lang w:val="fr-CA" w:eastAsia="en-US"/>
        </w:rPr>
      </w:pPr>
      <w:r w:rsidRPr="00201020">
        <w:rPr>
          <w:rFonts w:ascii="Calibri" w:eastAsiaTheme="minorHAnsi" w:hAnsi="Calibri" w:cs="Calibri"/>
          <w:color w:val="auto"/>
          <w:sz w:val="22"/>
          <w:szCs w:val="22"/>
          <w:lang w:val="fr-CA" w:eastAsia="en-US"/>
        </w:rPr>
        <w:t xml:space="preserve">Les équipements et appareillages électriques doivent être certifiés par un organisme cité dans le </w:t>
      </w:r>
      <w:r w:rsidR="00DE0788" w:rsidRPr="00201020">
        <w:rPr>
          <w:rFonts w:ascii="Calibri" w:eastAsiaTheme="minorHAnsi" w:hAnsi="Calibri" w:cs="Calibri"/>
          <w:color w:val="auto"/>
          <w:sz w:val="22"/>
          <w:szCs w:val="22"/>
          <w:lang w:val="fr-CA" w:eastAsia="en-US"/>
        </w:rPr>
        <w:t>C</w:t>
      </w:r>
      <w:r w:rsidRPr="00201020">
        <w:rPr>
          <w:rFonts w:ascii="Calibri" w:eastAsiaTheme="minorHAnsi" w:hAnsi="Calibri" w:cs="Calibri"/>
          <w:color w:val="auto"/>
          <w:sz w:val="22"/>
          <w:szCs w:val="22"/>
          <w:lang w:val="fr-CA" w:eastAsia="en-US"/>
        </w:rPr>
        <w:t>ode de l</w:t>
      </w:r>
      <w:r w:rsidR="00D10F19"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électricité (ex</w:t>
      </w:r>
      <w:r w:rsidR="003C637E"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 : CSA, U</w:t>
      </w:r>
      <w:r w:rsidR="000D2F42" w:rsidRPr="00201020">
        <w:rPr>
          <w:rFonts w:ascii="Calibri" w:eastAsiaTheme="minorHAnsi" w:hAnsi="Calibri" w:cs="Calibri"/>
          <w:color w:val="auto"/>
          <w:sz w:val="22"/>
          <w:szCs w:val="22"/>
          <w:lang w:val="fr-CA" w:eastAsia="en-US"/>
        </w:rPr>
        <w:t>LC</w:t>
      </w:r>
      <w:r w:rsidRPr="00201020">
        <w:rPr>
          <w:rFonts w:ascii="Calibri" w:eastAsiaTheme="minorHAnsi" w:hAnsi="Calibri" w:cs="Calibri"/>
          <w:color w:val="auto"/>
          <w:sz w:val="22"/>
          <w:szCs w:val="22"/>
          <w:lang w:val="fr-CA" w:eastAsia="en-US"/>
        </w:rPr>
        <w:t>)</w:t>
      </w:r>
      <w:r w:rsidR="008129DA" w:rsidRPr="00201020">
        <w:rPr>
          <w:rFonts w:ascii="Calibri" w:eastAsiaTheme="minorHAnsi" w:hAnsi="Calibri" w:cs="Calibri"/>
          <w:color w:val="auto"/>
          <w:sz w:val="22"/>
          <w:szCs w:val="22"/>
          <w:lang w:val="fr-CA" w:eastAsia="en-US"/>
        </w:rPr>
        <w:t>.</w:t>
      </w:r>
    </w:p>
    <w:p w14:paraId="7F43E619" w14:textId="3B82DE29" w:rsidR="003542E5" w:rsidRPr="00201020" w:rsidRDefault="003542E5" w:rsidP="00EA4866">
      <w:pPr>
        <w:pStyle w:val="Corps"/>
        <w:numPr>
          <w:ilvl w:val="0"/>
          <w:numId w:val="8"/>
        </w:numPr>
        <w:spacing w:before="120" w:after="120"/>
        <w:contextualSpacing/>
        <w:jc w:val="both"/>
        <w:rPr>
          <w:rFonts w:ascii="Calibri" w:eastAsiaTheme="minorHAnsi" w:hAnsi="Calibri" w:cs="Calibri"/>
          <w:color w:val="auto"/>
          <w:sz w:val="22"/>
          <w:szCs w:val="22"/>
          <w:lang w:val="fr-CA" w:eastAsia="en-US"/>
        </w:rPr>
      </w:pPr>
      <w:r w:rsidRPr="00201020">
        <w:rPr>
          <w:rFonts w:ascii="Calibri" w:eastAsiaTheme="minorHAnsi" w:hAnsi="Calibri" w:cs="Calibri"/>
          <w:color w:val="auto"/>
          <w:sz w:val="22"/>
          <w:szCs w:val="22"/>
          <w:lang w:val="fr-CA" w:eastAsia="en-US"/>
        </w:rPr>
        <w:t>Les modes de défaillance communs doivent être pris en compte</w:t>
      </w:r>
      <w:r w:rsidR="008129DA" w:rsidRPr="00201020">
        <w:rPr>
          <w:rFonts w:ascii="Calibri" w:eastAsiaTheme="minorHAnsi" w:hAnsi="Calibri" w:cs="Calibri"/>
          <w:color w:val="auto"/>
          <w:sz w:val="22"/>
          <w:szCs w:val="22"/>
          <w:lang w:val="fr-CA" w:eastAsia="en-US"/>
        </w:rPr>
        <w:t>.</w:t>
      </w:r>
    </w:p>
    <w:p w14:paraId="6ADF4EC8" w14:textId="344CBC26" w:rsidR="003542E5" w:rsidRPr="00201020" w:rsidRDefault="008129DA" w:rsidP="00EA4866">
      <w:pPr>
        <w:pStyle w:val="Corps"/>
        <w:numPr>
          <w:ilvl w:val="0"/>
          <w:numId w:val="8"/>
        </w:numPr>
        <w:spacing w:before="120" w:after="120"/>
        <w:contextualSpacing/>
        <w:jc w:val="both"/>
        <w:rPr>
          <w:rFonts w:ascii="Calibri" w:eastAsiaTheme="minorHAnsi" w:hAnsi="Calibri" w:cs="Calibri"/>
          <w:color w:val="auto"/>
          <w:sz w:val="22"/>
          <w:szCs w:val="22"/>
          <w:lang w:val="fr-CA" w:eastAsia="en-US"/>
        </w:rPr>
      </w:pPr>
      <w:r w:rsidRPr="00201020">
        <w:rPr>
          <w:rFonts w:ascii="Calibri" w:eastAsiaTheme="minorHAnsi" w:hAnsi="Calibri" w:cs="Calibri"/>
          <w:color w:val="auto"/>
          <w:sz w:val="22"/>
          <w:szCs w:val="22"/>
          <w:lang w:val="fr-CA" w:eastAsia="en-US"/>
        </w:rPr>
        <w:t>Le</w:t>
      </w:r>
      <w:r w:rsidR="003542E5" w:rsidRPr="00201020">
        <w:rPr>
          <w:rFonts w:ascii="Calibri" w:eastAsiaTheme="minorHAnsi" w:hAnsi="Calibri" w:cs="Calibri"/>
          <w:color w:val="auto"/>
          <w:sz w:val="22"/>
          <w:szCs w:val="22"/>
          <w:lang w:val="fr-CA" w:eastAsia="en-US"/>
        </w:rPr>
        <w:t xml:space="preserve"> mode « entretien</w:t>
      </w:r>
      <w:r w:rsidR="003542E5" w:rsidRPr="00201020">
        <w:rPr>
          <w:rFonts w:ascii="Calibri" w:eastAsiaTheme="minorHAnsi" w:hAnsi="Calibri" w:cs="Calibri"/>
          <w:color w:val="auto"/>
          <w:sz w:val="22"/>
          <w:szCs w:val="22"/>
          <w:vertAlign w:val="superscript"/>
          <w:lang w:val="fr-CA" w:eastAsia="en-US"/>
        </w:rPr>
        <w:footnoteReference w:id="15"/>
      </w:r>
      <w:r w:rsidR="00EC0C46" w:rsidRPr="00201020">
        <w:rPr>
          <w:rFonts w:ascii="Calibri" w:eastAsiaTheme="minorHAnsi" w:hAnsi="Calibri" w:cs="Calibri"/>
          <w:color w:val="auto"/>
          <w:sz w:val="22"/>
          <w:szCs w:val="22"/>
          <w:lang w:val="fr-CA" w:eastAsia="en-US"/>
        </w:rPr>
        <w:t> »</w:t>
      </w:r>
      <w:r w:rsidRPr="00201020">
        <w:rPr>
          <w:rFonts w:ascii="Calibri" w:eastAsiaTheme="minorHAnsi" w:hAnsi="Calibri" w:cs="Calibri"/>
          <w:color w:val="auto"/>
          <w:sz w:val="22"/>
          <w:szCs w:val="22"/>
          <w:lang w:val="fr-CA" w:eastAsia="en-US"/>
        </w:rPr>
        <w:t xml:space="preserve"> doit être utilisé</w:t>
      </w:r>
      <w:r w:rsidR="00EC0C46" w:rsidRPr="00201020">
        <w:rPr>
          <w:rFonts w:ascii="Calibri" w:eastAsiaTheme="minorHAnsi" w:hAnsi="Calibri" w:cs="Calibri"/>
          <w:color w:val="auto"/>
          <w:sz w:val="22"/>
          <w:szCs w:val="22"/>
          <w:lang w:val="fr-CA" w:eastAsia="en-US"/>
        </w:rPr>
        <w:t>,</w:t>
      </w:r>
      <w:r w:rsidR="003542E5" w:rsidRPr="00201020">
        <w:rPr>
          <w:rFonts w:ascii="Calibri" w:eastAsiaTheme="minorHAnsi" w:hAnsi="Calibri" w:cs="Calibri"/>
          <w:color w:val="auto"/>
          <w:sz w:val="22"/>
          <w:szCs w:val="22"/>
          <w:lang w:val="fr-CA" w:eastAsia="en-US"/>
        </w:rPr>
        <w:t xml:space="preserve"> lorsqu</w:t>
      </w:r>
      <w:r w:rsidR="00D10F19" w:rsidRPr="00201020">
        <w:rPr>
          <w:rFonts w:ascii="Calibri" w:eastAsiaTheme="minorHAnsi" w:hAnsi="Calibri" w:cs="Calibri"/>
          <w:color w:val="auto"/>
          <w:sz w:val="22"/>
          <w:szCs w:val="22"/>
          <w:lang w:val="fr-CA" w:eastAsia="en-US"/>
        </w:rPr>
        <w:t>’</w:t>
      </w:r>
      <w:r w:rsidR="003542E5" w:rsidRPr="00201020">
        <w:rPr>
          <w:rFonts w:ascii="Calibri" w:eastAsiaTheme="minorHAnsi" w:hAnsi="Calibri" w:cs="Calibri"/>
          <w:color w:val="auto"/>
          <w:sz w:val="22"/>
          <w:szCs w:val="22"/>
          <w:lang w:val="fr-CA" w:eastAsia="en-US"/>
        </w:rPr>
        <w:t>applicable</w:t>
      </w:r>
      <w:r w:rsidRPr="00201020">
        <w:rPr>
          <w:rFonts w:ascii="Calibri" w:eastAsiaTheme="minorHAnsi" w:hAnsi="Calibri" w:cs="Calibri"/>
          <w:color w:val="auto"/>
          <w:sz w:val="22"/>
          <w:szCs w:val="22"/>
          <w:lang w:val="fr-CA" w:eastAsia="en-US"/>
        </w:rPr>
        <w:t>.</w:t>
      </w:r>
    </w:p>
    <w:p w14:paraId="13DE38AF" w14:textId="38102FB6" w:rsidR="003542E5" w:rsidRPr="00201020" w:rsidRDefault="003542E5" w:rsidP="00EA4866">
      <w:pPr>
        <w:pStyle w:val="Corps"/>
        <w:numPr>
          <w:ilvl w:val="0"/>
          <w:numId w:val="8"/>
        </w:numPr>
        <w:spacing w:before="120" w:after="120"/>
        <w:contextualSpacing/>
        <w:jc w:val="both"/>
        <w:rPr>
          <w:rFonts w:ascii="Calibri" w:eastAsiaTheme="minorHAnsi" w:hAnsi="Calibri" w:cs="Calibri"/>
          <w:color w:val="auto"/>
          <w:sz w:val="22"/>
          <w:szCs w:val="22"/>
          <w:lang w:val="fr-CA" w:eastAsia="en-US"/>
        </w:rPr>
      </w:pPr>
      <w:r w:rsidRPr="00201020">
        <w:rPr>
          <w:rFonts w:ascii="Calibri" w:eastAsiaTheme="minorHAnsi" w:hAnsi="Calibri" w:cs="Calibri"/>
          <w:color w:val="auto"/>
          <w:sz w:val="22"/>
          <w:szCs w:val="22"/>
          <w:lang w:val="fr-CA" w:eastAsia="en-US"/>
        </w:rPr>
        <w:t xml:space="preserve">La conception « finger </w:t>
      </w:r>
      <w:proofErr w:type="spellStart"/>
      <w:r w:rsidRPr="00201020">
        <w:rPr>
          <w:rFonts w:ascii="Calibri" w:eastAsiaTheme="minorHAnsi" w:hAnsi="Calibri" w:cs="Calibri"/>
          <w:color w:val="auto"/>
          <w:sz w:val="22"/>
          <w:szCs w:val="22"/>
          <w:lang w:val="fr-CA" w:eastAsia="en-US"/>
        </w:rPr>
        <w:t>safe</w:t>
      </w:r>
      <w:proofErr w:type="spellEnd"/>
      <w:r w:rsidRPr="00201020">
        <w:rPr>
          <w:rFonts w:ascii="Calibri" w:eastAsiaTheme="minorHAnsi" w:hAnsi="Calibri" w:cs="Calibri"/>
          <w:color w:val="auto"/>
          <w:sz w:val="22"/>
          <w:szCs w:val="22"/>
          <w:lang w:val="fr-CA" w:eastAsia="en-US"/>
        </w:rPr>
        <w:t> » (IP20)</w:t>
      </w:r>
      <w:r w:rsidR="008129DA" w:rsidRPr="00201020">
        <w:rPr>
          <w:rFonts w:ascii="Calibri" w:eastAsiaTheme="minorHAnsi" w:hAnsi="Calibri" w:cs="Calibri"/>
          <w:color w:val="auto"/>
          <w:sz w:val="22"/>
          <w:szCs w:val="22"/>
          <w:lang w:val="fr-CA" w:eastAsia="en-US"/>
        </w:rPr>
        <w:t>.</w:t>
      </w:r>
    </w:p>
    <w:p w14:paraId="4F3145F3" w14:textId="2042927A" w:rsidR="003542E5" w:rsidRPr="00201020" w:rsidRDefault="003542E5" w:rsidP="00EA4866">
      <w:pPr>
        <w:pStyle w:val="Corps"/>
        <w:numPr>
          <w:ilvl w:val="0"/>
          <w:numId w:val="8"/>
        </w:numPr>
        <w:spacing w:before="120" w:after="120"/>
        <w:contextualSpacing/>
        <w:jc w:val="both"/>
        <w:rPr>
          <w:rFonts w:ascii="Calibri" w:eastAsiaTheme="minorHAnsi" w:hAnsi="Calibri" w:cs="Calibri"/>
          <w:color w:val="auto"/>
          <w:sz w:val="22"/>
          <w:szCs w:val="22"/>
          <w:lang w:val="fr-CA" w:eastAsia="en-US"/>
        </w:rPr>
      </w:pPr>
      <w:r w:rsidRPr="00201020">
        <w:rPr>
          <w:rFonts w:ascii="Calibri" w:eastAsiaTheme="minorHAnsi" w:hAnsi="Calibri" w:cs="Calibri"/>
          <w:color w:val="auto"/>
          <w:sz w:val="22"/>
          <w:szCs w:val="22"/>
          <w:lang w:val="fr-CA" w:eastAsia="en-US"/>
        </w:rPr>
        <w:t>La séparation physique des appareillages de 30</w:t>
      </w:r>
      <w:r w:rsidR="0085712C" w:rsidRPr="00201020">
        <w:rPr>
          <w:rFonts w:ascii="Calibri" w:eastAsiaTheme="minorHAnsi" w:hAnsi="Calibri" w:cs="Calibri"/>
          <w:color w:val="auto"/>
          <w:sz w:val="22"/>
          <w:szCs w:val="22"/>
          <w:lang w:val="fr-CA" w:eastAsia="en-US"/>
        </w:rPr>
        <w:t> </w:t>
      </w:r>
      <w:r w:rsidRPr="00201020">
        <w:rPr>
          <w:rFonts w:ascii="Calibri" w:eastAsiaTheme="minorHAnsi" w:hAnsi="Calibri" w:cs="Calibri"/>
          <w:color w:val="auto"/>
          <w:sz w:val="22"/>
          <w:szCs w:val="22"/>
          <w:lang w:val="fr-CA" w:eastAsia="en-US"/>
        </w:rPr>
        <w:t>volts et moins</w:t>
      </w:r>
      <w:r w:rsidR="008129DA" w:rsidRPr="00201020">
        <w:rPr>
          <w:rFonts w:ascii="Calibri" w:eastAsiaTheme="minorHAnsi" w:hAnsi="Calibri" w:cs="Calibri"/>
          <w:color w:val="auto"/>
          <w:sz w:val="22"/>
          <w:szCs w:val="22"/>
          <w:lang w:val="fr-CA" w:eastAsia="en-US"/>
        </w:rPr>
        <w:t>.</w:t>
      </w:r>
    </w:p>
    <w:p w14:paraId="305553D8" w14:textId="60D6DF39" w:rsidR="003542E5" w:rsidRPr="00201020" w:rsidRDefault="003542E5" w:rsidP="00EA4866">
      <w:pPr>
        <w:pStyle w:val="Corps"/>
        <w:numPr>
          <w:ilvl w:val="0"/>
          <w:numId w:val="8"/>
        </w:numPr>
        <w:spacing w:before="120" w:after="120"/>
        <w:contextualSpacing/>
        <w:jc w:val="both"/>
        <w:rPr>
          <w:rFonts w:ascii="Calibri" w:eastAsiaTheme="minorHAnsi" w:hAnsi="Calibri" w:cs="Calibri"/>
          <w:color w:val="auto"/>
          <w:sz w:val="22"/>
          <w:szCs w:val="22"/>
          <w:lang w:val="fr-CA" w:eastAsia="en-US"/>
        </w:rPr>
      </w:pPr>
      <w:r w:rsidRPr="00201020">
        <w:rPr>
          <w:rFonts w:ascii="Calibri" w:eastAsiaTheme="minorHAnsi" w:hAnsi="Calibri" w:cs="Calibri"/>
          <w:color w:val="auto"/>
          <w:sz w:val="22"/>
          <w:szCs w:val="22"/>
          <w:lang w:val="fr-CA" w:eastAsia="en-US"/>
        </w:rPr>
        <w:t xml:space="preserve">Les boîtiers </w:t>
      </w:r>
      <w:r w:rsidR="003C2CD1" w:rsidRPr="00201020">
        <w:rPr>
          <w:rFonts w:ascii="Calibri" w:eastAsiaTheme="minorHAnsi" w:hAnsi="Calibri" w:cs="Calibri"/>
          <w:color w:val="auto"/>
          <w:sz w:val="22"/>
          <w:szCs w:val="22"/>
          <w:lang w:val="fr-CA" w:eastAsia="en-US"/>
        </w:rPr>
        <w:t xml:space="preserve">doivent être </w:t>
      </w:r>
      <w:r w:rsidRPr="00201020">
        <w:rPr>
          <w:rFonts w:ascii="Calibri" w:eastAsiaTheme="minorHAnsi" w:hAnsi="Calibri" w:cs="Calibri"/>
          <w:color w:val="auto"/>
          <w:sz w:val="22"/>
          <w:szCs w:val="22"/>
          <w:lang w:val="fr-CA" w:eastAsia="en-US"/>
        </w:rPr>
        <w:t xml:space="preserve">munis de fenêtres </w:t>
      </w:r>
      <w:r w:rsidR="004454DF" w:rsidRPr="00201020">
        <w:rPr>
          <w:rFonts w:ascii="Calibri" w:eastAsiaTheme="minorHAnsi" w:hAnsi="Calibri" w:cs="Calibri"/>
          <w:color w:val="auto"/>
          <w:sz w:val="22"/>
          <w:szCs w:val="22"/>
          <w:lang w:val="fr-CA" w:eastAsia="en-US"/>
        </w:rPr>
        <w:t>pour</w:t>
      </w:r>
      <w:r w:rsidRPr="00201020">
        <w:rPr>
          <w:rFonts w:ascii="Calibri" w:eastAsiaTheme="minorHAnsi" w:hAnsi="Calibri" w:cs="Calibri"/>
          <w:color w:val="auto"/>
          <w:sz w:val="22"/>
          <w:szCs w:val="22"/>
          <w:lang w:val="fr-CA" w:eastAsia="en-US"/>
        </w:rPr>
        <w:t xml:space="preserve"> </w:t>
      </w:r>
      <w:r w:rsidR="00A91FD8" w:rsidRPr="00201020">
        <w:rPr>
          <w:rFonts w:ascii="Calibri" w:eastAsiaTheme="minorHAnsi" w:hAnsi="Calibri" w:cs="Calibri"/>
          <w:color w:val="auto"/>
          <w:sz w:val="22"/>
          <w:szCs w:val="22"/>
          <w:lang w:val="fr-CA" w:eastAsia="en-US"/>
        </w:rPr>
        <w:t xml:space="preserve">laisser voir </w:t>
      </w:r>
      <w:r w:rsidRPr="00201020">
        <w:rPr>
          <w:rFonts w:ascii="Calibri" w:eastAsiaTheme="minorHAnsi" w:hAnsi="Calibri" w:cs="Calibri"/>
          <w:color w:val="auto"/>
          <w:sz w:val="22"/>
          <w:szCs w:val="22"/>
          <w:lang w:val="fr-CA" w:eastAsia="en-US"/>
        </w:rPr>
        <w:t>la position des couteaux</w:t>
      </w:r>
      <w:r w:rsidR="00A91FD8" w:rsidRPr="00201020">
        <w:rPr>
          <w:rFonts w:ascii="Calibri" w:eastAsiaTheme="minorHAnsi" w:hAnsi="Calibri" w:cs="Calibri"/>
          <w:color w:val="auto"/>
          <w:sz w:val="22"/>
          <w:szCs w:val="22"/>
          <w:lang w:val="fr-CA" w:eastAsia="en-US"/>
        </w:rPr>
        <w:t>. On peut ainsi</w:t>
      </w:r>
      <w:r w:rsidR="00432981" w:rsidRPr="00201020">
        <w:rPr>
          <w:rFonts w:ascii="Calibri" w:eastAsiaTheme="minorHAnsi" w:hAnsi="Calibri" w:cs="Calibri"/>
          <w:color w:val="auto"/>
          <w:sz w:val="22"/>
          <w:szCs w:val="22"/>
          <w:lang w:val="fr-CA" w:eastAsia="en-US"/>
        </w:rPr>
        <w:t xml:space="preserve"> </w:t>
      </w:r>
      <w:r w:rsidRPr="00201020">
        <w:rPr>
          <w:rFonts w:ascii="Calibri" w:eastAsiaTheme="minorHAnsi" w:hAnsi="Calibri" w:cs="Calibri"/>
          <w:color w:val="auto"/>
          <w:sz w:val="22"/>
          <w:szCs w:val="22"/>
          <w:lang w:val="fr-CA" w:eastAsia="en-US"/>
        </w:rPr>
        <w:t>s</w:t>
      </w:r>
      <w:r w:rsidR="00D10F19"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assurer de l</w:t>
      </w:r>
      <w:r w:rsidR="00D10F19"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ouverture complète du dispositif pour validation d</w:t>
      </w:r>
      <w:r w:rsidR="00D10F19"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isolement</w:t>
      </w:r>
      <w:r w:rsidR="008129DA" w:rsidRPr="00201020">
        <w:rPr>
          <w:rFonts w:ascii="Calibri" w:eastAsiaTheme="minorHAnsi" w:hAnsi="Calibri" w:cs="Calibri"/>
          <w:color w:val="auto"/>
          <w:sz w:val="22"/>
          <w:szCs w:val="22"/>
          <w:lang w:val="fr-CA" w:eastAsia="en-US"/>
        </w:rPr>
        <w:t>.</w:t>
      </w:r>
    </w:p>
    <w:p w14:paraId="547E53C5" w14:textId="43696027" w:rsidR="003542E5" w:rsidRPr="00201020" w:rsidRDefault="003542E5" w:rsidP="00EA4866">
      <w:pPr>
        <w:pStyle w:val="Corps"/>
        <w:numPr>
          <w:ilvl w:val="0"/>
          <w:numId w:val="8"/>
        </w:numPr>
        <w:spacing w:before="120" w:after="120"/>
        <w:contextualSpacing/>
        <w:jc w:val="both"/>
        <w:rPr>
          <w:rFonts w:ascii="Calibri" w:eastAsiaTheme="minorHAnsi" w:hAnsi="Calibri" w:cs="Calibri"/>
          <w:color w:val="auto"/>
          <w:sz w:val="22"/>
          <w:szCs w:val="22"/>
          <w:lang w:val="fr-CA" w:eastAsia="en-US"/>
        </w:rPr>
      </w:pPr>
      <w:r w:rsidRPr="00201020">
        <w:rPr>
          <w:rFonts w:ascii="Calibri" w:eastAsiaTheme="minorHAnsi" w:hAnsi="Calibri" w:cs="Calibri"/>
          <w:color w:val="auto"/>
          <w:sz w:val="22"/>
          <w:szCs w:val="22"/>
          <w:lang w:val="fr-CA" w:eastAsia="en-US"/>
        </w:rPr>
        <w:t>La « maintenabilité » des appareillages : la facilité avec laquelle l</w:t>
      </w:r>
      <w:r w:rsidR="00D10F19"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entretien peut être fait</w:t>
      </w:r>
      <w:r w:rsidR="00BB060C"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 xml:space="preserve"> notamment par la facilité d</w:t>
      </w:r>
      <w:r w:rsidR="00D10F19" w:rsidRPr="00201020">
        <w:rPr>
          <w:rFonts w:ascii="Calibri" w:eastAsiaTheme="minorHAnsi" w:hAnsi="Calibri" w:cs="Calibri"/>
          <w:color w:val="auto"/>
          <w:sz w:val="22"/>
          <w:szCs w:val="22"/>
          <w:lang w:val="fr-CA" w:eastAsia="en-US"/>
        </w:rPr>
        <w:t>’</w:t>
      </w:r>
      <w:r w:rsidRPr="00201020">
        <w:rPr>
          <w:rFonts w:ascii="Calibri" w:eastAsiaTheme="minorHAnsi" w:hAnsi="Calibri" w:cs="Calibri"/>
          <w:color w:val="auto"/>
          <w:sz w:val="22"/>
          <w:szCs w:val="22"/>
          <w:lang w:val="fr-CA" w:eastAsia="en-US"/>
        </w:rPr>
        <w:t>accès, la disponibilité des pièces, le processus de cadenassage.</w:t>
      </w:r>
    </w:p>
    <w:p w14:paraId="0D607F4A" w14:textId="0BF41CDB" w:rsidR="003542E5" w:rsidRPr="00201020" w:rsidRDefault="003542E5" w:rsidP="00EA4866">
      <w:pPr>
        <w:pStyle w:val="Paragraphedeliste"/>
        <w:numPr>
          <w:ilvl w:val="0"/>
          <w:numId w:val="8"/>
        </w:numPr>
        <w:spacing w:before="120" w:after="120" w:line="240" w:lineRule="auto"/>
        <w:jc w:val="both"/>
        <w:rPr>
          <w:rFonts w:ascii="Calibri" w:hAnsi="Calibri" w:cs="Calibri"/>
        </w:rPr>
      </w:pPr>
      <w:r w:rsidRPr="00201020">
        <w:rPr>
          <w:rFonts w:ascii="Calibri" w:hAnsi="Calibri" w:cs="Calibri"/>
        </w:rPr>
        <w:lastRenderedPageBreak/>
        <w:t>Procédure de travail sécuritaire fournie par le fabricant pour effectuer l</w:t>
      </w:r>
      <w:r w:rsidR="00D10F19" w:rsidRPr="00201020">
        <w:rPr>
          <w:rFonts w:ascii="Calibri" w:hAnsi="Calibri" w:cs="Calibri"/>
        </w:rPr>
        <w:t>’</w:t>
      </w:r>
      <w:r w:rsidRPr="00201020">
        <w:rPr>
          <w:rFonts w:ascii="Calibri" w:hAnsi="Calibri" w:cs="Calibri"/>
        </w:rPr>
        <w:t>entretien de l</w:t>
      </w:r>
      <w:r w:rsidR="00D10F19" w:rsidRPr="00201020">
        <w:rPr>
          <w:rFonts w:ascii="Calibri" w:hAnsi="Calibri" w:cs="Calibri"/>
        </w:rPr>
        <w:t>’</w:t>
      </w:r>
      <w:r w:rsidRPr="00201020">
        <w:rPr>
          <w:rFonts w:ascii="Calibri" w:hAnsi="Calibri" w:cs="Calibri"/>
        </w:rPr>
        <w:t>appareillage en toute sécurité</w:t>
      </w:r>
      <w:r w:rsidR="00A91FD8" w:rsidRPr="00201020">
        <w:rPr>
          <w:rFonts w:ascii="Calibri" w:hAnsi="Calibri" w:cs="Calibri"/>
        </w:rPr>
        <w:t>.</w:t>
      </w:r>
    </w:p>
    <w:p w14:paraId="4A0001BD" w14:textId="6DA50BD7" w:rsidR="003542E5" w:rsidRPr="00201020" w:rsidRDefault="003542E5" w:rsidP="00EA4866">
      <w:pPr>
        <w:pStyle w:val="Paragraphedeliste"/>
        <w:numPr>
          <w:ilvl w:val="0"/>
          <w:numId w:val="8"/>
        </w:numPr>
        <w:spacing w:before="120" w:after="120" w:line="240" w:lineRule="auto"/>
        <w:jc w:val="both"/>
        <w:rPr>
          <w:rFonts w:ascii="Calibri" w:hAnsi="Calibri" w:cs="Calibri"/>
        </w:rPr>
      </w:pPr>
      <w:r w:rsidRPr="00201020">
        <w:rPr>
          <w:rFonts w:ascii="Calibri" w:hAnsi="Calibri" w:cs="Calibri"/>
        </w:rPr>
        <w:t>Fiche de cadenassage avec indication des points de coupure.</w:t>
      </w:r>
    </w:p>
    <w:p w14:paraId="7077585E" w14:textId="3B02085D" w:rsidR="003542E5" w:rsidRPr="00E244B4" w:rsidRDefault="00A60668" w:rsidP="000C6313">
      <w:pPr>
        <w:spacing w:before="240"/>
        <w:jc w:val="both"/>
        <w:rPr>
          <w:rFonts w:cs="Calibri"/>
          <w:b/>
          <w:smallCaps/>
        </w:rPr>
      </w:pPr>
      <w:r w:rsidRPr="00E244B4">
        <w:rPr>
          <w:rFonts w:cs="Calibri"/>
          <w:b/>
          <w:smallCaps/>
        </w:rPr>
        <w:t>PIÈCES DE REMPLACEMENT</w:t>
      </w:r>
    </w:p>
    <w:p w14:paraId="072CCF20" w14:textId="7E53B831" w:rsidR="003542E5" w:rsidRPr="00201020" w:rsidRDefault="003542E5" w:rsidP="000F540B">
      <w:pPr>
        <w:pStyle w:val="Notedebasdepage"/>
        <w:spacing w:before="120" w:after="120" w:line="240" w:lineRule="auto"/>
        <w:jc w:val="both"/>
        <w:rPr>
          <w:rFonts w:ascii="Calibri" w:eastAsia="Montserrat" w:hAnsi="Calibri" w:cs="Calibri"/>
          <w:color w:val="000000"/>
          <w:sz w:val="22"/>
          <w:szCs w:val="22"/>
          <w:bdr w:val="nil"/>
        </w:rPr>
      </w:pPr>
      <w:r w:rsidRPr="00201020">
        <w:rPr>
          <w:rFonts w:ascii="Calibri" w:eastAsia="Montserrat" w:hAnsi="Calibri" w:cs="Calibri"/>
          <w:color w:val="000000"/>
          <w:sz w:val="22"/>
          <w:szCs w:val="22"/>
          <w:bdr w:val="nil"/>
        </w:rPr>
        <w:t>Les pièces de remplacement doivent offrir une sécurité au moins équivalente à celles d</w:t>
      </w:r>
      <w:r w:rsidR="00D10F19" w:rsidRPr="00201020">
        <w:rPr>
          <w:rFonts w:ascii="Calibri" w:eastAsia="Montserrat" w:hAnsi="Calibri" w:cs="Calibri"/>
          <w:color w:val="000000"/>
          <w:sz w:val="22"/>
          <w:szCs w:val="22"/>
          <w:bdr w:val="nil"/>
        </w:rPr>
        <w:t>’</w:t>
      </w:r>
      <w:r w:rsidRPr="00201020">
        <w:rPr>
          <w:rFonts w:ascii="Calibri" w:eastAsia="Montserrat" w:hAnsi="Calibri" w:cs="Calibri"/>
          <w:color w:val="000000"/>
          <w:sz w:val="22"/>
          <w:szCs w:val="22"/>
          <w:bdr w:val="nil"/>
        </w:rPr>
        <w:t>origine.</w:t>
      </w:r>
    </w:p>
    <w:p w14:paraId="2F16DA56" w14:textId="39823F85" w:rsidR="003542E5" w:rsidRPr="00A60668" w:rsidRDefault="00FA1BA2" w:rsidP="000C6313">
      <w:pPr>
        <w:spacing w:before="240"/>
        <w:jc w:val="both"/>
        <w:rPr>
          <w:rFonts w:cs="Calibri"/>
          <w:b/>
          <w:caps/>
        </w:rPr>
      </w:pPr>
      <w:r w:rsidRPr="00A60668">
        <w:rPr>
          <w:rFonts w:cs="Calibri"/>
          <w:b/>
        </w:rPr>
        <w:t>EPI</w:t>
      </w:r>
    </w:p>
    <w:p w14:paraId="1AC2EC9C" w14:textId="2E89AAAD" w:rsidR="003542E5" w:rsidRPr="00201020" w:rsidRDefault="003542E5" w:rsidP="000F540B">
      <w:pPr>
        <w:pStyle w:val="Notedebasdepage"/>
        <w:spacing w:before="120" w:after="120" w:line="240" w:lineRule="auto"/>
        <w:jc w:val="both"/>
        <w:rPr>
          <w:rFonts w:ascii="Calibri" w:eastAsia="Montserrat" w:hAnsi="Calibri" w:cs="Calibri"/>
          <w:color w:val="000000"/>
          <w:sz w:val="22"/>
          <w:szCs w:val="22"/>
          <w:bdr w:val="nil"/>
        </w:rPr>
      </w:pPr>
      <w:r w:rsidRPr="00201020">
        <w:rPr>
          <w:rFonts w:ascii="Calibri" w:eastAsia="Montserrat" w:hAnsi="Calibri" w:cs="Calibri"/>
          <w:color w:val="000000"/>
          <w:sz w:val="22"/>
          <w:szCs w:val="22"/>
          <w:bdr w:val="nil"/>
        </w:rPr>
        <w:t xml:space="preserve">Le choix des </w:t>
      </w:r>
      <w:r w:rsidR="00FA1BA2" w:rsidRPr="00201020">
        <w:rPr>
          <w:rFonts w:ascii="Calibri" w:eastAsia="Montserrat" w:hAnsi="Calibri" w:cs="Calibri"/>
          <w:color w:val="000000"/>
          <w:sz w:val="22"/>
          <w:szCs w:val="22"/>
          <w:bdr w:val="nil"/>
        </w:rPr>
        <w:t>EPI</w:t>
      </w:r>
      <w:r w:rsidRPr="00201020">
        <w:rPr>
          <w:rFonts w:ascii="Calibri" w:eastAsia="Montserrat" w:hAnsi="Calibri" w:cs="Calibri"/>
          <w:color w:val="000000"/>
          <w:sz w:val="22"/>
          <w:szCs w:val="22"/>
          <w:bdr w:val="nil"/>
        </w:rPr>
        <w:t xml:space="preserve"> doit être réalisé en tenant compte du risque, de l</w:t>
      </w:r>
      <w:r w:rsidR="00D10F19" w:rsidRPr="00201020">
        <w:rPr>
          <w:rFonts w:ascii="Calibri" w:eastAsia="Montserrat" w:hAnsi="Calibri" w:cs="Calibri"/>
          <w:color w:val="000000"/>
          <w:sz w:val="22"/>
          <w:szCs w:val="22"/>
          <w:bdr w:val="nil"/>
        </w:rPr>
        <w:t>’</w:t>
      </w:r>
      <w:r w:rsidRPr="00201020">
        <w:rPr>
          <w:rFonts w:ascii="Calibri" w:eastAsia="Montserrat" w:hAnsi="Calibri" w:cs="Calibri"/>
          <w:color w:val="000000"/>
          <w:sz w:val="22"/>
          <w:szCs w:val="22"/>
          <w:bdr w:val="nil"/>
        </w:rPr>
        <w:t xml:space="preserve">efficacité (certification, inspection), du confort et des coûts.  </w:t>
      </w:r>
    </w:p>
    <w:p w14:paraId="55FC1EF8" w14:textId="03647C10" w:rsidR="003542E5" w:rsidRPr="00E244B4" w:rsidRDefault="00A60668" w:rsidP="000C6313">
      <w:pPr>
        <w:spacing w:before="240"/>
        <w:jc w:val="both"/>
        <w:rPr>
          <w:rFonts w:cs="Calibri"/>
          <w:b/>
          <w:smallCaps/>
        </w:rPr>
      </w:pPr>
      <w:r w:rsidRPr="00E244B4">
        <w:rPr>
          <w:rFonts w:cs="Calibri"/>
          <w:b/>
          <w:smallCaps/>
        </w:rPr>
        <w:t>SOUS-TRAITANTS</w:t>
      </w:r>
    </w:p>
    <w:p w14:paraId="720F2EAA" w14:textId="77777777" w:rsidR="003542E5" w:rsidRPr="00201020" w:rsidRDefault="003542E5" w:rsidP="000F540B">
      <w:pPr>
        <w:pStyle w:val="Notedebasdepage"/>
        <w:spacing w:before="120" w:after="120" w:line="240" w:lineRule="auto"/>
        <w:jc w:val="both"/>
        <w:rPr>
          <w:rFonts w:ascii="Calibri" w:eastAsia="Montserrat" w:hAnsi="Calibri" w:cs="Calibri"/>
          <w:color w:val="000000"/>
          <w:sz w:val="22"/>
          <w:szCs w:val="22"/>
          <w:bdr w:val="nil"/>
        </w:rPr>
      </w:pPr>
      <w:r w:rsidRPr="00201020">
        <w:rPr>
          <w:rFonts w:ascii="Calibri" w:eastAsia="Montserrat" w:hAnsi="Calibri" w:cs="Calibri"/>
          <w:color w:val="000000"/>
          <w:sz w:val="22"/>
          <w:szCs w:val="22"/>
          <w:bdr w:val="nil"/>
        </w:rPr>
        <w:t>Les sous-traitants exposés aux risques électriques doivent être contrôlés quant à leurs compétences en matière de prévention des dangers électriques.</w:t>
      </w:r>
    </w:p>
    <w:p w14:paraId="3F59AC46" w14:textId="72657846" w:rsidR="003542E5" w:rsidRPr="00201020" w:rsidRDefault="003542E5" w:rsidP="0074758A">
      <w:pPr>
        <w:pStyle w:val="Notedebasdepage"/>
        <w:spacing w:before="120" w:after="120" w:line="240" w:lineRule="auto"/>
        <w:jc w:val="both"/>
        <w:rPr>
          <w:rFonts w:ascii="Calibri" w:eastAsia="Montserrat" w:hAnsi="Calibri" w:cs="Calibri"/>
          <w:color w:val="000000"/>
          <w:sz w:val="22"/>
          <w:szCs w:val="22"/>
          <w:bdr w:val="nil"/>
          <w:vertAlign w:val="superscript"/>
        </w:rPr>
      </w:pPr>
      <w:r w:rsidRPr="00201020">
        <w:rPr>
          <w:rFonts w:ascii="Calibri" w:eastAsia="Montserrat" w:hAnsi="Calibri" w:cs="Calibri"/>
          <w:color w:val="000000"/>
          <w:sz w:val="22"/>
          <w:szCs w:val="22"/>
          <w:bdr w:val="nil"/>
        </w:rPr>
        <w:t>Le cadenassage par les sous-traitants doit faire l</w:t>
      </w:r>
      <w:r w:rsidR="00D10F19" w:rsidRPr="00201020">
        <w:rPr>
          <w:rFonts w:ascii="Calibri" w:eastAsia="Montserrat" w:hAnsi="Calibri" w:cs="Calibri"/>
          <w:color w:val="000000"/>
          <w:sz w:val="22"/>
          <w:szCs w:val="22"/>
          <w:bdr w:val="nil"/>
        </w:rPr>
        <w:t>’</w:t>
      </w:r>
      <w:r w:rsidRPr="00201020">
        <w:rPr>
          <w:rFonts w:ascii="Calibri" w:eastAsia="Montserrat" w:hAnsi="Calibri" w:cs="Calibri"/>
          <w:color w:val="000000"/>
          <w:sz w:val="22"/>
          <w:szCs w:val="22"/>
          <w:bdr w:val="nil"/>
        </w:rPr>
        <w:t>objet d</w:t>
      </w:r>
      <w:r w:rsidR="00D10F19" w:rsidRPr="00201020">
        <w:rPr>
          <w:rFonts w:ascii="Calibri" w:eastAsia="Montserrat" w:hAnsi="Calibri" w:cs="Calibri"/>
          <w:color w:val="000000"/>
          <w:sz w:val="22"/>
          <w:szCs w:val="22"/>
          <w:bdr w:val="nil"/>
        </w:rPr>
        <w:t>’</w:t>
      </w:r>
      <w:r w:rsidRPr="00201020">
        <w:rPr>
          <w:rFonts w:ascii="Calibri" w:eastAsia="Montserrat" w:hAnsi="Calibri" w:cs="Calibri"/>
          <w:color w:val="000000"/>
          <w:sz w:val="22"/>
          <w:szCs w:val="22"/>
          <w:bdr w:val="nil"/>
        </w:rPr>
        <w:t>une entente écrite</w:t>
      </w:r>
      <w:r w:rsidRPr="00201020">
        <w:rPr>
          <w:rFonts w:ascii="Calibri" w:eastAsia="Montserrat" w:hAnsi="Calibri" w:cs="Calibri"/>
          <w:color w:val="000000"/>
          <w:sz w:val="22"/>
          <w:szCs w:val="22"/>
          <w:bdr w:val="nil"/>
          <w:vertAlign w:val="superscript"/>
        </w:rPr>
        <w:footnoteReference w:id="16"/>
      </w:r>
      <w:r w:rsidR="00E4625C" w:rsidRPr="00201020">
        <w:rPr>
          <w:rFonts w:ascii="Calibri" w:eastAsia="Montserrat" w:hAnsi="Calibri" w:cs="Calibri"/>
          <w:color w:val="000000"/>
          <w:sz w:val="22"/>
          <w:szCs w:val="22"/>
          <w:bdr w:val="nil"/>
        </w:rPr>
        <w:t>.</w:t>
      </w:r>
    </w:p>
    <w:p w14:paraId="2FF6A332" w14:textId="381A760D" w:rsidR="003542E5" w:rsidRPr="00201020" w:rsidRDefault="003542E5" w:rsidP="009F4082">
      <w:pPr>
        <w:spacing w:before="120" w:after="120"/>
        <w:jc w:val="both"/>
        <w:rPr>
          <w:rFonts w:cs="Calibri"/>
          <w:i/>
        </w:rPr>
      </w:pPr>
      <w:r w:rsidRPr="00201020">
        <w:rPr>
          <w:rFonts w:cs="Calibri"/>
        </w:rPr>
        <w:t xml:space="preserve">Ce processus est formalisé dans la </w:t>
      </w:r>
      <w:r w:rsidRPr="00201020">
        <w:rPr>
          <w:rFonts w:cs="Calibri"/>
          <w:i/>
        </w:rPr>
        <w:t xml:space="preserve">Procédure - </w:t>
      </w:r>
      <w:r w:rsidRPr="00201020">
        <w:rPr>
          <w:rFonts w:cs="Calibri"/>
          <w:i/>
          <w:color w:val="000000"/>
        </w:rPr>
        <w:t>achat ou location de produits, de fournitures ou d</w:t>
      </w:r>
      <w:r w:rsidR="00D10F19" w:rsidRPr="00201020">
        <w:rPr>
          <w:rFonts w:cs="Calibri"/>
          <w:i/>
          <w:color w:val="000000"/>
        </w:rPr>
        <w:t>’</w:t>
      </w:r>
      <w:r w:rsidRPr="00201020">
        <w:rPr>
          <w:rFonts w:cs="Calibri"/>
          <w:i/>
          <w:color w:val="000000"/>
        </w:rPr>
        <w:t>équipements sécuritaires</w:t>
      </w:r>
      <w:r w:rsidRPr="00201020">
        <w:rPr>
          <w:rFonts w:cs="Calibri"/>
          <w:color w:val="000000"/>
        </w:rPr>
        <w:t xml:space="preserve"> en vigueur à </w:t>
      </w:r>
      <w:r w:rsidRPr="00201020">
        <w:rPr>
          <w:rFonts w:cs="Calibri"/>
          <w:i/>
          <w:color w:val="000000"/>
        </w:rPr>
        <w:t>— Inscrire le nom de l</w:t>
      </w:r>
      <w:r w:rsidR="00D10F19" w:rsidRPr="00201020">
        <w:rPr>
          <w:rFonts w:cs="Calibri"/>
          <w:i/>
          <w:color w:val="000000"/>
        </w:rPr>
        <w:t>’</w:t>
      </w:r>
      <w:r w:rsidRPr="00201020">
        <w:rPr>
          <w:rFonts w:cs="Calibri"/>
          <w:i/>
          <w:color w:val="000000"/>
        </w:rPr>
        <w:t>établissement —</w:t>
      </w:r>
      <w:r w:rsidRPr="00201020">
        <w:rPr>
          <w:rFonts w:cs="Calibri"/>
          <w:color w:val="000000"/>
        </w:rPr>
        <w:t xml:space="preserve"> </w:t>
      </w:r>
      <w:r w:rsidRPr="00201020">
        <w:rPr>
          <w:rFonts w:cs="Calibri"/>
          <w:i/>
        </w:rPr>
        <w:t>(Joindre la référence de la procédure en annexe du manuel).</w:t>
      </w:r>
    </w:p>
    <w:p w14:paraId="23DF7E85" w14:textId="37B10A0D" w:rsidR="003542E5" w:rsidRPr="00E244B4" w:rsidRDefault="00A60668" w:rsidP="000C6313">
      <w:pPr>
        <w:spacing w:before="240"/>
        <w:jc w:val="both"/>
        <w:rPr>
          <w:rFonts w:cs="Calibri"/>
          <w:smallCaps/>
        </w:rPr>
      </w:pPr>
      <w:bookmarkStart w:id="74" w:name="_Toc379292037"/>
      <w:r w:rsidRPr="00E244B4">
        <w:rPr>
          <w:rFonts w:cs="Calibri"/>
          <w:b/>
          <w:smallCaps/>
        </w:rPr>
        <w:t>CONTRATS</w:t>
      </w:r>
      <w:bookmarkEnd w:id="74"/>
      <w:r w:rsidRPr="00E244B4">
        <w:rPr>
          <w:rFonts w:cs="Calibri"/>
          <w:b/>
          <w:smallCaps/>
        </w:rPr>
        <w:t xml:space="preserve">  </w:t>
      </w:r>
    </w:p>
    <w:p w14:paraId="5005877C" w14:textId="1CEE0BC7" w:rsidR="003542E5" w:rsidRPr="00201020" w:rsidRDefault="003542E5" w:rsidP="000F540B">
      <w:pPr>
        <w:tabs>
          <w:tab w:val="left" w:pos="288"/>
        </w:tabs>
        <w:spacing w:before="120" w:after="120"/>
        <w:jc w:val="both"/>
        <w:rPr>
          <w:rFonts w:cs="Calibri"/>
          <w:b/>
        </w:rPr>
      </w:pPr>
      <w:r w:rsidRPr="00201020">
        <w:rPr>
          <w:rFonts w:cs="Calibri"/>
          <w:b/>
        </w:rPr>
        <w:t xml:space="preserve">a) </w:t>
      </w:r>
      <w:r w:rsidRPr="00201020">
        <w:rPr>
          <w:rFonts w:cs="Calibri"/>
          <w:b/>
        </w:rPr>
        <w:tab/>
        <w:t>Pour les travaux effectués par des contractuels (entretien, réparation, rénovation, construction)</w:t>
      </w:r>
    </w:p>
    <w:p w14:paraId="59D5568F" w14:textId="1CFCC6E8" w:rsidR="00BE509F" w:rsidRPr="00201020" w:rsidRDefault="00332E92" w:rsidP="009F4082">
      <w:pPr>
        <w:spacing w:before="120" w:after="120"/>
        <w:jc w:val="both"/>
        <w:rPr>
          <w:rFonts w:cs="Calibri"/>
        </w:rPr>
      </w:pPr>
      <w:r w:rsidRPr="00B17381">
        <w:rPr>
          <w:rFonts w:cs="Calibri"/>
          <w:color w:val="000000"/>
        </w:rPr>
        <w:t xml:space="preserve">Nous sommes </w:t>
      </w:r>
      <w:r w:rsidR="00F478CF" w:rsidRPr="00B17381">
        <w:rPr>
          <w:rFonts w:cs="Calibri"/>
          <w:color w:val="000000"/>
        </w:rPr>
        <w:t>conscients</w:t>
      </w:r>
      <w:r w:rsidR="003542E5" w:rsidRPr="00201020">
        <w:rPr>
          <w:rFonts w:cs="Calibri"/>
        </w:rPr>
        <w:t xml:space="preserve"> de l</w:t>
      </w:r>
      <w:r w:rsidR="00D10F19" w:rsidRPr="00201020">
        <w:rPr>
          <w:rFonts w:cs="Calibri"/>
        </w:rPr>
        <w:t>’</w:t>
      </w:r>
      <w:r w:rsidR="003542E5" w:rsidRPr="00201020">
        <w:rPr>
          <w:rFonts w:cs="Calibri"/>
        </w:rPr>
        <w:t xml:space="preserve">importance de protéger la santé et la sécurité des personnes qui </w:t>
      </w:r>
      <w:r w:rsidR="00E4625C" w:rsidRPr="00201020">
        <w:rPr>
          <w:rFonts w:cs="Calibri"/>
        </w:rPr>
        <w:t xml:space="preserve">travaillent </w:t>
      </w:r>
      <w:r w:rsidR="003542E5" w:rsidRPr="00201020">
        <w:rPr>
          <w:rFonts w:cs="Calibri"/>
        </w:rPr>
        <w:t xml:space="preserve">au sein de </w:t>
      </w:r>
      <w:r w:rsidRPr="00201020">
        <w:rPr>
          <w:rFonts w:cs="Calibri"/>
        </w:rPr>
        <w:t xml:space="preserve">nos </w:t>
      </w:r>
      <w:r w:rsidR="003542E5" w:rsidRPr="00201020">
        <w:rPr>
          <w:rFonts w:cs="Calibri"/>
        </w:rPr>
        <w:t>installations, des usagers et de leur famille, notamment dans le cadre de travaux d</w:t>
      </w:r>
      <w:r w:rsidR="00D10F19" w:rsidRPr="00201020">
        <w:rPr>
          <w:rFonts w:cs="Calibri"/>
        </w:rPr>
        <w:t>’</w:t>
      </w:r>
      <w:r w:rsidR="003542E5" w:rsidRPr="00201020">
        <w:rPr>
          <w:rFonts w:cs="Calibri"/>
        </w:rPr>
        <w:t xml:space="preserve">entretien, de réparation, de rénovation ou de construction. </w:t>
      </w:r>
      <w:r w:rsidR="000D081F" w:rsidRPr="00201020">
        <w:rPr>
          <w:rFonts w:cs="Calibri"/>
        </w:rPr>
        <w:t>Nous sommes</w:t>
      </w:r>
      <w:r w:rsidR="003542E5" w:rsidRPr="00201020">
        <w:rPr>
          <w:rFonts w:cs="Calibri"/>
        </w:rPr>
        <w:t xml:space="preserve"> aussi </w:t>
      </w:r>
      <w:r w:rsidR="00F478CF" w:rsidRPr="00201020">
        <w:rPr>
          <w:rFonts w:cs="Calibri"/>
        </w:rPr>
        <w:t>préoccupés</w:t>
      </w:r>
      <w:r w:rsidR="003542E5" w:rsidRPr="00201020">
        <w:rPr>
          <w:rFonts w:cs="Calibri"/>
        </w:rPr>
        <w:t xml:space="preserve"> par la protection de la santé et de la sécurité des travailleurs des entrepreneurs ou des sous-traitants ou des travailleurs autonomes qui </w:t>
      </w:r>
      <w:r w:rsidR="00E4625C" w:rsidRPr="00201020">
        <w:rPr>
          <w:rFonts w:cs="Calibri"/>
        </w:rPr>
        <w:t xml:space="preserve">travaillent </w:t>
      </w:r>
      <w:r w:rsidR="003542E5" w:rsidRPr="00201020">
        <w:rPr>
          <w:rFonts w:cs="Calibri"/>
        </w:rPr>
        <w:t xml:space="preserve">temporairement dans </w:t>
      </w:r>
      <w:r w:rsidR="00F478CF" w:rsidRPr="00201020">
        <w:rPr>
          <w:rFonts w:cs="Calibri"/>
        </w:rPr>
        <w:t xml:space="preserve">nos </w:t>
      </w:r>
      <w:r w:rsidR="003542E5" w:rsidRPr="00201020">
        <w:rPr>
          <w:rFonts w:cs="Calibri"/>
        </w:rPr>
        <w:t>installations.</w:t>
      </w:r>
    </w:p>
    <w:p w14:paraId="4581E203" w14:textId="0E852338" w:rsidR="003542E5" w:rsidRPr="00201020" w:rsidRDefault="003542E5" w:rsidP="009F4082">
      <w:pPr>
        <w:spacing w:before="120" w:after="120"/>
        <w:jc w:val="both"/>
        <w:rPr>
          <w:rFonts w:cs="Calibri"/>
        </w:rPr>
      </w:pPr>
      <w:r w:rsidRPr="00201020">
        <w:rPr>
          <w:rFonts w:cs="Calibri"/>
        </w:rPr>
        <w:t>Pour répondre à nos obligations, nous avons déterminé des mesures de prévention et de contrôle devant être respectées avant, pendant et après des travaux d</w:t>
      </w:r>
      <w:r w:rsidR="00D10F19" w:rsidRPr="00201020">
        <w:rPr>
          <w:rFonts w:cs="Calibri"/>
        </w:rPr>
        <w:t>’</w:t>
      </w:r>
      <w:r w:rsidRPr="00201020">
        <w:rPr>
          <w:rFonts w:cs="Calibri"/>
        </w:rPr>
        <w:t>entretien, de réparation, de rénovation ou de construction effectués par des contractuels. Ces mesures sont </w:t>
      </w:r>
      <w:r w:rsidR="00A22135" w:rsidRPr="00201020">
        <w:rPr>
          <w:rFonts w:cs="Calibri"/>
        </w:rPr>
        <w:t xml:space="preserve">précisées </w:t>
      </w:r>
      <w:r w:rsidRPr="00201020">
        <w:rPr>
          <w:rFonts w:cs="Calibri"/>
        </w:rPr>
        <w:t xml:space="preserve">à la </w:t>
      </w:r>
      <w:r w:rsidRPr="00201020">
        <w:rPr>
          <w:rFonts w:cs="Calibri"/>
          <w:i/>
        </w:rPr>
        <w:t xml:space="preserve">Procédure de gestion de la sous-traitance en matière de santé et de sécurité du travail </w:t>
      </w:r>
      <w:r w:rsidRPr="00201020">
        <w:rPr>
          <w:rFonts w:cs="Calibri"/>
        </w:rPr>
        <w:t>en vigueur dans l</w:t>
      </w:r>
      <w:r w:rsidR="00D10F19" w:rsidRPr="00201020">
        <w:rPr>
          <w:rFonts w:cs="Calibri"/>
        </w:rPr>
        <w:t>’</w:t>
      </w:r>
      <w:r w:rsidRPr="00201020">
        <w:rPr>
          <w:rFonts w:cs="Calibri"/>
        </w:rPr>
        <w:t xml:space="preserve">établissement </w:t>
      </w:r>
      <w:r w:rsidRPr="00201020">
        <w:rPr>
          <w:rFonts w:cs="Calibri"/>
          <w:i/>
        </w:rPr>
        <w:t xml:space="preserve">(Joindre la référence de la procédure en annexe du manuel). </w:t>
      </w:r>
      <w:r w:rsidRPr="00201020">
        <w:rPr>
          <w:rFonts w:cs="Calibri"/>
        </w:rPr>
        <w:t>Entre</w:t>
      </w:r>
      <w:r w:rsidR="00BC1D0D" w:rsidRPr="00201020">
        <w:rPr>
          <w:rFonts w:cs="Calibri"/>
        </w:rPr>
        <w:t xml:space="preserve"> autres</w:t>
      </w:r>
      <w:r w:rsidR="00BE509F" w:rsidRPr="00201020">
        <w:rPr>
          <w:rFonts w:cs="Calibri"/>
        </w:rPr>
        <w:t xml:space="preserve"> choses</w:t>
      </w:r>
      <w:r w:rsidRPr="00201020">
        <w:rPr>
          <w:rFonts w:cs="Calibri"/>
        </w:rPr>
        <w:t>, les sous-traitants devront :</w:t>
      </w:r>
    </w:p>
    <w:p w14:paraId="22C86056" w14:textId="72921312" w:rsidR="003542E5" w:rsidRPr="00201020" w:rsidRDefault="00EE2D6A" w:rsidP="00EA4866">
      <w:pPr>
        <w:pStyle w:val="Paragraphedeliste"/>
        <w:numPr>
          <w:ilvl w:val="0"/>
          <w:numId w:val="11"/>
        </w:numPr>
        <w:spacing w:before="120" w:after="120" w:line="240" w:lineRule="auto"/>
        <w:jc w:val="both"/>
        <w:rPr>
          <w:rFonts w:ascii="Calibri" w:hAnsi="Calibri" w:cs="Calibri"/>
          <w:i/>
        </w:rPr>
      </w:pPr>
      <w:r>
        <w:rPr>
          <w:rFonts w:ascii="Calibri" w:hAnsi="Calibri" w:cs="Calibri"/>
        </w:rPr>
        <w:t>F</w:t>
      </w:r>
      <w:r w:rsidR="003542E5" w:rsidRPr="00201020">
        <w:rPr>
          <w:rFonts w:ascii="Calibri" w:hAnsi="Calibri" w:cs="Calibri"/>
        </w:rPr>
        <w:t>aire parvenir leur programme de prévention et/ou tout document connexe</w:t>
      </w:r>
      <w:r w:rsidR="00BE509F" w:rsidRPr="00201020">
        <w:rPr>
          <w:rFonts w:ascii="Calibri" w:hAnsi="Calibri" w:cs="Calibri"/>
        </w:rPr>
        <w:t> :</w:t>
      </w:r>
    </w:p>
    <w:p w14:paraId="7C249583" w14:textId="4984276A" w:rsidR="003542E5" w:rsidRPr="00201020" w:rsidRDefault="00BE509F"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p</w:t>
      </w:r>
      <w:r w:rsidR="003542E5" w:rsidRPr="00201020">
        <w:rPr>
          <w:rFonts w:ascii="Calibri" w:hAnsi="Calibri" w:cs="Calibri"/>
        </w:rPr>
        <w:t>rocédures</w:t>
      </w:r>
      <w:proofErr w:type="gramEnd"/>
      <w:r w:rsidR="003542E5" w:rsidRPr="00201020">
        <w:rPr>
          <w:rFonts w:ascii="Calibri" w:hAnsi="Calibri" w:cs="Calibri"/>
        </w:rPr>
        <w:t xml:space="preserve"> de travail de l</w:t>
      </w:r>
      <w:r w:rsidR="00D10F19" w:rsidRPr="00201020">
        <w:rPr>
          <w:rFonts w:ascii="Calibri" w:hAnsi="Calibri" w:cs="Calibri"/>
        </w:rPr>
        <w:t>’</w:t>
      </w:r>
      <w:r w:rsidR="003542E5" w:rsidRPr="00201020">
        <w:rPr>
          <w:rFonts w:ascii="Calibri" w:hAnsi="Calibri" w:cs="Calibri"/>
        </w:rPr>
        <w:t>organisation</w:t>
      </w:r>
    </w:p>
    <w:p w14:paraId="2288AD5D" w14:textId="4A2D5E36" w:rsidR="003542E5" w:rsidRPr="00201020" w:rsidRDefault="00BE509F"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a</w:t>
      </w:r>
      <w:r w:rsidR="003542E5" w:rsidRPr="00201020">
        <w:rPr>
          <w:rFonts w:ascii="Calibri" w:hAnsi="Calibri" w:cs="Calibri"/>
        </w:rPr>
        <w:t>ttestation</w:t>
      </w:r>
      <w:proofErr w:type="gramEnd"/>
      <w:r w:rsidR="003542E5" w:rsidRPr="00201020">
        <w:rPr>
          <w:rFonts w:ascii="Calibri" w:hAnsi="Calibri" w:cs="Calibri"/>
        </w:rPr>
        <w:t xml:space="preserve"> de qualification et formation de leurs travailleurs</w:t>
      </w:r>
    </w:p>
    <w:p w14:paraId="706F9C7A" w14:textId="2619E0F2" w:rsidR="003542E5" w:rsidRPr="00201020" w:rsidRDefault="00BE509F"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n</w:t>
      </w:r>
      <w:r w:rsidR="003542E5" w:rsidRPr="00201020">
        <w:rPr>
          <w:rFonts w:ascii="Calibri" w:hAnsi="Calibri" w:cs="Calibri"/>
        </w:rPr>
        <w:t>om</w:t>
      </w:r>
      <w:proofErr w:type="gramEnd"/>
      <w:r w:rsidR="003542E5" w:rsidRPr="00201020">
        <w:rPr>
          <w:rFonts w:ascii="Calibri" w:hAnsi="Calibri" w:cs="Calibri"/>
        </w:rPr>
        <w:t xml:space="preserve"> et numéro des responsables :</w:t>
      </w:r>
    </w:p>
    <w:p w14:paraId="04D2F068" w14:textId="0BA4BE83" w:rsidR="003542E5" w:rsidRPr="00201020" w:rsidRDefault="005C12A8" w:rsidP="00EE2D6A">
      <w:pPr>
        <w:pStyle w:val="Paragraphedeliste"/>
        <w:numPr>
          <w:ilvl w:val="2"/>
          <w:numId w:val="11"/>
        </w:numPr>
        <w:spacing w:before="120" w:after="120" w:line="240" w:lineRule="auto"/>
        <w:ind w:left="1440"/>
        <w:jc w:val="both"/>
        <w:rPr>
          <w:rFonts w:ascii="Calibri" w:hAnsi="Calibri" w:cs="Calibri"/>
          <w:i/>
        </w:rPr>
      </w:pPr>
      <w:proofErr w:type="gramStart"/>
      <w:r w:rsidRPr="00201020">
        <w:rPr>
          <w:rFonts w:ascii="Calibri" w:hAnsi="Calibri" w:cs="Calibri"/>
        </w:rPr>
        <w:t>p</w:t>
      </w:r>
      <w:r w:rsidR="003542E5" w:rsidRPr="00201020">
        <w:rPr>
          <w:rFonts w:ascii="Calibri" w:hAnsi="Calibri" w:cs="Calibri"/>
        </w:rPr>
        <w:t>our</w:t>
      </w:r>
      <w:proofErr w:type="gramEnd"/>
      <w:r w:rsidR="003542E5" w:rsidRPr="00201020">
        <w:rPr>
          <w:rFonts w:ascii="Calibri" w:hAnsi="Calibri" w:cs="Calibri"/>
        </w:rPr>
        <w:t xml:space="preserve"> analyse de risque et organisation des travaux</w:t>
      </w:r>
    </w:p>
    <w:p w14:paraId="2B5D7177" w14:textId="4E59C2ED" w:rsidR="003542E5" w:rsidRPr="00201020" w:rsidRDefault="003542E5" w:rsidP="00EE2D6A">
      <w:pPr>
        <w:pStyle w:val="Paragraphedeliste"/>
        <w:numPr>
          <w:ilvl w:val="2"/>
          <w:numId w:val="11"/>
        </w:numPr>
        <w:spacing w:before="120" w:after="120" w:line="240" w:lineRule="auto"/>
        <w:ind w:left="1440"/>
        <w:contextualSpacing w:val="0"/>
        <w:jc w:val="both"/>
        <w:rPr>
          <w:rFonts w:ascii="Calibri" w:hAnsi="Calibri" w:cs="Calibri"/>
          <w:i/>
        </w:rPr>
      </w:pPr>
      <w:proofErr w:type="gramStart"/>
      <w:r w:rsidRPr="00201020">
        <w:rPr>
          <w:rFonts w:ascii="Calibri" w:hAnsi="Calibri" w:cs="Calibri"/>
        </w:rPr>
        <w:t>à</w:t>
      </w:r>
      <w:proofErr w:type="gramEnd"/>
      <w:r w:rsidRPr="00201020">
        <w:rPr>
          <w:rFonts w:ascii="Calibri" w:hAnsi="Calibri" w:cs="Calibri"/>
        </w:rPr>
        <w:t xml:space="preserve"> joindre en cas d</w:t>
      </w:r>
      <w:r w:rsidR="00D10F19" w:rsidRPr="00201020">
        <w:rPr>
          <w:rFonts w:ascii="Calibri" w:hAnsi="Calibri" w:cs="Calibri"/>
        </w:rPr>
        <w:t>’</w:t>
      </w:r>
      <w:r w:rsidRPr="00201020">
        <w:rPr>
          <w:rFonts w:ascii="Calibri" w:hAnsi="Calibri" w:cs="Calibri"/>
        </w:rPr>
        <w:t>urgence</w:t>
      </w:r>
      <w:r w:rsidR="00BE509F" w:rsidRPr="00201020">
        <w:rPr>
          <w:rFonts w:ascii="Calibri" w:hAnsi="Calibri" w:cs="Calibri"/>
        </w:rPr>
        <w:t>.</w:t>
      </w:r>
    </w:p>
    <w:p w14:paraId="3AD6B819" w14:textId="39C250A8" w:rsidR="003542E5" w:rsidRPr="00201020" w:rsidRDefault="00EE2D6A" w:rsidP="00EA4866">
      <w:pPr>
        <w:pStyle w:val="Paragraphedeliste"/>
        <w:keepNext/>
        <w:keepLines/>
        <w:numPr>
          <w:ilvl w:val="0"/>
          <w:numId w:val="11"/>
        </w:numPr>
        <w:spacing w:before="120" w:after="120" w:line="240" w:lineRule="auto"/>
        <w:jc w:val="both"/>
        <w:rPr>
          <w:rFonts w:ascii="Calibri" w:hAnsi="Calibri" w:cs="Calibri"/>
          <w:i/>
        </w:rPr>
      </w:pPr>
      <w:r>
        <w:rPr>
          <w:rFonts w:ascii="Calibri" w:hAnsi="Calibri" w:cs="Calibri"/>
        </w:rPr>
        <w:lastRenderedPageBreak/>
        <w:t>A</w:t>
      </w:r>
      <w:r w:rsidR="003542E5" w:rsidRPr="00201020">
        <w:rPr>
          <w:rFonts w:ascii="Calibri" w:hAnsi="Calibri" w:cs="Calibri"/>
        </w:rPr>
        <w:t>nnoncer le travailleur qui se présentera sur les lieux de l</w:t>
      </w:r>
      <w:r w:rsidR="00D10F19" w:rsidRPr="00201020">
        <w:rPr>
          <w:rFonts w:ascii="Calibri" w:hAnsi="Calibri" w:cs="Calibri"/>
        </w:rPr>
        <w:t>’</w:t>
      </w:r>
      <w:r w:rsidR="003542E5" w:rsidRPr="00201020">
        <w:rPr>
          <w:rFonts w:ascii="Calibri" w:hAnsi="Calibri" w:cs="Calibri"/>
        </w:rPr>
        <w:t>entreprise</w:t>
      </w:r>
      <w:r w:rsidR="006D4A4E" w:rsidRPr="00201020">
        <w:rPr>
          <w:rFonts w:ascii="Calibri" w:hAnsi="Calibri" w:cs="Calibri"/>
        </w:rPr>
        <w:t> :</w:t>
      </w:r>
    </w:p>
    <w:p w14:paraId="5A617710" w14:textId="15A78D87" w:rsidR="003542E5" w:rsidRPr="00201020" w:rsidRDefault="00004696"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l</w:t>
      </w:r>
      <w:r w:rsidR="006D4A4E" w:rsidRPr="00201020">
        <w:rPr>
          <w:rFonts w:ascii="Calibri" w:hAnsi="Calibri" w:cs="Calibri"/>
        </w:rPr>
        <w:t>e</w:t>
      </w:r>
      <w:proofErr w:type="gramEnd"/>
      <w:r w:rsidR="006D4A4E" w:rsidRPr="00201020">
        <w:rPr>
          <w:rFonts w:ascii="Calibri" w:hAnsi="Calibri" w:cs="Calibri"/>
        </w:rPr>
        <w:t xml:space="preserve"> travailleur d</w:t>
      </w:r>
      <w:r w:rsidR="003542E5" w:rsidRPr="00201020">
        <w:rPr>
          <w:rFonts w:ascii="Calibri" w:hAnsi="Calibri" w:cs="Calibri"/>
        </w:rPr>
        <w:t>oit faire partie de la banque de travailleur</w:t>
      </w:r>
      <w:r w:rsidR="006D4A4E" w:rsidRPr="00201020">
        <w:rPr>
          <w:rFonts w:ascii="Calibri" w:hAnsi="Calibri" w:cs="Calibri"/>
        </w:rPr>
        <w:t>s</w:t>
      </w:r>
      <w:r w:rsidR="003542E5" w:rsidRPr="00201020">
        <w:rPr>
          <w:rFonts w:ascii="Calibri" w:hAnsi="Calibri" w:cs="Calibri"/>
        </w:rPr>
        <w:t xml:space="preserve"> déjà fourni</w:t>
      </w:r>
      <w:r w:rsidR="006D4A4E" w:rsidRPr="00201020">
        <w:rPr>
          <w:rFonts w:ascii="Calibri" w:hAnsi="Calibri" w:cs="Calibri"/>
        </w:rPr>
        <w:t>e</w:t>
      </w:r>
      <w:r w:rsidR="003542E5" w:rsidRPr="00201020">
        <w:rPr>
          <w:rFonts w:ascii="Calibri" w:hAnsi="Calibri" w:cs="Calibri"/>
        </w:rPr>
        <w:t xml:space="preserve"> ou bien faire suivre les attestations de qualification et formation pertinente</w:t>
      </w:r>
      <w:r w:rsidR="006D4A4E" w:rsidRPr="00201020">
        <w:rPr>
          <w:rFonts w:ascii="Calibri" w:hAnsi="Calibri" w:cs="Calibri"/>
        </w:rPr>
        <w:t>s</w:t>
      </w:r>
    </w:p>
    <w:p w14:paraId="682194CD" w14:textId="67C7D19C" w:rsidR="003542E5" w:rsidRPr="00201020" w:rsidRDefault="00004696"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l</w:t>
      </w:r>
      <w:r w:rsidR="006D4A4E" w:rsidRPr="00201020">
        <w:rPr>
          <w:rFonts w:ascii="Calibri" w:hAnsi="Calibri" w:cs="Calibri"/>
        </w:rPr>
        <w:t>e</w:t>
      </w:r>
      <w:proofErr w:type="gramEnd"/>
      <w:r w:rsidR="006D4A4E" w:rsidRPr="00201020">
        <w:rPr>
          <w:rFonts w:ascii="Calibri" w:hAnsi="Calibri" w:cs="Calibri"/>
        </w:rPr>
        <w:t xml:space="preserve"> travailleur doit connaître et respecter les</w:t>
      </w:r>
      <w:r w:rsidR="003542E5" w:rsidRPr="00201020">
        <w:rPr>
          <w:rFonts w:ascii="Calibri" w:hAnsi="Calibri" w:cs="Calibri"/>
        </w:rPr>
        <w:t xml:space="preserve"> procédures de travail de notre organisation</w:t>
      </w:r>
    </w:p>
    <w:p w14:paraId="4920C937" w14:textId="7AF37087" w:rsidR="00DC3196" w:rsidRPr="00201020" w:rsidRDefault="006D4A4E" w:rsidP="00EE2D6A">
      <w:pPr>
        <w:pStyle w:val="Paragraphedeliste"/>
        <w:numPr>
          <w:ilvl w:val="2"/>
          <w:numId w:val="11"/>
        </w:numPr>
        <w:spacing w:before="120" w:after="120" w:line="240" w:lineRule="auto"/>
        <w:ind w:left="1440"/>
        <w:jc w:val="both"/>
        <w:rPr>
          <w:rFonts w:ascii="Calibri" w:hAnsi="Calibri" w:cs="Calibri"/>
          <w:i/>
        </w:rPr>
      </w:pPr>
      <w:r w:rsidRPr="00201020">
        <w:rPr>
          <w:rFonts w:ascii="Calibri" w:hAnsi="Calibri" w:cs="Calibri"/>
        </w:rPr>
        <w:t>e</w:t>
      </w:r>
      <w:r w:rsidR="00CD703E" w:rsidRPr="00201020">
        <w:rPr>
          <w:rFonts w:ascii="Calibri" w:hAnsi="Calibri" w:cs="Calibri"/>
        </w:rPr>
        <w:t xml:space="preserve">x. : </w:t>
      </w:r>
      <w:r w:rsidRPr="00201020">
        <w:rPr>
          <w:rFonts w:ascii="Calibri" w:hAnsi="Calibri" w:cs="Calibri"/>
        </w:rPr>
        <w:t>c</w:t>
      </w:r>
      <w:r w:rsidR="00DC3196" w:rsidRPr="00201020">
        <w:rPr>
          <w:rFonts w:ascii="Calibri" w:hAnsi="Calibri" w:cs="Calibri"/>
        </w:rPr>
        <w:t>ade</w:t>
      </w:r>
      <w:r w:rsidR="002A72EB" w:rsidRPr="00201020">
        <w:rPr>
          <w:rFonts w:ascii="Calibri" w:hAnsi="Calibri" w:cs="Calibri"/>
        </w:rPr>
        <w:t>nassage</w:t>
      </w:r>
      <w:r w:rsidRPr="00201020">
        <w:rPr>
          <w:rFonts w:ascii="Calibri" w:hAnsi="Calibri" w:cs="Calibri"/>
        </w:rPr>
        <w:t>.</w:t>
      </w:r>
    </w:p>
    <w:p w14:paraId="6B565D34" w14:textId="1A38A98F" w:rsidR="003542E5" w:rsidRPr="00201020" w:rsidRDefault="00EE2D6A" w:rsidP="00EA4866">
      <w:pPr>
        <w:pStyle w:val="Paragraphedeliste"/>
        <w:numPr>
          <w:ilvl w:val="0"/>
          <w:numId w:val="11"/>
        </w:numPr>
        <w:spacing w:before="120" w:after="120" w:line="240" w:lineRule="auto"/>
        <w:jc w:val="both"/>
        <w:rPr>
          <w:rFonts w:ascii="Calibri" w:hAnsi="Calibri" w:cs="Calibri"/>
          <w:i/>
        </w:rPr>
      </w:pPr>
      <w:r>
        <w:rPr>
          <w:rFonts w:ascii="Calibri" w:hAnsi="Calibri" w:cs="Calibri"/>
        </w:rPr>
        <w:t>D</w:t>
      </w:r>
      <w:r w:rsidR="003542E5" w:rsidRPr="00201020">
        <w:rPr>
          <w:rFonts w:ascii="Calibri" w:hAnsi="Calibri" w:cs="Calibri"/>
        </w:rPr>
        <w:t>étenir un permis de travail signé d</w:t>
      </w:r>
      <w:r w:rsidR="00D10F19" w:rsidRPr="00201020">
        <w:rPr>
          <w:rFonts w:ascii="Calibri" w:hAnsi="Calibri" w:cs="Calibri"/>
        </w:rPr>
        <w:t>’</w:t>
      </w:r>
      <w:r w:rsidR="003542E5" w:rsidRPr="00201020">
        <w:rPr>
          <w:rFonts w:ascii="Calibri" w:hAnsi="Calibri" w:cs="Calibri"/>
        </w:rPr>
        <w:t xml:space="preserve">un contremaître </w:t>
      </w:r>
      <w:r w:rsidR="00BC1D0D" w:rsidRPr="00201020">
        <w:rPr>
          <w:rFonts w:ascii="Calibri" w:hAnsi="Calibri" w:cs="Calibri"/>
        </w:rPr>
        <w:t>responsabl</w:t>
      </w:r>
      <w:r w:rsidR="003542E5" w:rsidRPr="00201020">
        <w:rPr>
          <w:rFonts w:ascii="Calibri" w:hAnsi="Calibri" w:cs="Calibri"/>
        </w:rPr>
        <w:t>e de l</w:t>
      </w:r>
      <w:r w:rsidR="00D10F19" w:rsidRPr="00201020">
        <w:rPr>
          <w:rFonts w:ascii="Calibri" w:hAnsi="Calibri" w:cs="Calibri"/>
        </w:rPr>
        <w:t>’</w:t>
      </w:r>
      <w:r w:rsidR="003542E5" w:rsidRPr="00201020">
        <w:rPr>
          <w:rFonts w:ascii="Calibri" w:hAnsi="Calibri" w:cs="Calibri"/>
        </w:rPr>
        <w:t>établissement ou du secteur d</w:t>
      </w:r>
      <w:r w:rsidR="00D10F19" w:rsidRPr="00201020">
        <w:rPr>
          <w:rFonts w:ascii="Calibri" w:hAnsi="Calibri" w:cs="Calibri"/>
        </w:rPr>
        <w:t>’</w:t>
      </w:r>
      <w:r w:rsidR="003542E5" w:rsidRPr="00201020">
        <w:rPr>
          <w:rFonts w:ascii="Calibri" w:hAnsi="Calibri" w:cs="Calibri"/>
        </w:rPr>
        <w:t>activité correspondant avant d</w:t>
      </w:r>
      <w:r w:rsidR="00D10F19" w:rsidRPr="00201020">
        <w:rPr>
          <w:rFonts w:ascii="Calibri" w:hAnsi="Calibri" w:cs="Calibri"/>
        </w:rPr>
        <w:t>’</w:t>
      </w:r>
      <w:r w:rsidR="003542E5" w:rsidRPr="00201020">
        <w:rPr>
          <w:rFonts w:ascii="Calibri" w:hAnsi="Calibri" w:cs="Calibri"/>
        </w:rPr>
        <w:t>entreprendre des travaux dans nos installations</w:t>
      </w:r>
      <w:r w:rsidR="0031201D" w:rsidRPr="00201020">
        <w:rPr>
          <w:rFonts w:ascii="Calibri" w:hAnsi="Calibri" w:cs="Calibri"/>
        </w:rPr>
        <w:t xml:space="preserve">. De plus, le </w:t>
      </w:r>
      <w:r w:rsidR="002C17C3" w:rsidRPr="00201020">
        <w:rPr>
          <w:rFonts w:ascii="Calibri" w:hAnsi="Calibri" w:cs="Calibri"/>
        </w:rPr>
        <w:t>travailleur</w:t>
      </w:r>
      <w:r w:rsidR="0031201D" w:rsidRPr="00201020">
        <w:rPr>
          <w:rFonts w:ascii="Calibri" w:hAnsi="Calibri" w:cs="Calibri"/>
        </w:rPr>
        <w:t xml:space="preserve"> devr</w:t>
      </w:r>
      <w:r w:rsidR="002C17C3" w:rsidRPr="00201020">
        <w:rPr>
          <w:rFonts w:ascii="Calibri" w:hAnsi="Calibri" w:cs="Calibri"/>
        </w:rPr>
        <w:t>a</w:t>
      </w:r>
      <w:r w:rsidR="0031201D" w:rsidRPr="00201020">
        <w:rPr>
          <w:rFonts w:ascii="Calibri" w:hAnsi="Calibri" w:cs="Calibri"/>
        </w:rPr>
        <w:t> :</w:t>
      </w:r>
    </w:p>
    <w:p w14:paraId="6B4280D6" w14:textId="57ED25B8" w:rsidR="003542E5" w:rsidRPr="00201020" w:rsidRDefault="0031201D"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p</w:t>
      </w:r>
      <w:r w:rsidR="003542E5" w:rsidRPr="00201020">
        <w:rPr>
          <w:rFonts w:ascii="Calibri" w:hAnsi="Calibri" w:cs="Calibri"/>
        </w:rPr>
        <w:t>articiper</w:t>
      </w:r>
      <w:proofErr w:type="gramEnd"/>
      <w:r w:rsidR="003542E5" w:rsidRPr="00201020">
        <w:rPr>
          <w:rFonts w:ascii="Calibri" w:hAnsi="Calibri" w:cs="Calibri"/>
        </w:rPr>
        <w:t xml:space="preserve"> à l</w:t>
      </w:r>
      <w:r w:rsidR="00D10F19" w:rsidRPr="00201020">
        <w:rPr>
          <w:rFonts w:ascii="Calibri" w:hAnsi="Calibri" w:cs="Calibri"/>
        </w:rPr>
        <w:t>’</w:t>
      </w:r>
      <w:r w:rsidR="003542E5" w:rsidRPr="00201020">
        <w:rPr>
          <w:rFonts w:ascii="Calibri" w:hAnsi="Calibri" w:cs="Calibri"/>
        </w:rPr>
        <w:t>analyse de risque</w:t>
      </w:r>
    </w:p>
    <w:p w14:paraId="71556FC6" w14:textId="3FCCEE18" w:rsidR="003542E5" w:rsidRPr="00201020" w:rsidRDefault="0031201D"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p</w:t>
      </w:r>
      <w:r w:rsidR="003542E5" w:rsidRPr="00201020">
        <w:rPr>
          <w:rFonts w:ascii="Calibri" w:hAnsi="Calibri" w:cs="Calibri"/>
        </w:rPr>
        <w:t>osséder</w:t>
      </w:r>
      <w:proofErr w:type="gramEnd"/>
      <w:r w:rsidR="003542E5" w:rsidRPr="00201020">
        <w:rPr>
          <w:rFonts w:ascii="Calibri" w:hAnsi="Calibri" w:cs="Calibri"/>
        </w:rPr>
        <w:t xml:space="preserve"> </w:t>
      </w:r>
      <w:r w:rsidRPr="00201020">
        <w:rPr>
          <w:rFonts w:ascii="Calibri" w:hAnsi="Calibri" w:cs="Calibri"/>
        </w:rPr>
        <w:t>s</w:t>
      </w:r>
      <w:r w:rsidR="003542E5" w:rsidRPr="00201020">
        <w:rPr>
          <w:rFonts w:ascii="Calibri" w:hAnsi="Calibri" w:cs="Calibri"/>
        </w:rPr>
        <w:t>es propres EPI et équipements requis selon les procédures de travail</w:t>
      </w:r>
    </w:p>
    <w:p w14:paraId="75ADFDA1" w14:textId="33D6D7ED" w:rsidR="003542E5" w:rsidRPr="00201020" w:rsidRDefault="0031201D"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d</w:t>
      </w:r>
      <w:r w:rsidR="003542E5" w:rsidRPr="00201020">
        <w:rPr>
          <w:rFonts w:ascii="Calibri" w:hAnsi="Calibri" w:cs="Calibri"/>
        </w:rPr>
        <w:t>éclarer</w:t>
      </w:r>
      <w:proofErr w:type="gramEnd"/>
      <w:r w:rsidR="003542E5" w:rsidRPr="00201020">
        <w:rPr>
          <w:rFonts w:ascii="Calibri" w:hAnsi="Calibri" w:cs="Calibri"/>
        </w:rPr>
        <w:t xml:space="preserve"> toute condition de santé ou </w:t>
      </w:r>
      <w:r w:rsidR="00F056BC" w:rsidRPr="00201020">
        <w:rPr>
          <w:rFonts w:ascii="Calibri" w:hAnsi="Calibri" w:cs="Calibri"/>
        </w:rPr>
        <w:t>tout</w:t>
      </w:r>
      <w:r w:rsidR="00D3154D" w:rsidRPr="00201020">
        <w:rPr>
          <w:rFonts w:ascii="Calibri" w:hAnsi="Calibri" w:cs="Calibri"/>
        </w:rPr>
        <w:t>e</w:t>
      </w:r>
      <w:r w:rsidR="00F056BC" w:rsidRPr="00201020">
        <w:rPr>
          <w:rFonts w:ascii="Calibri" w:hAnsi="Calibri" w:cs="Calibri"/>
        </w:rPr>
        <w:t xml:space="preserve"> </w:t>
      </w:r>
      <w:r w:rsidR="00D3154D" w:rsidRPr="00201020">
        <w:rPr>
          <w:rFonts w:ascii="Calibri" w:hAnsi="Calibri" w:cs="Calibri"/>
        </w:rPr>
        <w:t>cause</w:t>
      </w:r>
      <w:r w:rsidR="003542E5" w:rsidRPr="00201020">
        <w:rPr>
          <w:rFonts w:ascii="Calibri" w:hAnsi="Calibri" w:cs="Calibri"/>
        </w:rPr>
        <w:t xml:space="preserve"> susceptible d</w:t>
      </w:r>
      <w:r w:rsidR="00D10F19" w:rsidRPr="00201020">
        <w:rPr>
          <w:rFonts w:ascii="Calibri" w:hAnsi="Calibri" w:cs="Calibri"/>
        </w:rPr>
        <w:t>’</w:t>
      </w:r>
      <w:r w:rsidR="003542E5" w:rsidRPr="00201020">
        <w:rPr>
          <w:rFonts w:ascii="Calibri" w:hAnsi="Calibri" w:cs="Calibri"/>
        </w:rPr>
        <w:t>augmenter la survenue d</w:t>
      </w:r>
      <w:r w:rsidR="00D10F19" w:rsidRPr="00201020">
        <w:rPr>
          <w:rFonts w:ascii="Calibri" w:hAnsi="Calibri" w:cs="Calibri"/>
        </w:rPr>
        <w:t>’</w:t>
      </w:r>
      <w:r w:rsidR="003542E5" w:rsidRPr="00201020">
        <w:rPr>
          <w:rFonts w:ascii="Calibri" w:hAnsi="Calibri" w:cs="Calibri"/>
        </w:rPr>
        <w:t>un incident accidentel</w:t>
      </w:r>
    </w:p>
    <w:p w14:paraId="2EE80FB0" w14:textId="54266455" w:rsidR="003542E5" w:rsidRPr="00201020" w:rsidRDefault="0031201D"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s</w:t>
      </w:r>
      <w:r w:rsidR="003542E5" w:rsidRPr="00201020">
        <w:rPr>
          <w:rFonts w:ascii="Calibri" w:hAnsi="Calibri" w:cs="Calibri"/>
        </w:rPr>
        <w:t>e</w:t>
      </w:r>
      <w:proofErr w:type="gramEnd"/>
      <w:r w:rsidR="003542E5" w:rsidRPr="00201020">
        <w:rPr>
          <w:rFonts w:ascii="Calibri" w:hAnsi="Calibri" w:cs="Calibri"/>
        </w:rPr>
        <w:t xml:space="preserve"> conformer aux exigences de l</w:t>
      </w:r>
      <w:r w:rsidR="00D10F19" w:rsidRPr="00201020">
        <w:rPr>
          <w:rFonts w:ascii="Calibri" w:hAnsi="Calibri" w:cs="Calibri"/>
        </w:rPr>
        <w:t>’</w:t>
      </w:r>
      <w:r w:rsidR="003542E5" w:rsidRPr="00201020">
        <w:rPr>
          <w:rFonts w:ascii="Calibri" w:hAnsi="Calibri" w:cs="Calibri"/>
        </w:rPr>
        <w:t>organisation</w:t>
      </w:r>
    </w:p>
    <w:p w14:paraId="17AE92B4" w14:textId="5300637D" w:rsidR="003542E5" w:rsidRPr="00201020" w:rsidRDefault="0031201D" w:rsidP="00EE2D6A">
      <w:pPr>
        <w:pStyle w:val="Paragraphedeliste"/>
        <w:numPr>
          <w:ilvl w:val="1"/>
          <w:numId w:val="11"/>
        </w:numPr>
        <w:spacing w:before="120" w:after="120" w:line="240" w:lineRule="auto"/>
        <w:ind w:left="1080"/>
        <w:jc w:val="both"/>
        <w:rPr>
          <w:rFonts w:ascii="Calibri" w:hAnsi="Calibri" w:cs="Calibri"/>
          <w:i/>
        </w:rPr>
      </w:pPr>
      <w:proofErr w:type="gramStart"/>
      <w:r w:rsidRPr="00201020">
        <w:rPr>
          <w:rFonts w:ascii="Calibri" w:hAnsi="Calibri" w:cs="Calibri"/>
        </w:rPr>
        <w:t>s</w:t>
      </w:r>
      <w:r w:rsidR="003542E5" w:rsidRPr="00201020">
        <w:rPr>
          <w:rFonts w:ascii="Calibri" w:hAnsi="Calibri" w:cs="Calibri"/>
        </w:rPr>
        <w:t>igner</w:t>
      </w:r>
      <w:proofErr w:type="gramEnd"/>
      <w:r w:rsidR="003542E5" w:rsidRPr="00201020">
        <w:rPr>
          <w:rFonts w:ascii="Calibri" w:hAnsi="Calibri" w:cs="Calibri"/>
        </w:rPr>
        <w:t xml:space="preserve"> le permis de travail</w:t>
      </w:r>
      <w:r w:rsidRPr="00201020">
        <w:rPr>
          <w:rFonts w:ascii="Calibri" w:hAnsi="Calibri" w:cs="Calibri"/>
        </w:rPr>
        <w:t>.</w:t>
      </w:r>
      <w:r w:rsidR="003542E5" w:rsidRPr="00201020">
        <w:rPr>
          <w:rFonts w:ascii="Calibri" w:hAnsi="Calibri" w:cs="Calibri"/>
        </w:rPr>
        <w:t xml:space="preserve"> </w:t>
      </w:r>
      <w:r w:rsidR="003542E5" w:rsidRPr="00201020">
        <w:rPr>
          <w:rFonts w:ascii="Calibri" w:hAnsi="Calibri" w:cs="Calibri"/>
          <w:i/>
        </w:rPr>
        <w:t xml:space="preserve"> </w:t>
      </w:r>
    </w:p>
    <w:p w14:paraId="1F3ECCF9" w14:textId="49F7E24C" w:rsidR="003542E5" w:rsidRPr="00201020" w:rsidRDefault="003542E5" w:rsidP="009F4082">
      <w:pPr>
        <w:spacing w:before="120" w:after="120"/>
        <w:jc w:val="both"/>
        <w:rPr>
          <w:rFonts w:cs="Calibri"/>
        </w:rPr>
      </w:pPr>
      <w:r w:rsidRPr="00201020">
        <w:rPr>
          <w:rFonts w:cs="Calibri"/>
        </w:rPr>
        <w:t>Des normes et exigences en SST sont</w:t>
      </w:r>
      <w:r w:rsidRPr="00201020">
        <w:rPr>
          <w:rFonts w:cs="Calibri"/>
          <w:i/>
        </w:rPr>
        <w:t xml:space="preserve"> </w:t>
      </w:r>
      <w:r w:rsidRPr="00201020">
        <w:rPr>
          <w:rFonts w:cs="Calibri"/>
        </w:rPr>
        <w:t>intégrées dans les documents contractuels pour la sous-traitance. La</w:t>
      </w:r>
      <w:r w:rsidRPr="00201020">
        <w:rPr>
          <w:rFonts w:cs="Calibri"/>
          <w:i/>
        </w:rPr>
        <w:t xml:space="preserve"> Procédure sur la détermination des exigences SST</w:t>
      </w:r>
      <w:r w:rsidR="00F056BC" w:rsidRPr="00201020">
        <w:rPr>
          <w:rFonts w:cs="Calibri"/>
          <w:i/>
        </w:rPr>
        <w:t>,</w:t>
      </w:r>
      <w:r w:rsidRPr="00201020">
        <w:rPr>
          <w:rFonts w:cs="Calibri"/>
          <w:i/>
        </w:rPr>
        <w:t xml:space="preserve"> </w:t>
      </w:r>
      <w:r w:rsidRPr="00201020">
        <w:rPr>
          <w:rFonts w:cs="Calibri"/>
        </w:rPr>
        <w:t>à l</w:t>
      </w:r>
      <w:r w:rsidR="00D10F19" w:rsidRPr="00201020">
        <w:rPr>
          <w:rFonts w:cs="Calibri"/>
        </w:rPr>
        <w:t>’</w:t>
      </w:r>
      <w:r w:rsidRPr="00201020">
        <w:rPr>
          <w:rFonts w:cs="Calibri"/>
        </w:rPr>
        <w:t>étape de l</w:t>
      </w:r>
      <w:r w:rsidR="00D10F19" w:rsidRPr="00201020">
        <w:rPr>
          <w:rFonts w:cs="Calibri"/>
        </w:rPr>
        <w:t>’</w:t>
      </w:r>
      <w:r w:rsidRPr="00201020">
        <w:rPr>
          <w:rFonts w:cs="Calibri"/>
        </w:rPr>
        <w:t>appel d</w:t>
      </w:r>
      <w:r w:rsidR="00D10F19" w:rsidRPr="00201020">
        <w:rPr>
          <w:rFonts w:cs="Calibri"/>
        </w:rPr>
        <w:t>’</w:t>
      </w:r>
      <w:r w:rsidRPr="00201020">
        <w:rPr>
          <w:rFonts w:cs="Calibri"/>
        </w:rPr>
        <w:t>offre</w:t>
      </w:r>
      <w:r w:rsidR="00BC1D0D" w:rsidRPr="00201020">
        <w:rPr>
          <w:rFonts w:cs="Calibri"/>
        </w:rPr>
        <w:t>s</w:t>
      </w:r>
      <w:r w:rsidRPr="00201020">
        <w:rPr>
          <w:rFonts w:cs="Calibri"/>
        </w:rPr>
        <w:t xml:space="preserve"> et selon la nature des travaux ou des services à rendre</w:t>
      </w:r>
      <w:r w:rsidR="00F056BC" w:rsidRPr="00201020">
        <w:rPr>
          <w:rFonts w:cs="Calibri"/>
        </w:rPr>
        <w:t>,</w:t>
      </w:r>
      <w:r w:rsidRPr="00201020">
        <w:rPr>
          <w:rFonts w:cs="Calibri"/>
        </w:rPr>
        <w:t xml:space="preserve"> encadre les exigences en SST de l</w:t>
      </w:r>
      <w:r w:rsidR="00D10F19" w:rsidRPr="00201020">
        <w:rPr>
          <w:rFonts w:cs="Calibri"/>
        </w:rPr>
        <w:t>’</w:t>
      </w:r>
      <w:r w:rsidRPr="00201020">
        <w:rPr>
          <w:rFonts w:cs="Calibri"/>
        </w:rPr>
        <w:t>organisation.</w:t>
      </w:r>
    </w:p>
    <w:p w14:paraId="474A2E2B" w14:textId="6911C80E" w:rsidR="003542E5" w:rsidRPr="00201020" w:rsidRDefault="003542E5" w:rsidP="002832CD">
      <w:pPr>
        <w:tabs>
          <w:tab w:val="left" w:pos="288"/>
        </w:tabs>
        <w:spacing w:before="120" w:after="120"/>
        <w:jc w:val="both"/>
        <w:rPr>
          <w:rFonts w:cs="Calibri"/>
          <w:b/>
          <w:i/>
        </w:rPr>
      </w:pPr>
      <w:r w:rsidRPr="00201020">
        <w:rPr>
          <w:rFonts w:cs="Calibri"/>
          <w:b/>
        </w:rPr>
        <w:t>b)</w:t>
      </w:r>
      <w:r w:rsidR="002832CD">
        <w:rPr>
          <w:rFonts w:cs="Calibri"/>
          <w:b/>
        </w:rPr>
        <w:tab/>
      </w:r>
      <w:r w:rsidRPr="00201020">
        <w:rPr>
          <w:rFonts w:cs="Calibri"/>
          <w:b/>
        </w:rPr>
        <w:t>Pour la location de personnel ou d</w:t>
      </w:r>
      <w:r w:rsidR="00D10F19" w:rsidRPr="00201020">
        <w:rPr>
          <w:rFonts w:cs="Calibri"/>
          <w:b/>
        </w:rPr>
        <w:t>’</w:t>
      </w:r>
      <w:r w:rsidRPr="00201020">
        <w:rPr>
          <w:rFonts w:cs="Calibri"/>
          <w:b/>
        </w:rPr>
        <w:t>un prêt de service</w:t>
      </w:r>
    </w:p>
    <w:p w14:paraId="03DA0CEE" w14:textId="132E1974" w:rsidR="003542E5" w:rsidRPr="00201020" w:rsidRDefault="003542E5" w:rsidP="009F4082">
      <w:pPr>
        <w:spacing w:before="120" w:after="120"/>
        <w:jc w:val="both"/>
        <w:rPr>
          <w:rFonts w:cs="Calibri"/>
        </w:rPr>
      </w:pPr>
      <w:r w:rsidRPr="00201020">
        <w:rPr>
          <w:rFonts w:cs="Calibri"/>
        </w:rPr>
        <w:t>Il se peut qu</w:t>
      </w:r>
      <w:r w:rsidR="00D10F19" w:rsidRPr="00201020">
        <w:rPr>
          <w:rFonts w:cs="Calibri"/>
        </w:rPr>
        <w:t>’</w:t>
      </w:r>
      <w:r w:rsidRPr="00201020">
        <w:rPr>
          <w:rFonts w:cs="Calibri"/>
        </w:rPr>
        <w:t xml:space="preserve">à certaines occasions, </w:t>
      </w:r>
      <w:r w:rsidR="0042510E" w:rsidRPr="004876D7">
        <w:rPr>
          <w:rFonts w:cs="Calibri"/>
        </w:rPr>
        <w:t>nous ayons recours à</w:t>
      </w:r>
      <w:r w:rsidRPr="00201020">
        <w:rPr>
          <w:rFonts w:cs="Calibri"/>
        </w:rPr>
        <w:t xml:space="preserve"> des ressources en provenance d</w:t>
      </w:r>
      <w:r w:rsidR="00D10F19" w:rsidRPr="00201020">
        <w:rPr>
          <w:rFonts w:cs="Calibri"/>
        </w:rPr>
        <w:t>’</w:t>
      </w:r>
      <w:r w:rsidRPr="00201020">
        <w:rPr>
          <w:rFonts w:cs="Calibri"/>
        </w:rPr>
        <w:t>agence</w:t>
      </w:r>
      <w:r w:rsidR="00BC1D0D" w:rsidRPr="00201020">
        <w:rPr>
          <w:rFonts w:cs="Calibri"/>
        </w:rPr>
        <w:t>s</w:t>
      </w:r>
      <w:r w:rsidRPr="00201020">
        <w:rPr>
          <w:rFonts w:cs="Calibri"/>
        </w:rPr>
        <w:t xml:space="preserve"> de location de personnel</w:t>
      </w:r>
      <w:r w:rsidR="00B949D6" w:rsidRPr="00201020">
        <w:rPr>
          <w:rFonts w:cs="Calibri"/>
        </w:rPr>
        <w:t>,</w:t>
      </w:r>
      <w:r w:rsidRPr="00201020">
        <w:rPr>
          <w:rFonts w:cs="Calibri"/>
        </w:rPr>
        <w:t xml:space="preserve"> particulièrement pour les services aux usagers ou par un prêt de service avec un autre établissement.</w:t>
      </w:r>
      <w:r w:rsidRPr="00201020">
        <w:rPr>
          <w:rFonts w:cs="Calibri"/>
          <w:b/>
        </w:rPr>
        <w:t xml:space="preserve"> </w:t>
      </w:r>
      <w:r w:rsidRPr="00201020">
        <w:rPr>
          <w:rFonts w:cs="Calibri"/>
        </w:rPr>
        <w:t>En conformité avec la Loi sur la santé et la sécurité du travail</w:t>
      </w:r>
      <w:r w:rsidRPr="00201020">
        <w:rPr>
          <w:rFonts w:cs="Calibri"/>
          <w:i/>
        </w:rPr>
        <w:t>,</w:t>
      </w:r>
      <w:r w:rsidRPr="00201020">
        <w:rPr>
          <w:rFonts w:cs="Calibri"/>
        </w:rPr>
        <w:t xml:space="preserve"> </w:t>
      </w:r>
      <w:r w:rsidR="00E74444" w:rsidRPr="00201020">
        <w:rPr>
          <w:rFonts w:cs="Calibri"/>
        </w:rPr>
        <w:t xml:space="preserve">le donneur d’ouvrage </w:t>
      </w:r>
      <w:r w:rsidRPr="00201020">
        <w:rPr>
          <w:rFonts w:cs="Calibri"/>
        </w:rPr>
        <w:t>s</w:t>
      </w:r>
      <w:r w:rsidR="00D10F19" w:rsidRPr="00201020">
        <w:rPr>
          <w:rFonts w:cs="Calibri"/>
        </w:rPr>
        <w:t>’</w:t>
      </w:r>
      <w:r w:rsidRPr="00201020">
        <w:rPr>
          <w:rFonts w:cs="Calibri"/>
        </w:rPr>
        <w:t>assure</w:t>
      </w:r>
      <w:r w:rsidR="00625449" w:rsidRPr="00201020">
        <w:rPr>
          <w:rFonts w:cs="Calibri"/>
        </w:rPr>
        <w:t>,</w:t>
      </w:r>
      <w:r w:rsidRPr="00201020">
        <w:rPr>
          <w:rFonts w:cs="Calibri"/>
        </w:rPr>
        <w:t xml:space="preserve"> d</w:t>
      </w:r>
      <w:r w:rsidR="00D10F19" w:rsidRPr="00201020">
        <w:rPr>
          <w:rFonts w:cs="Calibri"/>
        </w:rPr>
        <w:t>’</w:t>
      </w:r>
      <w:r w:rsidRPr="00201020">
        <w:rPr>
          <w:rFonts w:cs="Calibri"/>
        </w:rPr>
        <w:t>une part</w:t>
      </w:r>
      <w:r w:rsidR="00625449" w:rsidRPr="00201020">
        <w:rPr>
          <w:rFonts w:cs="Calibri"/>
        </w:rPr>
        <w:t>, que ces ressources possèdent l</w:t>
      </w:r>
      <w:r w:rsidRPr="00201020">
        <w:rPr>
          <w:rFonts w:cs="Calibri"/>
        </w:rPr>
        <w:t>es compétences en santé et sécurité du travail</w:t>
      </w:r>
      <w:r w:rsidR="00625449" w:rsidRPr="00201020">
        <w:rPr>
          <w:rFonts w:cs="Calibri"/>
        </w:rPr>
        <w:t>. D</w:t>
      </w:r>
      <w:r w:rsidR="00D10F19" w:rsidRPr="00201020">
        <w:rPr>
          <w:rFonts w:cs="Calibri"/>
        </w:rPr>
        <w:t>’</w:t>
      </w:r>
      <w:r w:rsidRPr="00201020">
        <w:rPr>
          <w:rFonts w:cs="Calibri"/>
        </w:rPr>
        <w:t xml:space="preserve">autre part, </w:t>
      </w:r>
      <w:r w:rsidR="00625449" w:rsidRPr="00201020">
        <w:rPr>
          <w:rFonts w:cs="Calibri"/>
        </w:rPr>
        <w:t xml:space="preserve">elle s’assure </w:t>
      </w:r>
      <w:r w:rsidRPr="00201020">
        <w:rPr>
          <w:rFonts w:cs="Calibri"/>
        </w:rPr>
        <w:t>qu</w:t>
      </w:r>
      <w:r w:rsidR="00D10F19" w:rsidRPr="00201020">
        <w:rPr>
          <w:rFonts w:cs="Calibri"/>
        </w:rPr>
        <w:t>’</w:t>
      </w:r>
      <w:r w:rsidRPr="00201020">
        <w:rPr>
          <w:rFonts w:cs="Calibri"/>
        </w:rPr>
        <w:t>elles connaissent les règles relatives à la santé et la sécurité du travail en vigueur à l</w:t>
      </w:r>
      <w:r w:rsidR="00D10F19" w:rsidRPr="00201020">
        <w:rPr>
          <w:rFonts w:cs="Calibri"/>
        </w:rPr>
        <w:t>’</w:t>
      </w:r>
      <w:r w:rsidRPr="00201020">
        <w:rPr>
          <w:rFonts w:cs="Calibri"/>
        </w:rPr>
        <w:t>intérieur de l</w:t>
      </w:r>
      <w:r w:rsidR="00D10F19" w:rsidRPr="00201020">
        <w:rPr>
          <w:rFonts w:cs="Calibri"/>
        </w:rPr>
        <w:t>’</w:t>
      </w:r>
      <w:r w:rsidRPr="00201020">
        <w:rPr>
          <w:rFonts w:cs="Calibri"/>
        </w:rPr>
        <w:t>organisation</w:t>
      </w:r>
      <w:r w:rsidRPr="00201020">
        <w:rPr>
          <w:rFonts w:cs="Calibri"/>
          <w:i/>
        </w:rPr>
        <w:t xml:space="preserve"> </w:t>
      </w:r>
      <w:r w:rsidRPr="00201020">
        <w:rPr>
          <w:rFonts w:cs="Calibri"/>
        </w:rPr>
        <w:t>ainsi que les mesures de prévention et de protection mises à leur disposition.</w:t>
      </w:r>
    </w:p>
    <w:p w14:paraId="5F2EA9C0" w14:textId="07F4337C" w:rsidR="003542E5" w:rsidRPr="00201020" w:rsidRDefault="00B949D6" w:rsidP="009F4082">
      <w:pPr>
        <w:spacing w:before="120" w:after="120"/>
        <w:jc w:val="both"/>
        <w:rPr>
          <w:rFonts w:cs="Calibri"/>
          <w:i/>
        </w:rPr>
      </w:pPr>
      <w:r w:rsidRPr="00201020">
        <w:rPr>
          <w:rFonts w:cs="Calibri"/>
        </w:rPr>
        <w:t>À cette fin</w:t>
      </w:r>
      <w:r w:rsidR="003542E5" w:rsidRPr="00201020">
        <w:rPr>
          <w:rFonts w:cs="Calibri"/>
        </w:rPr>
        <w:t>, des clauses spécifiant les exigences de l</w:t>
      </w:r>
      <w:r w:rsidR="00D10F19" w:rsidRPr="00201020">
        <w:rPr>
          <w:rFonts w:cs="Calibri"/>
        </w:rPr>
        <w:t>’</w:t>
      </w:r>
      <w:r w:rsidR="003542E5" w:rsidRPr="00201020">
        <w:rPr>
          <w:rFonts w:cs="Calibri"/>
        </w:rPr>
        <w:t>établissement en matière de santé et de sécurité du travail sont prévues dans les contrats avec les agences de location de personnel</w:t>
      </w:r>
      <w:r w:rsidR="00A20561" w:rsidRPr="00201020">
        <w:rPr>
          <w:rFonts w:cs="Calibri"/>
        </w:rPr>
        <w:t xml:space="preserve">. </w:t>
      </w:r>
      <w:r w:rsidR="00217430" w:rsidRPr="00201020">
        <w:rPr>
          <w:rFonts w:cs="Calibri"/>
        </w:rPr>
        <w:t>Entre autres clauses, m</w:t>
      </w:r>
      <w:r w:rsidR="00A20561" w:rsidRPr="00201020">
        <w:rPr>
          <w:rFonts w:cs="Calibri"/>
        </w:rPr>
        <w:t>entionnons</w:t>
      </w:r>
      <w:r w:rsidR="00BB13F4" w:rsidRPr="00201020">
        <w:rPr>
          <w:rFonts w:cs="Calibri"/>
        </w:rPr>
        <w:t> :</w:t>
      </w:r>
      <w:r w:rsidR="005C12A8" w:rsidRPr="00201020">
        <w:rPr>
          <w:rFonts w:cs="Calibri"/>
          <w:i/>
          <w:color w:val="000000"/>
        </w:rPr>
        <w:t xml:space="preserve"> </w:t>
      </w:r>
      <w:r w:rsidR="005C12A8" w:rsidRPr="00201020">
        <w:rPr>
          <w:rFonts w:cs="Calibri"/>
          <w:color w:val="000000"/>
        </w:rPr>
        <w:t>l</w:t>
      </w:r>
      <w:r w:rsidR="00217430" w:rsidRPr="00201020">
        <w:rPr>
          <w:rFonts w:cs="Calibri"/>
          <w:color w:val="000000"/>
        </w:rPr>
        <w:t>’</w:t>
      </w:r>
      <w:r w:rsidR="00BB13F4" w:rsidRPr="00201020">
        <w:rPr>
          <w:rFonts w:cs="Calibri"/>
        </w:rPr>
        <w:t>a</w:t>
      </w:r>
      <w:r w:rsidR="003542E5" w:rsidRPr="00201020">
        <w:rPr>
          <w:rFonts w:cs="Calibri"/>
        </w:rPr>
        <w:t>ttestation de qualification de l</w:t>
      </w:r>
      <w:r w:rsidR="00D10F19" w:rsidRPr="00201020">
        <w:rPr>
          <w:rFonts w:cs="Calibri"/>
        </w:rPr>
        <w:t>’</w:t>
      </w:r>
      <w:r w:rsidR="003542E5" w:rsidRPr="00201020">
        <w:rPr>
          <w:rFonts w:cs="Calibri"/>
        </w:rPr>
        <w:t xml:space="preserve">employé, </w:t>
      </w:r>
      <w:r w:rsidR="00217430" w:rsidRPr="00201020">
        <w:rPr>
          <w:rFonts w:cs="Calibri"/>
        </w:rPr>
        <w:t xml:space="preserve">la </w:t>
      </w:r>
      <w:r w:rsidR="003542E5" w:rsidRPr="00201020">
        <w:rPr>
          <w:rFonts w:cs="Calibri"/>
        </w:rPr>
        <w:t xml:space="preserve">liste et </w:t>
      </w:r>
      <w:r w:rsidR="005C12A8" w:rsidRPr="00201020">
        <w:rPr>
          <w:rFonts w:cs="Calibri"/>
        </w:rPr>
        <w:t xml:space="preserve">la </w:t>
      </w:r>
      <w:r w:rsidR="003542E5" w:rsidRPr="00201020">
        <w:rPr>
          <w:rFonts w:cs="Calibri"/>
        </w:rPr>
        <w:t>date des formation</w:t>
      </w:r>
      <w:r w:rsidR="00BC1D0D" w:rsidRPr="00201020">
        <w:rPr>
          <w:rFonts w:cs="Calibri"/>
        </w:rPr>
        <w:t>s</w:t>
      </w:r>
      <w:r w:rsidR="003542E5" w:rsidRPr="00201020">
        <w:rPr>
          <w:rFonts w:cs="Calibri"/>
        </w:rPr>
        <w:t xml:space="preserve"> SST suivi</w:t>
      </w:r>
      <w:r w:rsidR="00BC1D0D" w:rsidRPr="00201020">
        <w:rPr>
          <w:rFonts w:cs="Calibri"/>
        </w:rPr>
        <w:t>es</w:t>
      </w:r>
      <w:r w:rsidR="00217430" w:rsidRPr="00201020">
        <w:rPr>
          <w:rFonts w:cs="Calibri"/>
        </w:rPr>
        <w:t xml:space="preserve"> et</w:t>
      </w:r>
      <w:r w:rsidR="003542E5" w:rsidRPr="00201020">
        <w:rPr>
          <w:rFonts w:cs="Calibri"/>
        </w:rPr>
        <w:t xml:space="preserve"> incluant obligatoirement une formation sur la sécurité électrique au travail, </w:t>
      </w:r>
      <w:r w:rsidR="005B187D" w:rsidRPr="00201020">
        <w:rPr>
          <w:rFonts w:cs="Calibri"/>
        </w:rPr>
        <w:t xml:space="preserve">la </w:t>
      </w:r>
      <w:r w:rsidR="003542E5" w:rsidRPr="00201020">
        <w:rPr>
          <w:rFonts w:cs="Calibri"/>
        </w:rPr>
        <w:t>rencontre d</w:t>
      </w:r>
      <w:r w:rsidR="00D10F19" w:rsidRPr="00201020">
        <w:rPr>
          <w:rFonts w:cs="Calibri"/>
        </w:rPr>
        <w:t>’</w:t>
      </w:r>
      <w:r w:rsidR="003542E5" w:rsidRPr="00201020">
        <w:rPr>
          <w:rFonts w:cs="Calibri"/>
        </w:rPr>
        <w:t>intégration dès l</w:t>
      </w:r>
      <w:r w:rsidR="00D10F19" w:rsidRPr="00201020">
        <w:rPr>
          <w:rFonts w:cs="Calibri"/>
        </w:rPr>
        <w:t>’</w:t>
      </w:r>
      <w:r w:rsidR="003542E5" w:rsidRPr="00201020">
        <w:rPr>
          <w:rFonts w:cs="Calibri"/>
        </w:rPr>
        <w:t>arrivée d</w:t>
      </w:r>
      <w:r w:rsidR="00D10F19" w:rsidRPr="00201020">
        <w:rPr>
          <w:rFonts w:cs="Calibri"/>
        </w:rPr>
        <w:t>’</w:t>
      </w:r>
      <w:r w:rsidR="003542E5" w:rsidRPr="00201020">
        <w:rPr>
          <w:rFonts w:cs="Calibri"/>
        </w:rPr>
        <w:t>un nouveau travailleur, etc</w:t>
      </w:r>
      <w:r w:rsidR="003542E5" w:rsidRPr="00201020">
        <w:rPr>
          <w:rFonts w:cs="Calibri"/>
          <w:i/>
        </w:rPr>
        <w:t>.</w:t>
      </w:r>
      <w:r w:rsidR="0085712C" w:rsidRPr="00201020">
        <w:rPr>
          <w:rFonts w:cs="Calibri"/>
          <w:i/>
        </w:rPr>
        <w:t xml:space="preserve"> </w:t>
      </w:r>
      <w:r w:rsidR="00A20561" w:rsidRPr="00201020">
        <w:rPr>
          <w:rFonts w:cs="Calibri"/>
        </w:rPr>
        <w:t>Ces clauses</w:t>
      </w:r>
      <w:r w:rsidR="003542E5" w:rsidRPr="00B565E1">
        <w:rPr>
          <w:rFonts w:cs="Calibri"/>
        </w:rPr>
        <w:t xml:space="preserve"> sont déterminées dans la </w:t>
      </w:r>
      <w:r w:rsidR="003542E5" w:rsidRPr="00201020">
        <w:rPr>
          <w:rFonts w:cs="Calibri"/>
          <w:i/>
        </w:rPr>
        <w:t>Procédure de détermination des exigences en matière de SST pour la location de personnel ou le prêt de service.</w:t>
      </w:r>
    </w:p>
    <w:p w14:paraId="6C22461F" w14:textId="4B3CAD39" w:rsidR="005B187D" w:rsidRPr="00201020" w:rsidRDefault="003542E5" w:rsidP="009F4082">
      <w:pPr>
        <w:spacing w:before="120" w:after="120"/>
        <w:jc w:val="both"/>
        <w:rPr>
          <w:rFonts w:cs="Calibri"/>
          <w:i/>
          <w:color w:val="000000"/>
        </w:rPr>
      </w:pPr>
      <w:r w:rsidRPr="006436CD">
        <w:rPr>
          <w:rFonts w:cs="Calibri"/>
          <w:highlight w:val="yellow"/>
        </w:rPr>
        <w:t xml:space="preserve">Par ailleurs, — </w:t>
      </w:r>
      <w:r w:rsidRPr="006436CD">
        <w:rPr>
          <w:rFonts w:cs="Calibri"/>
          <w:i/>
          <w:highlight w:val="yellow"/>
        </w:rPr>
        <w:t>Inscrire le nom de l</w:t>
      </w:r>
      <w:r w:rsidR="00D10F19" w:rsidRPr="006436CD">
        <w:rPr>
          <w:rFonts w:cs="Calibri"/>
          <w:i/>
          <w:highlight w:val="yellow"/>
        </w:rPr>
        <w:t>’</w:t>
      </w:r>
      <w:r w:rsidRPr="006436CD">
        <w:rPr>
          <w:rFonts w:cs="Calibri"/>
          <w:i/>
          <w:highlight w:val="yellow"/>
        </w:rPr>
        <w:t>établissement</w:t>
      </w:r>
      <w:r w:rsidRPr="006436CD">
        <w:rPr>
          <w:rFonts w:cs="Calibri"/>
          <w:highlight w:val="yellow"/>
        </w:rPr>
        <w:t xml:space="preserve"> — prévoit la transmission de ses règles de santé et de sécurité du travail par le biais </w:t>
      </w:r>
      <w:r w:rsidRPr="006436CD">
        <w:rPr>
          <w:rFonts w:cs="Calibri"/>
          <w:i/>
          <w:color w:val="000000"/>
          <w:highlight w:val="yellow"/>
        </w:rPr>
        <w:t>—</w:t>
      </w:r>
      <w:r w:rsidRPr="006436CD">
        <w:rPr>
          <w:rFonts w:cs="Calibri"/>
          <w:highlight w:val="yellow"/>
        </w:rPr>
        <w:t xml:space="preserve"> </w:t>
      </w:r>
      <w:r w:rsidRPr="006436CD">
        <w:rPr>
          <w:rFonts w:cs="Calibri"/>
          <w:i/>
          <w:highlight w:val="yellow"/>
        </w:rPr>
        <w:t>Indiquer le moyen utilisé pour transmettre les règles de sécurité aux ressources externes</w:t>
      </w:r>
      <w:r w:rsidRPr="006436CD">
        <w:rPr>
          <w:rFonts w:cs="Calibri"/>
          <w:i/>
          <w:color w:val="000000"/>
          <w:highlight w:val="yellow"/>
        </w:rPr>
        <w:t xml:space="preserve"> —</w:t>
      </w:r>
      <w:r w:rsidR="00806CAA" w:rsidRPr="006436CD">
        <w:rPr>
          <w:rFonts w:cs="Calibri"/>
          <w:i/>
          <w:color w:val="000000"/>
          <w:highlight w:val="yellow"/>
        </w:rPr>
        <w:t>.</w:t>
      </w:r>
    </w:p>
    <w:p w14:paraId="6F7161ED" w14:textId="751F434D" w:rsidR="003542E5" w:rsidRPr="00A60668" w:rsidRDefault="00A60668" w:rsidP="000C6313">
      <w:pPr>
        <w:spacing w:before="240"/>
        <w:jc w:val="both"/>
        <w:rPr>
          <w:rFonts w:cs="Calibri"/>
        </w:rPr>
      </w:pPr>
      <w:bookmarkStart w:id="75" w:name="_Toc242866978"/>
      <w:bookmarkStart w:id="76" w:name="_Toc379292038"/>
      <w:r w:rsidRPr="00A60668">
        <w:rPr>
          <w:rFonts w:cs="Calibri"/>
          <w:b/>
        </w:rPr>
        <w:t>GESTION DU CHANGEMENT</w:t>
      </w:r>
      <w:bookmarkEnd w:id="75"/>
      <w:bookmarkEnd w:id="76"/>
    </w:p>
    <w:p w14:paraId="6BC6B17D" w14:textId="09B459C6" w:rsidR="003542E5" w:rsidRPr="00201020" w:rsidRDefault="003542E5" w:rsidP="00E67C83">
      <w:pPr>
        <w:tabs>
          <w:tab w:val="left" w:pos="288"/>
        </w:tabs>
        <w:spacing w:before="120" w:after="120"/>
        <w:jc w:val="both"/>
        <w:rPr>
          <w:rFonts w:cs="Calibri"/>
        </w:rPr>
      </w:pPr>
      <w:bookmarkStart w:id="77" w:name="_Toc242866979"/>
      <w:bookmarkStart w:id="78" w:name="_Toc379292039"/>
      <w:r w:rsidRPr="00201020">
        <w:rPr>
          <w:rFonts w:cs="Calibri"/>
          <w:b/>
        </w:rPr>
        <w:t>a)</w:t>
      </w:r>
      <w:r w:rsidR="002832CD">
        <w:rPr>
          <w:rFonts w:cs="Calibri"/>
          <w:b/>
        </w:rPr>
        <w:tab/>
      </w:r>
      <w:r w:rsidRPr="00201020">
        <w:rPr>
          <w:rFonts w:cs="Calibri"/>
          <w:b/>
        </w:rPr>
        <w:t>Changements prévus à l</w:t>
      </w:r>
      <w:r w:rsidR="00D10F19" w:rsidRPr="00201020">
        <w:rPr>
          <w:rFonts w:cs="Calibri"/>
          <w:b/>
        </w:rPr>
        <w:t>’</w:t>
      </w:r>
      <w:r w:rsidRPr="00201020">
        <w:rPr>
          <w:rFonts w:cs="Calibri"/>
          <w:b/>
        </w:rPr>
        <w:t>interne</w:t>
      </w:r>
      <w:bookmarkEnd w:id="77"/>
      <w:bookmarkEnd w:id="78"/>
    </w:p>
    <w:p w14:paraId="4093F3EF" w14:textId="08371937" w:rsidR="003542E5" w:rsidRPr="00201020" w:rsidRDefault="003542E5" w:rsidP="00411912">
      <w:pPr>
        <w:spacing w:after="120"/>
        <w:jc w:val="both"/>
        <w:rPr>
          <w:rFonts w:cs="Calibri"/>
        </w:rPr>
      </w:pPr>
      <w:bookmarkStart w:id="79" w:name="_Hlk99387752"/>
      <w:r w:rsidRPr="00201020">
        <w:rPr>
          <w:rFonts w:cs="Calibri"/>
          <w:color w:val="000000"/>
        </w:rPr>
        <w:t>Les</w:t>
      </w:r>
      <w:r w:rsidRPr="00201020">
        <w:rPr>
          <w:rFonts w:cs="Calibri"/>
        </w:rPr>
        <w:t xml:space="preserve"> modifications dans l</w:t>
      </w:r>
      <w:r w:rsidR="00D10F19" w:rsidRPr="00201020">
        <w:rPr>
          <w:rFonts w:cs="Calibri"/>
        </w:rPr>
        <w:t>’</w:t>
      </w:r>
      <w:r w:rsidRPr="00201020">
        <w:rPr>
          <w:rFonts w:cs="Calibri"/>
        </w:rPr>
        <w:t xml:space="preserve">organisation et </w:t>
      </w:r>
      <w:r w:rsidR="00A4108E" w:rsidRPr="00201020">
        <w:rPr>
          <w:rFonts w:cs="Calibri"/>
        </w:rPr>
        <w:t xml:space="preserve">dans </w:t>
      </w:r>
      <w:r w:rsidRPr="00201020">
        <w:rPr>
          <w:rFonts w:cs="Calibri"/>
        </w:rPr>
        <w:t>l</w:t>
      </w:r>
      <w:r w:rsidR="00D10F19" w:rsidRPr="00201020">
        <w:rPr>
          <w:rFonts w:cs="Calibri"/>
        </w:rPr>
        <w:t>’</w:t>
      </w:r>
      <w:r w:rsidRPr="00201020">
        <w:rPr>
          <w:rFonts w:cs="Calibri"/>
        </w:rPr>
        <w:t xml:space="preserve">exécution du travail au moment de la planification et </w:t>
      </w:r>
      <w:r w:rsidR="00BC1D0D" w:rsidRPr="00201020">
        <w:rPr>
          <w:rFonts w:cs="Calibri"/>
        </w:rPr>
        <w:t xml:space="preserve">à la </w:t>
      </w:r>
      <w:r w:rsidRPr="00201020">
        <w:rPr>
          <w:rFonts w:cs="Calibri"/>
        </w:rPr>
        <w:t>suite de</w:t>
      </w:r>
      <w:r w:rsidR="00D67C7C" w:rsidRPr="00201020">
        <w:rPr>
          <w:rFonts w:cs="Calibri"/>
        </w:rPr>
        <w:t xml:space="preserve"> </w:t>
      </w:r>
      <w:r w:rsidRPr="00201020">
        <w:rPr>
          <w:rFonts w:cs="Calibri"/>
        </w:rPr>
        <w:t>changements majeurs dans l</w:t>
      </w:r>
      <w:r w:rsidR="00D10F19" w:rsidRPr="00201020">
        <w:rPr>
          <w:rFonts w:cs="Calibri"/>
        </w:rPr>
        <w:t>’</w:t>
      </w:r>
      <w:r w:rsidRPr="00201020">
        <w:rPr>
          <w:rFonts w:cs="Calibri"/>
        </w:rPr>
        <w:t>établissement</w:t>
      </w:r>
      <w:r w:rsidR="00BD12FF" w:rsidRPr="00201020">
        <w:rPr>
          <w:rFonts w:cs="Calibri"/>
        </w:rPr>
        <w:t xml:space="preserve"> peuvent </w:t>
      </w:r>
      <w:r w:rsidR="00ED1795" w:rsidRPr="00201020">
        <w:rPr>
          <w:rFonts w:cs="Calibri"/>
        </w:rPr>
        <w:t>entraîner</w:t>
      </w:r>
      <w:r w:rsidR="00BD12FF" w:rsidRPr="00201020">
        <w:rPr>
          <w:rFonts w:cs="Calibri"/>
        </w:rPr>
        <w:t xml:space="preserve"> des </w:t>
      </w:r>
      <w:r w:rsidR="00A4108E" w:rsidRPr="00201020">
        <w:rPr>
          <w:rFonts w:cs="Calibri"/>
        </w:rPr>
        <w:t>répercussions</w:t>
      </w:r>
      <w:r w:rsidR="00BD12FF" w:rsidRPr="00201020">
        <w:rPr>
          <w:rFonts w:cs="Calibri"/>
        </w:rPr>
        <w:t xml:space="preserve"> sur la santé et la sécurité du travail. </w:t>
      </w:r>
      <w:r w:rsidR="00FE709A" w:rsidRPr="00201020">
        <w:rPr>
          <w:rFonts w:cs="Calibri"/>
        </w:rPr>
        <w:t xml:space="preserve">Ces modifications peuvent </w:t>
      </w:r>
      <w:r w:rsidR="00A4108E" w:rsidRPr="00201020">
        <w:rPr>
          <w:rFonts w:cs="Calibri"/>
        </w:rPr>
        <w:t>prendre la forme</w:t>
      </w:r>
      <w:r w:rsidR="00BD12FF" w:rsidRPr="00201020">
        <w:rPr>
          <w:rFonts w:cs="Calibri"/>
        </w:rPr>
        <w:t xml:space="preserve"> </w:t>
      </w:r>
      <w:r w:rsidR="00A4108E" w:rsidRPr="00201020">
        <w:rPr>
          <w:rFonts w:cs="Calibri"/>
        </w:rPr>
        <w:t>d’</w:t>
      </w:r>
      <w:r w:rsidRPr="00201020">
        <w:rPr>
          <w:rFonts w:cs="Calibri"/>
        </w:rPr>
        <w:t xml:space="preserve">une nouvelle conception, </w:t>
      </w:r>
      <w:r w:rsidR="00A4108E" w:rsidRPr="00201020">
        <w:rPr>
          <w:rFonts w:cs="Calibri"/>
        </w:rPr>
        <w:t>d’</w:t>
      </w:r>
      <w:r w:rsidRPr="00201020">
        <w:rPr>
          <w:rFonts w:cs="Calibri"/>
        </w:rPr>
        <w:t>une construction</w:t>
      </w:r>
      <w:r w:rsidR="00BD12FF" w:rsidRPr="00201020">
        <w:rPr>
          <w:rFonts w:cs="Calibri"/>
        </w:rPr>
        <w:t>,</w:t>
      </w:r>
      <w:r w:rsidRPr="00201020">
        <w:rPr>
          <w:rFonts w:cs="Calibri"/>
        </w:rPr>
        <w:t xml:space="preserve"> de nouvelles méthodes de travail, de nouvelles activités ou de nouvelles clientèles à servir</w:t>
      </w:r>
      <w:bookmarkEnd w:id="79"/>
      <w:r w:rsidR="00BD12FF" w:rsidRPr="00201020">
        <w:rPr>
          <w:rFonts w:cs="Calibri"/>
        </w:rPr>
        <w:t xml:space="preserve">. </w:t>
      </w:r>
      <w:r w:rsidR="00ED1795" w:rsidRPr="00201020">
        <w:rPr>
          <w:rFonts w:cs="Calibri"/>
        </w:rPr>
        <w:t>Différents groupes</w:t>
      </w:r>
      <w:r w:rsidR="00DD516D" w:rsidRPr="00201020">
        <w:rPr>
          <w:rFonts w:cs="Calibri"/>
        </w:rPr>
        <w:t xml:space="preserve"> de l’organisation</w:t>
      </w:r>
      <w:r w:rsidR="00ED1795" w:rsidRPr="00201020">
        <w:rPr>
          <w:rFonts w:cs="Calibri"/>
        </w:rPr>
        <w:t xml:space="preserve"> peuvent mettre en œuvre c</w:t>
      </w:r>
      <w:r w:rsidR="00335727" w:rsidRPr="00201020">
        <w:rPr>
          <w:rFonts w:cs="Calibri"/>
        </w:rPr>
        <w:t>es changements</w:t>
      </w:r>
      <w:r w:rsidR="00ED1795" w:rsidRPr="00201020">
        <w:rPr>
          <w:rFonts w:cs="Calibri"/>
        </w:rPr>
        <w:t>,</w:t>
      </w:r>
      <w:r w:rsidR="00A552AA" w:rsidRPr="00201020">
        <w:rPr>
          <w:rFonts w:cs="Calibri"/>
        </w:rPr>
        <w:t xml:space="preserve"> que ce soit une équipe de projet, un département d</w:t>
      </w:r>
      <w:r w:rsidR="00D10F19" w:rsidRPr="00201020">
        <w:rPr>
          <w:rFonts w:cs="Calibri"/>
        </w:rPr>
        <w:t>’</w:t>
      </w:r>
      <w:r w:rsidR="00A552AA" w:rsidRPr="00201020">
        <w:rPr>
          <w:rFonts w:cs="Calibri"/>
        </w:rPr>
        <w:t>ingénierie</w:t>
      </w:r>
      <w:r w:rsidR="000A365B" w:rsidRPr="00201020">
        <w:rPr>
          <w:rFonts w:cs="Calibri"/>
        </w:rPr>
        <w:t xml:space="preserve"> ou tout</w:t>
      </w:r>
      <w:r w:rsidR="00675FA9" w:rsidRPr="00201020">
        <w:rPr>
          <w:rFonts w:cs="Calibri"/>
        </w:rPr>
        <w:t>e</w:t>
      </w:r>
      <w:r w:rsidR="000A365B" w:rsidRPr="00201020">
        <w:rPr>
          <w:rFonts w:cs="Calibri"/>
        </w:rPr>
        <w:t xml:space="preserve"> autre instance de l</w:t>
      </w:r>
      <w:r w:rsidR="00D10F19" w:rsidRPr="00201020">
        <w:rPr>
          <w:rFonts w:cs="Calibri"/>
        </w:rPr>
        <w:t>’</w:t>
      </w:r>
      <w:r w:rsidR="000A365B" w:rsidRPr="00201020">
        <w:rPr>
          <w:rFonts w:cs="Calibri"/>
        </w:rPr>
        <w:t>organisation</w:t>
      </w:r>
      <w:r w:rsidR="00ED1795" w:rsidRPr="00201020">
        <w:rPr>
          <w:rFonts w:cs="Calibri"/>
        </w:rPr>
        <w:t>. U</w:t>
      </w:r>
      <w:r w:rsidR="009D53CF" w:rsidRPr="00201020">
        <w:rPr>
          <w:rFonts w:cs="Calibri"/>
        </w:rPr>
        <w:t xml:space="preserve">ne attention particulière </w:t>
      </w:r>
      <w:r w:rsidR="00B0450A" w:rsidRPr="00201020">
        <w:rPr>
          <w:rFonts w:cs="Calibri"/>
        </w:rPr>
        <w:t xml:space="preserve">doit être </w:t>
      </w:r>
      <w:r w:rsidR="003B3704" w:rsidRPr="00201020">
        <w:rPr>
          <w:rFonts w:cs="Calibri"/>
        </w:rPr>
        <w:t xml:space="preserve">portée </w:t>
      </w:r>
      <w:r w:rsidR="00DD516D" w:rsidRPr="00201020">
        <w:rPr>
          <w:rFonts w:cs="Calibri"/>
        </w:rPr>
        <w:t xml:space="preserve">à </w:t>
      </w:r>
      <w:r w:rsidR="009D53CF" w:rsidRPr="00201020">
        <w:rPr>
          <w:rFonts w:cs="Calibri"/>
        </w:rPr>
        <w:t>la SST avant, pendant e</w:t>
      </w:r>
      <w:r w:rsidR="00B0450A" w:rsidRPr="00201020">
        <w:rPr>
          <w:rFonts w:cs="Calibri"/>
        </w:rPr>
        <w:t>t après les changements</w:t>
      </w:r>
      <w:r w:rsidR="003B3704" w:rsidRPr="00201020">
        <w:rPr>
          <w:rFonts w:cs="Calibri"/>
        </w:rPr>
        <w:t>.</w:t>
      </w:r>
    </w:p>
    <w:p w14:paraId="0701E47B" w14:textId="03AA84A0" w:rsidR="003542E5" w:rsidRPr="00201020" w:rsidRDefault="00432981" w:rsidP="00411912">
      <w:pPr>
        <w:keepLines/>
        <w:spacing w:before="120" w:after="120"/>
        <w:jc w:val="both"/>
        <w:rPr>
          <w:rFonts w:cs="Calibri"/>
        </w:rPr>
      </w:pPr>
      <w:r w:rsidRPr="00201020">
        <w:rPr>
          <w:rFonts w:cs="Calibri"/>
        </w:rPr>
        <w:lastRenderedPageBreak/>
        <w:t xml:space="preserve">En vue </w:t>
      </w:r>
      <w:r w:rsidR="003542E5" w:rsidRPr="00201020">
        <w:rPr>
          <w:rFonts w:cs="Calibri"/>
        </w:rPr>
        <w:t>d</w:t>
      </w:r>
      <w:r w:rsidR="00315E73" w:rsidRPr="00201020">
        <w:rPr>
          <w:rFonts w:cs="Calibri"/>
        </w:rPr>
        <w:t>’éviter d’</w:t>
      </w:r>
      <w:r w:rsidR="003542E5" w:rsidRPr="00201020">
        <w:rPr>
          <w:rFonts w:cs="Calibri"/>
        </w:rPr>
        <w:t xml:space="preserve">introduire de nouveaux risques </w:t>
      </w:r>
      <w:r w:rsidR="00315E73" w:rsidRPr="00201020">
        <w:rPr>
          <w:rFonts w:cs="Calibri"/>
        </w:rPr>
        <w:t>en matière de</w:t>
      </w:r>
      <w:r w:rsidR="003542E5" w:rsidRPr="00201020">
        <w:rPr>
          <w:rFonts w:cs="Calibri"/>
        </w:rPr>
        <w:t xml:space="preserve"> SST, il faut permettre la consultation de ressources internes et/ou externes en santé et sécurité du travail et de représentants des employés </w:t>
      </w:r>
      <w:r w:rsidR="00754859" w:rsidRPr="00201020">
        <w:rPr>
          <w:rFonts w:cs="Calibri"/>
        </w:rPr>
        <w:t>concernés. Ces consultations visent à</w:t>
      </w:r>
      <w:r w:rsidR="003542E5" w:rsidRPr="00201020">
        <w:rPr>
          <w:rFonts w:cs="Calibri"/>
        </w:rPr>
        <w:t xml:space="preserve"> </w:t>
      </w:r>
      <w:r w:rsidR="00CB4B25" w:rsidRPr="00201020">
        <w:rPr>
          <w:rFonts w:cs="Calibri"/>
        </w:rPr>
        <w:t xml:space="preserve">cerner </w:t>
      </w:r>
      <w:r w:rsidR="003542E5" w:rsidRPr="00201020">
        <w:rPr>
          <w:rFonts w:cs="Calibri"/>
        </w:rPr>
        <w:t>et évaluer les phénomènes dangereux et les risques</w:t>
      </w:r>
      <w:r w:rsidR="00754859" w:rsidRPr="00201020">
        <w:rPr>
          <w:rFonts w:cs="Calibri"/>
        </w:rPr>
        <w:t xml:space="preserve">. Elles visent aussi à </w:t>
      </w:r>
      <w:r w:rsidR="003542E5" w:rsidRPr="00201020">
        <w:rPr>
          <w:rFonts w:cs="Calibri"/>
        </w:rPr>
        <w:t xml:space="preserve">analyser les nouvelles exigences </w:t>
      </w:r>
      <w:r w:rsidR="00864DD0" w:rsidRPr="00201020">
        <w:rPr>
          <w:rFonts w:cs="Calibri"/>
        </w:rPr>
        <w:t>r</w:t>
      </w:r>
      <w:r w:rsidR="003C637E" w:rsidRPr="00201020">
        <w:rPr>
          <w:rFonts w:cs="Calibri"/>
        </w:rPr>
        <w:t>é</w:t>
      </w:r>
      <w:r w:rsidR="00864DD0" w:rsidRPr="00201020">
        <w:rPr>
          <w:rFonts w:cs="Calibri"/>
        </w:rPr>
        <w:t xml:space="preserve">glementaires ou normatives </w:t>
      </w:r>
      <w:r w:rsidR="00BA23DB" w:rsidRPr="00201020">
        <w:rPr>
          <w:rFonts w:cs="Calibri"/>
        </w:rPr>
        <w:t xml:space="preserve">que peuvent </w:t>
      </w:r>
      <w:r w:rsidR="003542E5" w:rsidRPr="00201020">
        <w:rPr>
          <w:rFonts w:cs="Calibri"/>
        </w:rPr>
        <w:t>occasionn</w:t>
      </w:r>
      <w:r w:rsidR="00675FA9" w:rsidRPr="00201020">
        <w:rPr>
          <w:rFonts w:cs="Calibri"/>
        </w:rPr>
        <w:t>er</w:t>
      </w:r>
      <w:r w:rsidR="003542E5" w:rsidRPr="00201020">
        <w:rPr>
          <w:rFonts w:cs="Calibri"/>
        </w:rPr>
        <w:t xml:space="preserve"> </w:t>
      </w:r>
      <w:r w:rsidR="00BA23DB" w:rsidRPr="00201020">
        <w:rPr>
          <w:rFonts w:cs="Calibri"/>
        </w:rPr>
        <w:t>les</w:t>
      </w:r>
      <w:r w:rsidR="003542E5" w:rsidRPr="00201020">
        <w:rPr>
          <w:rFonts w:cs="Calibri"/>
        </w:rPr>
        <w:t xml:space="preserve"> changements. </w:t>
      </w:r>
      <w:r w:rsidR="00B37F45" w:rsidRPr="00201020">
        <w:rPr>
          <w:rFonts w:cs="Calibri"/>
        </w:rPr>
        <w:t>Une copie des documents produits</w:t>
      </w:r>
      <w:r w:rsidR="00F275DA" w:rsidRPr="00201020">
        <w:rPr>
          <w:rFonts w:cs="Calibri"/>
        </w:rPr>
        <w:t xml:space="preserve"> lors des</w:t>
      </w:r>
      <w:r w:rsidR="007D313B" w:rsidRPr="00201020">
        <w:rPr>
          <w:rFonts w:cs="Calibri"/>
        </w:rPr>
        <w:t xml:space="preserve"> </w:t>
      </w:r>
      <w:r w:rsidR="00000EDF" w:rsidRPr="00201020">
        <w:rPr>
          <w:rFonts w:cs="Calibri"/>
        </w:rPr>
        <w:t>rencontres de consultation</w:t>
      </w:r>
      <w:r w:rsidR="004A0301" w:rsidRPr="00201020">
        <w:rPr>
          <w:rFonts w:cs="Calibri"/>
        </w:rPr>
        <w:t xml:space="preserve"> ainsi que</w:t>
      </w:r>
      <w:r w:rsidR="00B260F3" w:rsidRPr="00201020">
        <w:rPr>
          <w:rFonts w:cs="Calibri"/>
        </w:rPr>
        <w:t xml:space="preserve"> les listes d</w:t>
      </w:r>
      <w:r w:rsidR="00D10F19" w:rsidRPr="00201020">
        <w:rPr>
          <w:rFonts w:cs="Calibri"/>
        </w:rPr>
        <w:t>’</w:t>
      </w:r>
      <w:r w:rsidR="00B260F3" w:rsidRPr="00201020">
        <w:rPr>
          <w:rFonts w:cs="Calibri"/>
        </w:rPr>
        <w:t>actions qui découleron</w:t>
      </w:r>
      <w:r w:rsidR="00031C80" w:rsidRPr="00201020">
        <w:rPr>
          <w:rFonts w:cs="Calibri"/>
        </w:rPr>
        <w:t>t</w:t>
      </w:r>
      <w:r w:rsidR="00B260F3" w:rsidRPr="00201020">
        <w:rPr>
          <w:rFonts w:cs="Calibri"/>
        </w:rPr>
        <w:t xml:space="preserve"> de ces rencontres </w:t>
      </w:r>
      <w:r w:rsidR="004A0301" w:rsidRPr="00201020">
        <w:rPr>
          <w:rFonts w:cs="Calibri"/>
        </w:rPr>
        <w:t>devront être fourni</w:t>
      </w:r>
      <w:r w:rsidR="00675FA9" w:rsidRPr="00201020">
        <w:rPr>
          <w:rFonts w:cs="Calibri"/>
        </w:rPr>
        <w:t>es</w:t>
      </w:r>
      <w:r w:rsidR="004A0301" w:rsidRPr="00201020">
        <w:rPr>
          <w:rFonts w:cs="Calibri"/>
        </w:rPr>
        <w:t xml:space="preserve"> au </w:t>
      </w:r>
      <w:r w:rsidR="00DD516D" w:rsidRPr="00201020">
        <w:rPr>
          <w:rFonts w:cs="Calibri"/>
        </w:rPr>
        <w:t xml:space="preserve">comité </w:t>
      </w:r>
      <w:r w:rsidR="007614CD" w:rsidRPr="00201020">
        <w:rPr>
          <w:rFonts w:cs="Calibri"/>
        </w:rPr>
        <w:t>SST</w:t>
      </w:r>
      <w:r w:rsidR="004A0301" w:rsidRPr="00201020">
        <w:rPr>
          <w:rFonts w:cs="Calibri"/>
        </w:rPr>
        <w:t xml:space="preserve"> et conservé</w:t>
      </w:r>
      <w:r w:rsidR="00675FA9" w:rsidRPr="00201020">
        <w:rPr>
          <w:rFonts w:cs="Calibri"/>
        </w:rPr>
        <w:t>es</w:t>
      </w:r>
      <w:r w:rsidR="004A0301" w:rsidRPr="00201020">
        <w:rPr>
          <w:rFonts w:cs="Calibri"/>
        </w:rPr>
        <w:t xml:space="preserve"> dans </w:t>
      </w:r>
      <w:r w:rsidR="00031C80" w:rsidRPr="00201020">
        <w:rPr>
          <w:rFonts w:cs="Calibri"/>
        </w:rPr>
        <w:t>l</w:t>
      </w:r>
      <w:r w:rsidR="00E87E5D" w:rsidRPr="00201020">
        <w:rPr>
          <w:rFonts w:cs="Calibri"/>
        </w:rPr>
        <w:t xml:space="preserve">e </w:t>
      </w:r>
      <w:r w:rsidR="006F015F" w:rsidRPr="00201020">
        <w:rPr>
          <w:rFonts w:cs="Calibri"/>
        </w:rPr>
        <w:t xml:space="preserve">système de gestion globale en SST pour une durée minimale de </w:t>
      </w:r>
      <w:r w:rsidR="00DD516D" w:rsidRPr="00201020">
        <w:rPr>
          <w:rFonts w:cs="Calibri"/>
        </w:rPr>
        <w:t>deux</w:t>
      </w:r>
      <w:r w:rsidR="0085712C" w:rsidRPr="00201020">
        <w:rPr>
          <w:rFonts w:cs="Calibri"/>
        </w:rPr>
        <w:t> </w:t>
      </w:r>
      <w:r w:rsidR="006F015F" w:rsidRPr="00201020">
        <w:rPr>
          <w:rFonts w:cs="Calibri"/>
        </w:rPr>
        <w:t xml:space="preserve">ans suivant </w:t>
      </w:r>
      <w:r w:rsidR="00197186" w:rsidRPr="00201020">
        <w:rPr>
          <w:rFonts w:cs="Calibri"/>
        </w:rPr>
        <w:t>l</w:t>
      </w:r>
      <w:r w:rsidR="00031C80" w:rsidRPr="00201020">
        <w:rPr>
          <w:rFonts w:cs="Calibri"/>
        </w:rPr>
        <w:t xml:space="preserve">es changements. </w:t>
      </w:r>
      <w:r w:rsidR="00533C30" w:rsidRPr="00201020">
        <w:rPr>
          <w:rFonts w:cs="Calibri"/>
        </w:rPr>
        <w:t xml:space="preserve">De plus, </w:t>
      </w:r>
      <w:r w:rsidR="00000EDF" w:rsidRPr="00201020">
        <w:rPr>
          <w:rFonts w:cs="Calibri"/>
        </w:rPr>
        <w:t>tou</w:t>
      </w:r>
      <w:r w:rsidR="00675FA9" w:rsidRPr="00201020">
        <w:rPr>
          <w:rFonts w:cs="Calibri"/>
        </w:rPr>
        <w:t>s</w:t>
      </w:r>
      <w:r w:rsidR="00000EDF" w:rsidRPr="00201020">
        <w:rPr>
          <w:rFonts w:cs="Calibri"/>
        </w:rPr>
        <w:t xml:space="preserve"> </w:t>
      </w:r>
      <w:r w:rsidR="008F57F2" w:rsidRPr="00201020">
        <w:rPr>
          <w:rFonts w:cs="Calibri"/>
        </w:rPr>
        <w:t>document</w:t>
      </w:r>
      <w:r w:rsidR="00533C30" w:rsidRPr="00201020">
        <w:rPr>
          <w:rFonts w:cs="Calibri"/>
        </w:rPr>
        <w:t>s</w:t>
      </w:r>
      <w:r w:rsidR="002A6923" w:rsidRPr="00201020">
        <w:rPr>
          <w:rFonts w:cs="Calibri"/>
        </w:rPr>
        <w:t xml:space="preserve"> pertinents</w:t>
      </w:r>
      <w:r w:rsidR="00533C30" w:rsidRPr="00201020">
        <w:rPr>
          <w:rFonts w:cs="Calibri"/>
        </w:rPr>
        <w:t xml:space="preserve"> jugés</w:t>
      </w:r>
      <w:r w:rsidR="002A6923" w:rsidRPr="00201020">
        <w:rPr>
          <w:rFonts w:cs="Calibri"/>
        </w:rPr>
        <w:t xml:space="preserve"> </w:t>
      </w:r>
      <w:r w:rsidR="00674C41" w:rsidRPr="00201020">
        <w:rPr>
          <w:rFonts w:cs="Calibri"/>
        </w:rPr>
        <w:t xml:space="preserve">nécessaires </w:t>
      </w:r>
      <w:r w:rsidR="002A6923" w:rsidRPr="00201020">
        <w:rPr>
          <w:rFonts w:cs="Calibri"/>
        </w:rPr>
        <w:t>à l</w:t>
      </w:r>
      <w:r w:rsidR="00D10F19" w:rsidRPr="00201020">
        <w:rPr>
          <w:rFonts w:cs="Calibri"/>
        </w:rPr>
        <w:t>’</w:t>
      </w:r>
      <w:r w:rsidR="002A6923" w:rsidRPr="00201020">
        <w:rPr>
          <w:rFonts w:cs="Calibri"/>
        </w:rPr>
        <w:t>atteinte d</w:t>
      </w:r>
      <w:r w:rsidR="00D10F19" w:rsidRPr="00201020">
        <w:rPr>
          <w:rFonts w:cs="Calibri"/>
        </w:rPr>
        <w:t>’</w:t>
      </w:r>
      <w:r w:rsidR="002A6923" w:rsidRPr="00201020">
        <w:rPr>
          <w:rFonts w:cs="Calibri"/>
        </w:rPr>
        <w:t>une préventi</w:t>
      </w:r>
      <w:r w:rsidR="00674C41" w:rsidRPr="00201020">
        <w:rPr>
          <w:rFonts w:cs="Calibri"/>
        </w:rPr>
        <w:t xml:space="preserve">on durable en sécurité électrique devront être </w:t>
      </w:r>
      <w:r w:rsidR="00AC6B17" w:rsidRPr="00201020">
        <w:rPr>
          <w:rFonts w:cs="Calibri"/>
        </w:rPr>
        <w:t>intégr</w:t>
      </w:r>
      <w:r w:rsidR="00675FA9" w:rsidRPr="00201020">
        <w:rPr>
          <w:rFonts w:cs="Calibri"/>
        </w:rPr>
        <w:t>és</w:t>
      </w:r>
      <w:r w:rsidR="00AC6B17" w:rsidRPr="00201020">
        <w:rPr>
          <w:rFonts w:cs="Calibri"/>
        </w:rPr>
        <w:t xml:space="preserve"> aux opérations courantes de l</w:t>
      </w:r>
      <w:r w:rsidR="00D10F19" w:rsidRPr="00201020">
        <w:rPr>
          <w:rFonts w:cs="Calibri"/>
        </w:rPr>
        <w:t>’</w:t>
      </w:r>
      <w:r w:rsidR="00AC6B17" w:rsidRPr="00201020">
        <w:rPr>
          <w:rFonts w:cs="Calibri"/>
        </w:rPr>
        <w:t>organisation</w:t>
      </w:r>
      <w:r w:rsidR="00DB2B3F" w:rsidRPr="00201020">
        <w:rPr>
          <w:rFonts w:cs="Calibri"/>
        </w:rPr>
        <w:t>,</w:t>
      </w:r>
      <w:r w:rsidR="00AC6B17" w:rsidRPr="00201020">
        <w:rPr>
          <w:rFonts w:cs="Calibri"/>
        </w:rPr>
        <w:t xml:space="preserve"> </w:t>
      </w:r>
      <w:r w:rsidR="00D12AB6" w:rsidRPr="00201020">
        <w:rPr>
          <w:rFonts w:cs="Calibri"/>
        </w:rPr>
        <w:t>que ce soit par l</w:t>
      </w:r>
      <w:r w:rsidR="00D10F19" w:rsidRPr="00201020">
        <w:rPr>
          <w:rFonts w:cs="Calibri"/>
        </w:rPr>
        <w:t>’</w:t>
      </w:r>
      <w:r w:rsidR="00D12AB6" w:rsidRPr="00201020">
        <w:rPr>
          <w:rFonts w:cs="Calibri"/>
        </w:rPr>
        <w:t>ajout d</w:t>
      </w:r>
      <w:r w:rsidR="00D10F19" w:rsidRPr="00201020">
        <w:rPr>
          <w:rFonts w:cs="Calibri"/>
        </w:rPr>
        <w:t>’</w:t>
      </w:r>
      <w:r w:rsidR="00D12AB6" w:rsidRPr="00201020">
        <w:rPr>
          <w:rFonts w:cs="Calibri"/>
        </w:rPr>
        <w:t xml:space="preserve">information, de formation ou encore </w:t>
      </w:r>
      <w:r w:rsidR="00DB2B3F" w:rsidRPr="00201020">
        <w:rPr>
          <w:rFonts w:cs="Calibri"/>
        </w:rPr>
        <w:t xml:space="preserve">par la </w:t>
      </w:r>
      <w:r w:rsidR="00D12AB6" w:rsidRPr="00201020">
        <w:rPr>
          <w:rFonts w:cs="Calibri"/>
        </w:rPr>
        <w:t>bonification du programme d</w:t>
      </w:r>
      <w:r w:rsidR="00D10F19" w:rsidRPr="00201020">
        <w:rPr>
          <w:rFonts w:cs="Calibri"/>
        </w:rPr>
        <w:t>’</w:t>
      </w:r>
      <w:r w:rsidR="00D12AB6" w:rsidRPr="00201020">
        <w:rPr>
          <w:rFonts w:cs="Calibri"/>
        </w:rPr>
        <w:t xml:space="preserve">entretien, </w:t>
      </w:r>
      <w:r w:rsidR="00DB2B3F" w:rsidRPr="00201020">
        <w:rPr>
          <w:rFonts w:cs="Calibri"/>
        </w:rPr>
        <w:t xml:space="preserve">du </w:t>
      </w:r>
      <w:r w:rsidR="00D12AB6" w:rsidRPr="00201020">
        <w:rPr>
          <w:rFonts w:cs="Calibri"/>
        </w:rPr>
        <w:t xml:space="preserve">dossier </w:t>
      </w:r>
      <w:r w:rsidR="009858CF" w:rsidRPr="00201020">
        <w:rPr>
          <w:rFonts w:cs="Calibri"/>
        </w:rPr>
        <w:t>technique d</w:t>
      </w:r>
      <w:r w:rsidR="00D10F19" w:rsidRPr="00201020">
        <w:rPr>
          <w:rFonts w:cs="Calibri"/>
        </w:rPr>
        <w:t>’</w:t>
      </w:r>
      <w:r w:rsidR="009858CF" w:rsidRPr="00201020">
        <w:rPr>
          <w:rFonts w:cs="Calibri"/>
        </w:rPr>
        <w:t>appareillage</w:t>
      </w:r>
      <w:r w:rsidR="0001079B" w:rsidRPr="00201020">
        <w:rPr>
          <w:rFonts w:cs="Calibri"/>
        </w:rPr>
        <w:t>, etc.</w:t>
      </w:r>
    </w:p>
    <w:p w14:paraId="6EA6EF30" w14:textId="6E2C2AFB" w:rsidR="003542E5" w:rsidRPr="00201020" w:rsidRDefault="003542E5" w:rsidP="002832CD">
      <w:pPr>
        <w:tabs>
          <w:tab w:val="left" w:pos="288"/>
        </w:tabs>
        <w:spacing w:before="120" w:after="60"/>
        <w:jc w:val="both"/>
        <w:rPr>
          <w:rFonts w:cs="Calibri"/>
        </w:rPr>
      </w:pPr>
      <w:bookmarkStart w:id="80" w:name="_Toc242866980"/>
      <w:bookmarkStart w:id="81" w:name="_Toc379292040"/>
      <w:r w:rsidRPr="00201020">
        <w:rPr>
          <w:rFonts w:cs="Calibri"/>
          <w:b/>
        </w:rPr>
        <w:t>b)</w:t>
      </w:r>
      <w:r w:rsidR="002832CD">
        <w:rPr>
          <w:rFonts w:cs="Calibri"/>
          <w:b/>
        </w:rPr>
        <w:tab/>
      </w:r>
      <w:r w:rsidRPr="00201020">
        <w:rPr>
          <w:rFonts w:cs="Calibri"/>
          <w:b/>
        </w:rPr>
        <w:t>Changements provenant de l</w:t>
      </w:r>
      <w:r w:rsidR="00D10F19" w:rsidRPr="00201020">
        <w:rPr>
          <w:rFonts w:cs="Calibri"/>
          <w:b/>
        </w:rPr>
        <w:t>’</w:t>
      </w:r>
      <w:r w:rsidRPr="00201020">
        <w:rPr>
          <w:rFonts w:cs="Calibri"/>
          <w:b/>
        </w:rPr>
        <w:t>externe</w:t>
      </w:r>
      <w:bookmarkEnd w:id="80"/>
      <w:bookmarkEnd w:id="81"/>
    </w:p>
    <w:p w14:paraId="15330099" w14:textId="50D6A361" w:rsidR="003542E5" w:rsidRPr="00201020" w:rsidRDefault="00D6309D" w:rsidP="00411912">
      <w:pPr>
        <w:spacing w:after="120"/>
        <w:jc w:val="both"/>
        <w:rPr>
          <w:rFonts w:cs="Calibri"/>
        </w:rPr>
      </w:pPr>
      <w:r w:rsidRPr="00201020">
        <w:rPr>
          <w:rFonts w:cs="Calibri"/>
        </w:rPr>
        <w:t>Par un processus établi,</w:t>
      </w:r>
      <w:r w:rsidRPr="00201020">
        <w:rPr>
          <w:rFonts w:cs="Calibri"/>
          <w:i/>
        </w:rPr>
        <w:t xml:space="preserve"> </w:t>
      </w:r>
      <w:r w:rsidRPr="00AE0D0E">
        <w:rPr>
          <w:rFonts w:cs="Calibri"/>
          <w:i/>
          <w:highlight w:val="yellow"/>
        </w:rPr>
        <w:t>l</w:t>
      </w:r>
      <w:r w:rsidR="00D10F19" w:rsidRPr="00AE0D0E">
        <w:rPr>
          <w:rFonts w:cs="Calibri"/>
          <w:i/>
          <w:highlight w:val="yellow"/>
        </w:rPr>
        <w:t>’</w:t>
      </w:r>
      <w:r w:rsidR="003542E5" w:rsidRPr="00AE0D0E">
        <w:rPr>
          <w:rFonts w:cs="Calibri"/>
          <w:i/>
          <w:highlight w:val="yellow"/>
        </w:rPr>
        <w:t>organisation</w:t>
      </w:r>
      <w:r w:rsidR="003542E5" w:rsidRPr="00AE0D0E">
        <w:rPr>
          <w:rFonts w:cs="Calibri"/>
          <w:highlight w:val="yellow"/>
        </w:rPr>
        <w:t xml:space="preserve"> </w:t>
      </w:r>
      <w:r w:rsidR="003542E5" w:rsidRPr="00201020">
        <w:rPr>
          <w:rFonts w:cs="Calibri"/>
        </w:rPr>
        <w:t>s</w:t>
      </w:r>
      <w:r w:rsidR="00D10F19" w:rsidRPr="00201020">
        <w:rPr>
          <w:rFonts w:cs="Calibri"/>
        </w:rPr>
        <w:t>’</w:t>
      </w:r>
      <w:r w:rsidR="003542E5" w:rsidRPr="00201020">
        <w:rPr>
          <w:rFonts w:cs="Calibri"/>
        </w:rPr>
        <w:t xml:space="preserve">assure que toutes nouvelles exigences juridiques et autres exigences en santé et sécurité du travail ayant </w:t>
      </w:r>
      <w:r w:rsidRPr="00201020">
        <w:rPr>
          <w:rFonts w:cs="Calibri"/>
        </w:rPr>
        <w:t>une incidence</w:t>
      </w:r>
      <w:r w:rsidR="003542E5" w:rsidRPr="00201020">
        <w:rPr>
          <w:rFonts w:cs="Calibri"/>
        </w:rPr>
        <w:t xml:space="preserve"> </w:t>
      </w:r>
      <w:r w:rsidRPr="00201020">
        <w:rPr>
          <w:rFonts w:cs="Calibri"/>
        </w:rPr>
        <w:t xml:space="preserve">sur </w:t>
      </w:r>
      <w:r w:rsidR="003542E5" w:rsidRPr="00201020">
        <w:rPr>
          <w:rFonts w:cs="Calibri"/>
        </w:rPr>
        <w:t xml:space="preserve">les personnes qui </w:t>
      </w:r>
      <w:r w:rsidRPr="00201020">
        <w:rPr>
          <w:rFonts w:cs="Calibri"/>
        </w:rPr>
        <w:t xml:space="preserve">travaillent </w:t>
      </w:r>
      <w:r w:rsidR="003542E5" w:rsidRPr="00201020">
        <w:rPr>
          <w:rFonts w:cs="Calibri"/>
        </w:rPr>
        <w:t>dans l</w:t>
      </w:r>
      <w:r w:rsidR="00D10F19" w:rsidRPr="00201020">
        <w:rPr>
          <w:rFonts w:cs="Calibri"/>
        </w:rPr>
        <w:t>’</w:t>
      </w:r>
      <w:r w:rsidR="003542E5" w:rsidRPr="00201020">
        <w:rPr>
          <w:rFonts w:cs="Calibri"/>
        </w:rPr>
        <w:t xml:space="preserve">établissement </w:t>
      </w:r>
      <w:r w:rsidR="00675FA9" w:rsidRPr="00201020">
        <w:rPr>
          <w:rFonts w:cs="Calibri"/>
        </w:rPr>
        <w:t>sont</w:t>
      </w:r>
      <w:r w:rsidR="003542E5" w:rsidRPr="00201020">
        <w:rPr>
          <w:rFonts w:cs="Calibri"/>
        </w:rPr>
        <w:t xml:space="preserve"> connues, </w:t>
      </w:r>
      <w:r w:rsidRPr="00201020">
        <w:rPr>
          <w:rFonts w:cs="Calibri"/>
        </w:rPr>
        <w:t>colligées</w:t>
      </w:r>
      <w:r w:rsidR="003542E5" w:rsidRPr="00201020">
        <w:rPr>
          <w:rFonts w:cs="Calibri"/>
        </w:rPr>
        <w:t>, évaluées au regard des risques, diffusées et intégré</w:t>
      </w:r>
      <w:r w:rsidR="00675FA9" w:rsidRPr="00201020">
        <w:rPr>
          <w:rFonts w:cs="Calibri"/>
        </w:rPr>
        <w:t>es</w:t>
      </w:r>
      <w:r w:rsidR="003542E5" w:rsidRPr="00201020">
        <w:rPr>
          <w:rFonts w:cs="Calibri"/>
        </w:rPr>
        <w:t xml:space="preserve"> lorsque nécessaire. Cela inclu</w:t>
      </w:r>
      <w:r w:rsidR="004534E9" w:rsidRPr="00201020">
        <w:rPr>
          <w:rFonts w:cs="Calibri"/>
        </w:rPr>
        <w:t>t</w:t>
      </w:r>
      <w:r w:rsidR="003542E5" w:rsidRPr="00201020">
        <w:rPr>
          <w:rFonts w:cs="Calibri"/>
        </w:rPr>
        <w:t xml:space="preserve"> notamment, mais sans s</w:t>
      </w:r>
      <w:r w:rsidR="00BB060C" w:rsidRPr="00201020">
        <w:rPr>
          <w:rFonts w:cs="Calibri"/>
        </w:rPr>
        <w:t>’</w:t>
      </w:r>
      <w:r w:rsidR="004534E9" w:rsidRPr="00201020">
        <w:rPr>
          <w:rFonts w:cs="Calibri"/>
        </w:rPr>
        <w:t>y</w:t>
      </w:r>
      <w:r w:rsidR="003542E5" w:rsidRPr="00201020">
        <w:rPr>
          <w:rFonts w:cs="Calibri"/>
        </w:rPr>
        <w:t xml:space="preserve"> limiter, la veille informationnelle des changements apportés aux normes et règlements suivant</w:t>
      </w:r>
      <w:r w:rsidR="00DB2B3F" w:rsidRPr="00201020">
        <w:rPr>
          <w:rFonts w:cs="Calibri"/>
        </w:rPr>
        <w:t>s</w:t>
      </w:r>
      <w:r w:rsidR="003542E5" w:rsidRPr="00201020">
        <w:rPr>
          <w:rFonts w:cs="Calibri"/>
        </w:rPr>
        <w:t> :</w:t>
      </w:r>
    </w:p>
    <w:p w14:paraId="4BA9C762" w14:textId="114F3395" w:rsidR="00DC274E" w:rsidRDefault="00DB2B3F" w:rsidP="00EC1529">
      <w:pPr>
        <w:pStyle w:val="Paragraphedeliste"/>
        <w:numPr>
          <w:ilvl w:val="0"/>
          <w:numId w:val="11"/>
        </w:numPr>
        <w:tabs>
          <w:tab w:val="left" w:pos="360"/>
        </w:tabs>
        <w:spacing w:before="120" w:after="120" w:line="240" w:lineRule="auto"/>
        <w:jc w:val="both"/>
        <w:rPr>
          <w:rFonts w:ascii="Calibri" w:hAnsi="Calibri" w:cs="Calibri"/>
        </w:rPr>
      </w:pPr>
      <w:r w:rsidRPr="00201020">
        <w:rPr>
          <w:rFonts w:ascii="Calibri" w:hAnsi="Calibri" w:cs="Calibri"/>
        </w:rPr>
        <w:t>Loi sur l</w:t>
      </w:r>
      <w:r w:rsidR="000E74E8" w:rsidRPr="00201020">
        <w:rPr>
          <w:rFonts w:ascii="Calibri" w:hAnsi="Calibri" w:cs="Calibri"/>
        </w:rPr>
        <w:t>a santé et la sécurité du travail</w:t>
      </w:r>
      <w:r w:rsidR="00811AB0" w:rsidRPr="00201020">
        <w:rPr>
          <w:rFonts w:ascii="Calibri" w:hAnsi="Calibri" w:cs="Calibri"/>
        </w:rPr>
        <w:t xml:space="preserve"> </w:t>
      </w:r>
    </w:p>
    <w:p w14:paraId="45FCEA15" w14:textId="3EBDA1F5" w:rsidR="00DC274E" w:rsidRDefault="00DC274E" w:rsidP="00EC1529">
      <w:pPr>
        <w:pStyle w:val="Paragraphedeliste"/>
        <w:numPr>
          <w:ilvl w:val="0"/>
          <w:numId w:val="11"/>
        </w:numPr>
        <w:tabs>
          <w:tab w:val="left" w:pos="360"/>
        </w:tabs>
        <w:spacing w:before="120" w:after="120" w:line="240" w:lineRule="auto"/>
        <w:jc w:val="both"/>
        <w:rPr>
          <w:rFonts w:ascii="Calibri" w:hAnsi="Calibri" w:cs="Calibri"/>
        </w:rPr>
      </w:pPr>
      <w:r>
        <w:rPr>
          <w:rFonts w:ascii="Calibri" w:hAnsi="Calibri" w:cs="Calibri"/>
        </w:rPr>
        <w:t>Règ</w:t>
      </w:r>
      <w:r w:rsidR="001E4A07">
        <w:rPr>
          <w:rFonts w:ascii="Calibri" w:hAnsi="Calibri" w:cs="Calibri"/>
        </w:rPr>
        <w:t xml:space="preserve">lement sur la santé et la sécurité </w:t>
      </w:r>
      <w:r w:rsidR="00A6024B">
        <w:rPr>
          <w:rFonts w:ascii="Calibri" w:hAnsi="Calibri" w:cs="Calibri"/>
        </w:rPr>
        <w:t>d</w:t>
      </w:r>
      <w:r w:rsidR="001E4A07">
        <w:rPr>
          <w:rFonts w:ascii="Calibri" w:hAnsi="Calibri" w:cs="Calibri"/>
        </w:rPr>
        <w:t>u travail (</w:t>
      </w:r>
      <w:r w:rsidR="003542E5" w:rsidRPr="00201020">
        <w:rPr>
          <w:rFonts w:ascii="Calibri" w:hAnsi="Calibri" w:cs="Calibri"/>
        </w:rPr>
        <w:t>RSST</w:t>
      </w:r>
      <w:r w:rsidR="001E4A07">
        <w:rPr>
          <w:rFonts w:ascii="Calibri" w:hAnsi="Calibri" w:cs="Calibri"/>
        </w:rPr>
        <w:t>)</w:t>
      </w:r>
      <w:r w:rsidR="003542E5" w:rsidRPr="00201020">
        <w:rPr>
          <w:rFonts w:ascii="Calibri" w:hAnsi="Calibri" w:cs="Calibri"/>
        </w:rPr>
        <w:t xml:space="preserve"> </w:t>
      </w:r>
    </w:p>
    <w:p w14:paraId="60AAA04F" w14:textId="56AD4F73" w:rsidR="003542E5" w:rsidRPr="00201020" w:rsidRDefault="000E74E8" w:rsidP="00EC1529">
      <w:pPr>
        <w:pStyle w:val="Paragraphedeliste"/>
        <w:numPr>
          <w:ilvl w:val="0"/>
          <w:numId w:val="11"/>
        </w:numPr>
        <w:tabs>
          <w:tab w:val="left" w:pos="360"/>
        </w:tabs>
        <w:spacing w:before="120" w:after="120" w:line="240" w:lineRule="auto"/>
        <w:jc w:val="both"/>
        <w:rPr>
          <w:rFonts w:ascii="Calibri" w:hAnsi="Calibri" w:cs="Calibri"/>
        </w:rPr>
      </w:pPr>
      <w:r w:rsidRPr="00201020">
        <w:rPr>
          <w:rFonts w:ascii="Calibri" w:hAnsi="Calibri" w:cs="Calibri"/>
        </w:rPr>
        <w:t>Code de sécurité pour les travaux de construction</w:t>
      </w:r>
      <w:r w:rsidR="00DC274E">
        <w:rPr>
          <w:rFonts w:ascii="Calibri" w:hAnsi="Calibri" w:cs="Calibri"/>
        </w:rPr>
        <w:t xml:space="preserve"> (CSTC)</w:t>
      </w:r>
    </w:p>
    <w:p w14:paraId="0CD4CF6B" w14:textId="016F87DD" w:rsidR="003542E5" w:rsidRPr="00201020" w:rsidRDefault="003542E5" w:rsidP="00EC1529">
      <w:pPr>
        <w:pStyle w:val="Paragraphedeliste"/>
        <w:numPr>
          <w:ilvl w:val="0"/>
          <w:numId w:val="11"/>
        </w:numPr>
        <w:tabs>
          <w:tab w:val="left" w:pos="360"/>
        </w:tabs>
        <w:spacing w:before="120" w:after="120" w:line="240" w:lineRule="auto"/>
        <w:jc w:val="both"/>
        <w:rPr>
          <w:rFonts w:ascii="Calibri" w:hAnsi="Calibri" w:cs="Calibri"/>
        </w:rPr>
      </w:pPr>
      <w:r w:rsidRPr="00201020">
        <w:rPr>
          <w:rFonts w:ascii="Calibri" w:hAnsi="Calibri" w:cs="Calibri"/>
        </w:rPr>
        <w:t xml:space="preserve">Code de construction </w:t>
      </w:r>
      <w:r w:rsidR="000D2F42" w:rsidRPr="00201020">
        <w:rPr>
          <w:rFonts w:ascii="Calibri" w:hAnsi="Calibri" w:cs="Calibri"/>
        </w:rPr>
        <w:t xml:space="preserve">du Québec </w:t>
      </w:r>
      <w:r w:rsidRPr="00201020">
        <w:rPr>
          <w:rFonts w:ascii="Calibri" w:hAnsi="Calibri" w:cs="Calibri"/>
        </w:rPr>
        <w:t xml:space="preserve">et </w:t>
      </w:r>
      <w:r w:rsidR="000D2F42" w:rsidRPr="00201020">
        <w:rPr>
          <w:rFonts w:ascii="Calibri" w:hAnsi="Calibri" w:cs="Calibri"/>
        </w:rPr>
        <w:t>C</w:t>
      </w:r>
      <w:r w:rsidRPr="00201020">
        <w:rPr>
          <w:rFonts w:ascii="Calibri" w:hAnsi="Calibri" w:cs="Calibri"/>
        </w:rPr>
        <w:t>ode de sécurité</w:t>
      </w:r>
    </w:p>
    <w:p w14:paraId="5B25F1BE" w14:textId="7B0D2057" w:rsidR="003542E5" w:rsidRPr="00201020" w:rsidRDefault="001B6304" w:rsidP="00EC1529">
      <w:pPr>
        <w:pStyle w:val="Paragraphedeliste"/>
        <w:numPr>
          <w:ilvl w:val="0"/>
          <w:numId w:val="11"/>
        </w:numPr>
        <w:tabs>
          <w:tab w:val="left" w:pos="360"/>
        </w:tabs>
        <w:spacing w:before="120" w:after="120" w:line="240" w:lineRule="auto"/>
        <w:jc w:val="both"/>
        <w:rPr>
          <w:rFonts w:ascii="Calibri" w:hAnsi="Calibri" w:cs="Calibri"/>
        </w:rPr>
      </w:pPr>
      <w:r>
        <w:rPr>
          <w:rFonts w:ascii="Calibri" w:hAnsi="Calibri" w:cs="Calibri"/>
        </w:rPr>
        <w:t xml:space="preserve">Norme </w:t>
      </w:r>
      <w:r w:rsidR="003542E5" w:rsidRPr="00201020">
        <w:rPr>
          <w:rFonts w:ascii="Calibri" w:hAnsi="Calibri" w:cs="Calibri"/>
        </w:rPr>
        <w:t>CSA</w:t>
      </w:r>
      <w:r w:rsidR="000D2F42" w:rsidRPr="00201020">
        <w:rPr>
          <w:rFonts w:ascii="Calibri" w:hAnsi="Calibri" w:cs="Calibri"/>
        </w:rPr>
        <w:t> </w:t>
      </w:r>
      <w:r w:rsidR="003542E5" w:rsidRPr="00201020">
        <w:rPr>
          <w:rFonts w:ascii="Calibri" w:hAnsi="Calibri" w:cs="Calibri"/>
        </w:rPr>
        <w:t>Z462</w:t>
      </w:r>
    </w:p>
    <w:p w14:paraId="59B7F6DD" w14:textId="58B13952" w:rsidR="003542E5" w:rsidRPr="00201020" w:rsidRDefault="001B6304" w:rsidP="00EC1529">
      <w:pPr>
        <w:pStyle w:val="Paragraphedeliste"/>
        <w:numPr>
          <w:ilvl w:val="0"/>
          <w:numId w:val="11"/>
        </w:numPr>
        <w:tabs>
          <w:tab w:val="left" w:pos="360"/>
        </w:tabs>
        <w:spacing w:before="120" w:after="120" w:line="240" w:lineRule="auto"/>
        <w:jc w:val="both"/>
        <w:rPr>
          <w:rFonts w:ascii="Calibri" w:hAnsi="Calibri" w:cs="Calibri"/>
        </w:rPr>
      </w:pPr>
      <w:r>
        <w:rPr>
          <w:rFonts w:ascii="Calibri" w:hAnsi="Calibri" w:cs="Calibri"/>
        </w:rPr>
        <w:t xml:space="preserve">Norme </w:t>
      </w:r>
      <w:r w:rsidR="003542E5" w:rsidRPr="00201020">
        <w:rPr>
          <w:rFonts w:ascii="Calibri" w:hAnsi="Calibri" w:cs="Calibri"/>
        </w:rPr>
        <w:t>CSA</w:t>
      </w:r>
      <w:r w:rsidR="000D2F42" w:rsidRPr="00201020">
        <w:rPr>
          <w:rFonts w:ascii="Calibri" w:hAnsi="Calibri" w:cs="Calibri"/>
        </w:rPr>
        <w:t> </w:t>
      </w:r>
      <w:r w:rsidR="003542E5" w:rsidRPr="00201020">
        <w:rPr>
          <w:rFonts w:ascii="Calibri" w:hAnsi="Calibri" w:cs="Calibri"/>
        </w:rPr>
        <w:t>Z463</w:t>
      </w:r>
    </w:p>
    <w:p w14:paraId="01866B42" w14:textId="63B1BE49" w:rsidR="003542E5" w:rsidRPr="00201020" w:rsidRDefault="001B6304" w:rsidP="00EC1529">
      <w:pPr>
        <w:pStyle w:val="Paragraphedeliste"/>
        <w:numPr>
          <w:ilvl w:val="0"/>
          <w:numId w:val="11"/>
        </w:numPr>
        <w:tabs>
          <w:tab w:val="left" w:pos="360"/>
        </w:tabs>
        <w:spacing w:before="120" w:after="120" w:line="240" w:lineRule="auto"/>
        <w:jc w:val="both"/>
        <w:rPr>
          <w:rFonts w:ascii="Calibri" w:hAnsi="Calibri" w:cs="Calibri"/>
        </w:rPr>
      </w:pPr>
      <w:r>
        <w:rPr>
          <w:rFonts w:ascii="Calibri" w:hAnsi="Calibri" w:cs="Calibri"/>
        </w:rPr>
        <w:t xml:space="preserve">Norme </w:t>
      </w:r>
      <w:r w:rsidR="003542E5" w:rsidRPr="00201020">
        <w:rPr>
          <w:rFonts w:ascii="Calibri" w:hAnsi="Calibri" w:cs="Calibri"/>
        </w:rPr>
        <w:t>CSA</w:t>
      </w:r>
      <w:r w:rsidR="000D2F42" w:rsidRPr="00201020">
        <w:rPr>
          <w:rFonts w:ascii="Calibri" w:hAnsi="Calibri" w:cs="Calibri"/>
        </w:rPr>
        <w:t> </w:t>
      </w:r>
      <w:r w:rsidR="003542E5" w:rsidRPr="00201020">
        <w:rPr>
          <w:rFonts w:ascii="Calibri" w:hAnsi="Calibri" w:cs="Calibri"/>
        </w:rPr>
        <w:t>Z460</w:t>
      </w:r>
    </w:p>
    <w:p w14:paraId="5D64A33A" w14:textId="65D5B844" w:rsidR="000D75D2" w:rsidRPr="00201020" w:rsidRDefault="003542E5" w:rsidP="009F4082">
      <w:pPr>
        <w:spacing w:before="120" w:after="120"/>
        <w:jc w:val="both"/>
        <w:rPr>
          <w:rFonts w:cs="Calibri"/>
        </w:rPr>
      </w:pPr>
      <w:r w:rsidRPr="00201020">
        <w:rPr>
          <w:rFonts w:cs="Calibri"/>
        </w:rPr>
        <w:t>Les modalités d</w:t>
      </w:r>
      <w:r w:rsidR="00D10F19" w:rsidRPr="00201020">
        <w:rPr>
          <w:rFonts w:cs="Calibri"/>
        </w:rPr>
        <w:t>’</w:t>
      </w:r>
      <w:r w:rsidRPr="00201020">
        <w:rPr>
          <w:rFonts w:cs="Calibri"/>
        </w:rPr>
        <w:t xml:space="preserve">application et les responsabilités prévues en contexte de changement sont décrites dans la </w:t>
      </w:r>
      <w:r w:rsidRPr="00201020">
        <w:rPr>
          <w:rFonts w:cs="Calibri"/>
          <w:i/>
        </w:rPr>
        <w:t>Procédure d</w:t>
      </w:r>
      <w:r w:rsidR="00D10F19" w:rsidRPr="00201020">
        <w:rPr>
          <w:rFonts w:cs="Calibri"/>
          <w:i/>
        </w:rPr>
        <w:t>’</w:t>
      </w:r>
      <w:r w:rsidRPr="00201020">
        <w:rPr>
          <w:rFonts w:cs="Calibri"/>
          <w:i/>
        </w:rPr>
        <w:t>identification et d</w:t>
      </w:r>
      <w:r w:rsidR="00D10F19" w:rsidRPr="00201020">
        <w:rPr>
          <w:rFonts w:cs="Calibri"/>
          <w:i/>
        </w:rPr>
        <w:t>’</w:t>
      </w:r>
      <w:r w:rsidRPr="00201020">
        <w:rPr>
          <w:rFonts w:cs="Calibri"/>
          <w:i/>
        </w:rPr>
        <w:t>évaluation des phénomènes dangereux et des risques en contexte de changement</w:t>
      </w:r>
      <w:r w:rsidR="00393FB7" w:rsidRPr="00201020">
        <w:rPr>
          <w:rFonts w:cs="Calibri"/>
          <w:i/>
        </w:rPr>
        <w:t>,</w:t>
      </w:r>
      <w:r w:rsidRPr="00201020">
        <w:rPr>
          <w:rFonts w:cs="Calibri"/>
        </w:rPr>
        <w:t xml:space="preserve"> en vigueur dans l</w:t>
      </w:r>
      <w:r w:rsidR="00D10F19" w:rsidRPr="00201020">
        <w:rPr>
          <w:rFonts w:cs="Calibri"/>
        </w:rPr>
        <w:t>’</w:t>
      </w:r>
      <w:r w:rsidRPr="00201020">
        <w:rPr>
          <w:rFonts w:cs="Calibri"/>
        </w:rPr>
        <w:t xml:space="preserve">établissement </w:t>
      </w:r>
      <w:r w:rsidRPr="00B15315">
        <w:rPr>
          <w:rFonts w:cs="Calibri"/>
          <w:i/>
          <w:highlight w:val="yellow"/>
        </w:rPr>
        <w:t>(Joindre la référence de la procédure en annexe du manuel)</w:t>
      </w:r>
      <w:r w:rsidRPr="00201020">
        <w:rPr>
          <w:rFonts w:cs="Calibri"/>
          <w:i/>
        </w:rPr>
        <w:t>.</w:t>
      </w:r>
    </w:p>
    <w:p w14:paraId="569B34F1" w14:textId="77777777" w:rsidR="00A56DE3" w:rsidRPr="00201020" w:rsidRDefault="00A56DE3">
      <w:pPr>
        <w:pBdr>
          <w:top w:val="nil"/>
          <w:left w:val="nil"/>
          <w:bottom w:val="nil"/>
          <w:right w:val="nil"/>
          <w:between w:val="nil"/>
          <w:bar w:val="nil"/>
        </w:pBdr>
        <w:rPr>
          <w:rFonts w:eastAsiaTheme="majorEastAsia" w:cs="Calibri"/>
          <w:color w:val="2F759E" w:themeColor="accent1" w:themeShade="BF"/>
          <w:sz w:val="28"/>
          <w:szCs w:val="28"/>
          <w:lang w:eastAsia="fr-CA"/>
        </w:rPr>
      </w:pPr>
      <w:r w:rsidRPr="00201020">
        <w:rPr>
          <w:rFonts w:cs="Calibri"/>
        </w:rPr>
        <w:br w:type="page"/>
      </w:r>
    </w:p>
    <w:p w14:paraId="589E6ECE" w14:textId="53B4DDBB" w:rsidR="000D75D2" w:rsidRPr="00201020" w:rsidRDefault="000D75D2" w:rsidP="005827CC">
      <w:pPr>
        <w:pStyle w:val="Titre1"/>
        <w:ind w:left="1845" w:hanging="1845"/>
        <w:rPr>
          <w:rFonts w:cs="Calibri"/>
        </w:rPr>
      </w:pPr>
      <w:bookmarkStart w:id="82" w:name="_Annexe_VII_–"/>
      <w:bookmarkStart w:id="83" w:name="_Toc100496947"/>
      <w:bookmarkStart w:id="84" w:name="_Toc198210867"/>
      <w:bookmarkEnd w:id="82"/>
      <w:r w:rsidRPr="00201020">
        <w:rPr>
          <w:rFonts w:cs="Calibri"/>
        </w:rPr>
        <w:lastRenderedPageBreak/>
        <w:t>Annexe</w:t>
      </w:r>
      <w:r w:rsidR="0085712C" w:rsidRPr="00201020">
        <w:rPr>
          <w:rFonts w:cs="Calibri"/>
        </w:rPr>
        <w:t> </w:t>
      </w:r>
      <w:r w:rsidRPr="00201020">
        <w:rPr>
          <w:rFonts w:cs="Calibri"/>
        </w:rPr>
        <w:t>VI</w:t>
      </w:r>
      <w:r w:rsidR="00FC6182" w:rsidRPr="00201020">
        <w:rPr>
          <w:rFonts w:cs="Calibri"/>
        </w:rPr>
        <w:t>I</w:t>
      </w:r>
      <w:r w:rsidR="00393FB7" w:rsidRPr="00201020">
        <w:rPr>
          <w:rFonts w:cs="Calibri"/>
        </w:rPr>
        <w:t> </w:t>
      </w:r>
      <w:r w:rsidRPr="00201020">
        <w:rPr>
          <w:rFonts w:cs="Calibri"/>
        </w:rPr>
        <w:t>–</w:t>
      </w:r>
      <w:r w:rsidR="00274182" w:rsidRPr="00201020">
        <w:rPr>
          <w:rFonts w:cs="Calibri"/>
        </w:rPr>
        <w:t xml:space="preserve"> </w:t>
      </w:r>
      <w:bookmarkEnd w:id="83"/>
      <w:r w:rsidR="000B4EE9">
        <w:rPr>
          <w:rFonts w:cs="Calibri"/>
        </w:rPr>
        <w:t>C</w:t>
      </w:r>
      <w:r w:rsidR="00CF6811">
        <w:rPr>
          <w:rFonts w:cs="Calibri"/>
        </w:rPr>
        <w:t xml:space="preserve">hoix du parcours de formation en fonction des profession </w:t>
      </w:r>
      <w:r w:rsidR="00CF6811" w:rsidRPr="004B4AFE">
        <w:rPr>
          <w:rFonts w:cs="Calibri"/>
          <w:color w:val="auto"/>
          <w:sz w:val="24"/>
          <w:szCs w:val="24"/>
        </w:rPr>
        <w:t>(</w:t>
      </w:r>
      <w:r w:rsidR="00CF6811" w:rsidRPr="004B4AFE">
        <w:rPr>
          <w:rFonts w:cs="Calibri"/>
          <w:color w:val="auto"/>
          <w:sz w:val="24"/>
          <w:szCs w:val="24"/>
          <w:u w:val="single"/>
        </w:rPr>
        <w:t>exemple</w:t>
      </w:r>
      <w:r w:rsidR="00CF6811" w:rsidRPr="004B4AFE">
        <w:rPr>
          <w:rFonts w:cs="Calibri"/>
          <w:color w:val="auto"/>
          <w:sz w:val="24"/>
          <w:szCs w:val="24"/>
        </w:rPr>
        <w:t>)</w:t>
      </w:r>
      <w:bookmarkEnd w:id="84"/>
    </w:p>
    <w:tbl>
      <w:tblPr>
        <w:tblW w:w="10435" w:type="dxa"/>
        <w:jc w:val="center"/>
        <w:tblBorders>
          <w:top w:val="single" w:sz="4" w:space="0" w:color="EC8926"/>
          <w:left w:val="single" w:sz="4" w:space="0" w:color="EC8926"/>
          <w:bottom w:val="single" w:sz="4" w:space="0" w:color="EC8926"/>
          <w:right w:val="single" w:sz="4" w:space="0" w:color="EC8926"/>
          <w:insideH w:val="single" w:sz="4" w:space="0" w:color="EC8926"/>
          <w:insideV w:val="single" w:sz="4" w:space="0" w:color="EC8926"/>
        </w:tblBorders>
        <w:tblLayout w:type="fixed"/>
        <w:tblCellMar>
          <w:top w:w="72" w:type="dxa"/>
          <w:left w:w="70" w:type="dxa"/>
          <w:bottom w:w="72" w:type="dxa"/>
          <w:right w:w="70" w:type="dxa"/>
        </w:tblCellMar>
        <w:tblLook w:val="0480" w:firstRow="0" w:lastRow="0" w:firstColumn="1" w:lastColumn="0" w:noHBand="0" w:noVBand="1"/>
      </w:tblPr>
      <w:tblGrid>
        <w:gridCol w:w="1794"/>
        <w:gridCol w:w="1728"/>
        <w:gridCol w:w="1728"/>
        <w:gridCol w:w="1728"/>
        <w:gridCol w:w="1728"/>
        <w:gridCol w:w="1729"/>
      </w:tblGrid>
      <w:tr w:rsidR="00FA3549" w:rsidRPr="00BF7288" w14:paraId="435B0CF5" w14:textId="77777777" w:rsidTr="00E27107">
        <w:trPr>
          <w:trHeight w:val="50"/>
          <w:tblHeader/>
          <w:jc w:val="center"/>
        </w:trPr>
        <w:tc>
          <w:tcPr>
            <w:tcW w:w="10435" w:type="dxa"/>
            <w:gridSpan w:val="6"/>
            <w:shd w:val="clear" w:color="auto" w:fill="EC8926"/>
            <w:vAlign w:val="center"/>
          </w:tcPr>
          <w:p w14:paraId="23064A3F" w14:textId="1D708A2A" w:rsidR="00FA3549" w:rsidRPr="00201020" w:rsidRDefault="00FA3549" w:rsidP="00FA3549">
            <w:pPr>
              <w:spacing w:before="120" w:after="120"/>
              <w:jc w:val="center"/>
              <w:rPr>
                <w:rFonts w:cs="Calibri"/>
                <w:b/>
                <w:color w:val="FFFFFF" w:themeColor="background1"/>
                <w:lang w:eastAsia="fr-CA"/>
              </w:rPr>
            </w:pPr>
            <w:r w:rsidRPr="00201020">
              <w:rPr>
                <w:rFonts w:cs="Calibri"/>
                <w:b/>
                <w:color w:val="FFFFFF" w:themeColor="background1"/>
                <w:lang w:eastAsia="fr-CA"/>
              </w:rPr>
              <w:t>VALIDATION DES COMPÉTENCES ET CONNAISSANCES ÉLECTRIQUES</w:t>
            </w:r>
            <w:r w:rsidR="00011646">
              <w:rPr>
                <w:rFonts w:cs="Calibri"/>
                <w:b/>
                <w:color w:val="FFFFFF" w:themeColor="background1"/>
                <w:lang w:eastAsia="fr-CA"/>
              </w:rPr>
              <w:t xml:space="preserve"> DANS L’ORGANISATION</w:t>
            </w:r>
          </w:p>
        </w:tc>
      </w:tr>
      <w:tr w:rsidR="00C36870" w:rsidRPr="00D442AC" w14:paraId="57982BE1" w14:textId="77777777" w:rsidTr="00E27107">
        <w:trPr>
          <w:trHeight w:val="979"/>
          <w:tblHeader/>
          <w:jc w:val="center"/>
        </w:trPr>
        <w:tc>
          <w:tcPr>
            <w:tcW w:w="1788" w:type="dxa"/>
            <w:shd w:val="clear" w:color="auto" w:fill="F8D3AE"/>
            <w:hideMark/>
          </w:tcPr>
          <w:p w14:paraId="4624FDE1" w14:textId="77777777" w:rsidR="003C7BD7" w:rsidRPr="00201020" w:rsidRDefault="003C7BD7" w:rsidP="003C7BD7">
            <w:pPr>
              <w:jc w:val="center"/>
              <w:rPr>
                <w:rFonts w:cs="Calibri"/>
                <w:b/>
                <w:sz w:val="20"/>
                <w:szCs w:val="20"/>
                <w:lang w:eastAsia="fr-CA"/>
              </w:rPr>
            </w:pPr>
            <w:r w:rsidRPr="00201020">
              <w:rPr>
                <w:rFonts w:cs="Calibri"/>
                <w:b/>
                <w:sz w:val="20"/>
                <w:szCs w:val="20"/>
                <w:lang w:eastAsia="fr-CA"/>
              </w:rPr>
              <w:t>PROFESSION</w:t>
            </w:r>
          </w:p>
        </w:tc>
        <w:tc>
          <w:tcPr>
            <w:tcW w:w="1728" w:type="dxa"/>
            <w:shd w:val="clear" w:color="auto" w:fill="F8D3AE"/>
            <w:hideMark/>
          </w:tcPr>
          <w:p w14:paraId="142C7449" w14:textId="77777777" w:rsidR="003C7BD7" w:rsidRPr="00201020" w:rsidRDefault="003C7BD7" w:rsidP="003C7BD7">
            <w:pPr>
              <w:jc w:val="center"/>
              <w:rPr>
                <w:rFonts w:cs="Calibri"/>
                <w:b/>
                <w:sz w:val="20"/>
                <w:szCs w:val="20"/>
                <w:lang w:eastAsia="fr-CA"/>
              </w:rPr>
            </w:pPr>
            <w:r w:rsidRPr="00201020">
              <w:rPr>
                <w:rFonts w:cs="Calibri"/>
                <w:b/>
                <w:sz w:val="20"/>
                <w:szCs w:val="20"/>
                <w:lang w:eastAsia="fr-CA"/>
              </w:rPr>
              <w:t>ALIMENTATION</w:t>
            </w:r>
          </w:p>
        </w:tc>
        <w:tc>
          <w:tcPr>
            <w:tcW w:w="1728" w:type="dxa"/>
            <w:shd w:val="clear" w:color="auto" w:fill="F8D3AE"/>
            <w:hideMark/>
          </w:tcPr>
          <w:p w14:paraId="0875DC4E" w14:textId="77777777" w:rsidR="003C7BD7" w:rsidRPr="00201020" w:rsidRDefault="003C7BD7" w:rsidP="003C7BD7">
            <w:pPr>
              <w:jc w:val="center"/>
              <w:rPr>
                <w:rFonts w:cs="Calibri"/>
                <w:b/>
                <w:sz w:val="20"/>
                <w:szCs w:val="20"/>
                <w:lang w:eastAsia="fr-CA"/>
              </w:rPr>
            </w:pPr>
            <w:r w:rsidRPr="00201020">
              <w:rPr>
                <w:rFonts w:cs="Calibri"/>
                <w:b/>
                <w:sz w:val="20"/>
                <w:szCs w:val="20"/>
                <w:lang w:eastAsia="fr-CA"/>
              </w:rPr>
              <w:t>INSTALLATION ÉLECTRIQUE</w:t>
            </w:r>
          </w:p>
        </w:tc>
        <w:tc>
          <w:tcPr>
            <w:tcW w:w="1728" w:type="dxa"/>
            <w:shd w:val="clear" w:color="auto" w:fill="F8D3AE"/>
            <w:hideMark/>
          </w:tcPr>
          <w:p w14:paraId="2C915043" w14:textId="77777777" w:rsidR="003C7BD7" w:rsidRPr="00201020" w:rsidRDefault="003C7BD7" w:rsidP="003C7BD7">
            <w:pPr>
              <w:jc w:val="center"/>
              <w:rPr>
                <w:rFonts w:cs="Calibri"/>
                <w:b/>
                <w:sz w:val="20"/>
                <w:szCs w:val="20"/>
                <w:lang w:eastAsia="fr-CA"/>
              </w:rPr>
            </w:pPr>
            <w:r w:rsidRPr="00201020">
              <w:rPr>
                <w:rFonts w:cs="Calibri"/>
                <w:b/>
                <w:sz w:val="20"/>
                <w:szCs w:val="20"/>
                <w:lang w:eastAsia="fr-CA"/>
              </w:rPr>
              <w:t>APPAREILLAGE</w:t>
            </w:r>
          </w:p>
        </w:tc>
        <w:tc>
          <w:tcPr>
            <w:tcW w:w="1728" w:type="dxa"/>
            <w:shd w:val="clear" w:color="auto" w:fill="F8D3AE"/>
            <w:hideMark/>
          </w:tcPr>
          <w:p w14:paraId="5DC0EF75" w14:textId="5CA97BA5" w:rsidR="003C7BD7" w:rsidRPr="00201020" w:rsidRDefault="003C7BD7" w:rsidP="003C7BD7">
            <w:pPr>
              <w:jc w:val="center"/>
              <w:rPr>
                <w:rFonts w:cs="Calibri"/>
                <w:b/>
                <w:sz w:val="20"/>
                <w:szCs w:val="20"/>
                <w:lang w:eastAsia="fr-CA"/>
              </w:rPr>
            </w:pPr>
            <w:r w:rsidRPr="00201020">
              <w:rPr>
                <w:rFonts w:cs="Calibri"/>
                <w:b/>
                <w:sz w:val="20"/>
                <w:szCs w:val="20"/>
                <w:lang w:eastAsia="fr-CA"/>
              </w:rPr>
              <w:t>PARCOUR</w:t>
            </w:r>
            <w:r w:rsidR="004534E9" w:rsidRPr="00201020">
              <w:rPr>
                <w:rFonts w:cs="Calibri"/>
                <w:b/>
                <w:sz w:val="20"/>
                <w:szCs w:val="20"/>
                <w:lang w:eastAsia="fr-CA"/>
              </w:rPr>
              <w:t>S</w:t>
            </w:r>
            <w:r w:rsidRPr="00201020">
              <w:rPr>
                <w:rFonts w:cs="Calibri"/>
                <w:b/>
                <w:sz w:val="20"/>
                <w:szCs w:val="20"/>
                <w:lang w:eastAsia="fr-CA"/>
              </w:rPr>
              <w:t xml:space="preserve"> DE FORMATION</w:t>
            </w:r>
            <w:r w:rsidR="00913B0B" w:rsidRPr="00201020">
              <w:rPr>
                <w:rFonts w:cs="Calibri"/>
                <w:b/>
                <w:sz w:val="20"/>
                <w:szCs w:val="20"/>
                <w:lang w:eastAsia="fr-CA"/>
              </w:rPr>
              <w:t> </w:t>
            </w:r>
            <w:r w:rsidRPr="00201020">
              <w:rPr>
                <w:rFonts w:cs="Calibri"/>
                <w:b/>
                <w:sz w:val="20"/>
                <w:szCs w:val="20"/>
                <w:lang w:eastAsia="fr-CA"/>
              </w:rPr>
              <w:t>: DANGERS ÉLECTRIQUES</w:t>
            </w:r>
          </w:p>
        </w:tc>
        <w:tc>
          <w:tcPr>
            <w:tcW w:w="1729" w:type="dxa"/>
            <w:shd w:val="clear" w:color="auto" w:fill="F8D3AE"/>
            <w:hideMark/>
          </w:tcPr>
          <w:p w14:paraId="4DAF4288" w14:textId="2C69E385" w:rsidR="003C7BD7" w:rsidRPr="00201020" w:rsidRDefault="00043E9B" w:rsidP="003C7BD7">
            <w:pPr>
              <w:jc w:val="center"/>
              <w:rPr>
                <w:rFonts w:cs="Calibri"/>
                <w:b/>
                <w:sz w:val="20"/>
                <w:szCs w:val="20"/>
                <w:lang w:eastAsia="fr-CA"/>
              </w:rPr>
            </w:pPr>
            <w:r w:rsidRPr="00201020">
              <w:rPr>
                <w:rFonts w:cs="Calibri"/>
                <w:b/>
                <w:bCs/>
                <w:sz w:val="20"/>
                <w:szCs w:val="20"/>
                <w:lang w:eastAsia="fr-CA"/>
              </w:rPr>
              <w:t>REMARQUE</w:t>
            </w:r>
          </w:p>
        </w:tc>
      </w:tr>
      <w:tr w:rsidR="003C7BD7" w:rsidRPr="003C7BD7" w14:paraId="11B38D30" w14:textId="77777777" w:rsidTr="00E27107">
        <w:trPr>
          <w:trHeight w:val="900"/>
          <w:jc w:val="center"/>
        </w:trPr>
        <w:tc>
          <w:tcPr>
            <w:tcW w:w="1788" w:type="dxa"/>
            <w:shd w:val="clear" w:color="auto" w:fill="auto"/>
            <w:vAlign w:val="center"/>
            <w:hideMark/>
          </w:tcPr>
          <w:p w14:paraId="03D833BA" w14:textId="77777777" w:rsidR="003C7BD7" w:rsidRPr="00503D00" w:rsidRDefault="003C7BD7" w:rsidP="00ED0C2E">
            <w:pPr>
              <w:contextualSpacing/>
              <w:jc w:val="center"/>
              <w:rPr>
                <w:rFonts w:cs="Calibri"/>
                <w:sz w:val="20"/>
                <w:szCs w:val="20"/>
                <w:lang w:eastAsia="fr-CA"/>
              </w:rPr>
            </w:pPr>
            <w:r w:rsidRPr="00503D00">
              <w:rPr>
                <w:rFonts w:cs="Calibri"/>
                <w:sz w:val="20"/>
                <w:szCs w:val="20"/>
                <w:lang w:eastAsia="fr-CA"/>
              </w:rPr>
              <w:t>Électricien (tous)</w:t>
            </w:r>
          </w:p>
        </w:tc>
        <w:tc>
          <w:tcPr>
            <w:tcW w:w="1728" w:type="dxa"/>
            <w:shd w:val="clear" w:color="auto" w:fill="auto"/>
            <w:vAlign w:val="center"/>
            <w:hideMark/>
          </w:tcPr>
          <w:p w14:paraId="18452A02" w14:textId="17A2817C" w:rsidR="003C7BD7" w:rsidRPr="00503D00" w:rsidRDefault="003C7BD7" w:rsidP="005A719A">
            <w:pPr>
              <w:contextualSpacing/>
              <w:jc w:val="center"/>
              <w:rPr>
                <w:rFonts w:cs="Calibri"/>
                <w:sz w:val="20"/>
                <w:szCs w:val="20"/>
                <w:lang w:eastAsia="fr-CA"/>
              </w:rPr>
            </w:pPr>
            <w:r w:rsidRPr="00503D00">
              <w:rPr>
                <w:rFonts w:cs="Calibri"/>
                <w:sz w:val="20"/>
                <w:szCs w:val="20"/>
                <w:lang w:eastAsia="fr-CA"/>
              </w:rPr>
              <w:t>Conne</w:t>
            </w:r>
            <w:r w:rsidR="00A77424" w:rsidRPr="00503D00">
              <w:rPr>
                <w:rFonts w:cs="Calibri"/>
                <w:sz w:val="20"/>
                <w:szCs w:val="20"/>
                <w:lang w:eastAsia="fr-CA"/>
              </w:rPr>
              <w:t>x</w:t>
            </w:r>
            <w:r w:rsidRPr="00503D00">
              <w:rPr>
                <w:rFonts w:cs="Calibri"/>
                <w:sz w:val="20"/>
                <w:szCs w:val="20"/>
                <w:lang w:eastAsia="fr-CA"/>
              </w:rPr>
              <w:t>ion</w:t>
            </w:r>
          </w:p>
        </w:tc>
        <w:tc>
          <w:tcPr>
            <w:tcW w:w="1728" w:type="dxa"/>
            <w:shd w:val="clear" w:color="auto" w:fill="auto"/>
            <w:vAlign w:val="center"/>
            <w:hideMark/>
          </w:tcPr>
          <w:p w14:paraId="3069547C" w14:textId="77777777" w:rsidR="003C7BD7" w:rsidRPr="00503D00" w:rsidRDefault="003C7BD7" w:rsidP="005A719A">
            <w:pPr>
              <w:contextualSpacing/>
              <w:jc w:val="center"/>
              <w:rPr>
                <w:rFonts w:cs="Calibri"/>
                <w:sz w:val="20"/>
                <w:szCs w:val="20"/>
                <w:lang w:eastAsia="fr-CA"/>
              </w:rPr>
            </w:pPr>
            <w:r w:rsidRPr="00503D00">
              <w:rPr>
                <w:rFonts w:cs="Calibri"/>
                <w:sz w:val="20"/>
                <w:szCs w:val="20"/>
                <w:lang w:eastAsia="fr-CA"/>
              </w:rPr>
              <w:t>Installation, réparation, entretien et modification</w:t>
            </w:r>
          </w:p>
        </w:tc>
        <w:tc>
          <w:tcPr>
            <w:tcW w:w="1728" w:type="dxa"/>
            <w:shd w:val="clear" w:color="auto" w:fill="auto"/>
            <w:vAlign w:val="center"/>
            <w:hideMark/>
          </w:tcPr>
          <w:p w14:paraId="53DAF702" w14:textId="77777777" w:rsidR="003C7BD7" w:rsidRPr="00503D00" w:rsidRDefault="003C7BD7" w:rsidP="005A719A">
            <w:pPr>
              <w:contextualSpacing/>
              <w:jc w:val="center"/>
              <w:rPr>
                <w:rFonts w:cs="Calibri"/>
                <w:sz w:val="20"/>
                <w:szCs w:val="20"/>
                <w:lang w:eastAsia="fr-CA"/>
              </w:rPr>
            </w:pPr>
            <w:r w:rsidRPr="00503D00">
              <w:rPr>
                <w:rFonts w:cs="Calibri"/>
                <w:sz w:val="20"/>
                <w:szCs w:val="20"/>
                <w:lang w:eastAsia="fr-CA"/>
              </w:rPr>
              <w:t>Installation, réparation, entretien et modification</w:t>
            </w:r>
          </w:p>
        </w:tc>
        <w:tc>
          <w:tcPr>
            <w:tcW w:w="1728" w:type="dxa"/>
            <w:shd w:val="clear" w:color="auto" w:fill="auto"/>
            <w:vAlign w:val="center"/>
            <w:hideMark/>
          </w:tcPr>
          <w:p w14:paraId="1242D907" w14:textId="77777777" w:rsidR="003C7BD7" w:rsidRPr="00503D00" w:rsidRDefault="003C7BD7" w:rsidP="005A719A">
            <w:pPr>
              <w:contextualSpacing/>
              <w:jc w:val="center"/>
              <w:rPr>
                <w:rFonts w:cs="Calibri"/>
                <w:sz w:val="20"/>
                <w:szCs w:val="20"/>
                <w:lang w:eastAsia="fr-CA"/>
              </w:rPr>
            </w:pPr>
            <w:r w:rsidRPr="00503D00">
              <w:rPr>
                <w:rFonts w:cs="Calibri"/>
                <w:sz w:val="20"/>
                <w:szCs w:val="20"/>
                <w:lang w:eastAsia="fr-CA"/>
              </w:rPr>
              <w:t>Qualifié</w:t>
            </w:r>
          </w:p>
        </w:tc>
        <w:tc>
          <w:tcPr>
            <w:tcW w:w="1729" w:type="dxa"/>
            <w:shd w:val="clear" w:color="auto" w:fill="auto"/>
            <w:vAlign w:val="center"/>
            <w:hideMark/>
          </w:tcPr>
          <w:p w14:paraId="298C9818"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7DCE8247" w14:textId="77777777" w:rsidTr="00E27107">
        <w:trPr>
          <w:trHeight w:val="900"/>
          <w:jc w:val="center"/>
        </w:trPr>
        <w:tc>
          <w:tcPr>
            <w:tcW w:w="1788" w:type="dxa"/>
            <w:shd w:val="clear" w:color="auto" w:fill="auto"/>
            <w:vAlign w:val="center"/>
            <w:hideMark/>
          </w:tcPr>
          <w:p w14:paraId="303C3451" w14:textId="265F5D24" w:rsidR="003C7BD7" w:rsidRPr="00503D00" w:rsidRDefault="003C7BD7" w:rsidP="00ED0C2E">
            <w:pPr>
              <w:contextualSpacing/>
              <w:jc w:val="center"/>
              <w:rPr>
                <w:rFonts w:cs="Calibri"/>
                <w:sz w:val="20"/>
                <w:szCs w:val="20"/>
                <w:lang w:eastAsia="fr-CA"/>
              </w:rPr>
            </w:pPr>
            <w:r w:rsidRPr="00503D00">
              <w:rPr>
                <w:rFonts w:cs="Calibri"/>
                <w:sz w:val="20"/>
                <w:szCs w:val="20"/>
                <w:lang w:eastAsia="fr-CA"/>
              </w:rPr>
              <w:t>Électromécanicien</w:t>
            </w:r>
          </w:p>
        </w:tc>
        <w:tc>
          <w:tcPr>
            <w:tcW w:w="1728" w:type="dxa"/>
            <w:shd w:val="clear" w:color="auto" w:fill="auto"/>
            <w:vAlign w:val="center"/>
            <w:hideMark/>
          </w:tcPr>
          <w:p w14:paraId="10AFE504" w14:textId="77777777" w:rsidR="003C7BD7" w:rsidRPr="00503D00" w:rsidRDefault="003C7BD7" w:rsidP="005A719A">
            <w:pPr>
              <w:contextualSpacing/>
              <w:jc w:val="center"/>
              <w:rPr>
                <w:rFonts w:cs="Calibri"/>
                <w:sz w:val="20"/>
                <w:szCs w:val="20"/>
                <w:lang w:eastAsia="fr-CA"/>
              </w:rPr>
            </w:pPr>
            <w:r w:rsidRPr="00503D00">
              <w:rPr>
                <w:rFonts w:cs="Calibri"/>
                <w:sz w:val="20"/>
                <w:szCs w:val="20"/>
                <w:lang w:eastAsia="fr-CA"/>
              </w:rPr>
              <w:t> </w:t>
            </w:r>
          </w:p>
        </w:tc>
        <w:tc>
          <w:tcPr>
            <w:tcW w:w="1728" w:type="dxa"/>
            <w:shd w:val="clear" w:color="auto" w:fill="auto"/>
            <w:vAlign w:val="center"/>
            <w:hideMark/>
          </w:tcPr>
          <w:p w14:paraId="46F178E9" w14:textId="77777777" w:rsidR="003C7BD7" w:rsidRPr="00503D00" w:rsidRDefault="003C7BD7" w:rsidP="005A719A">
            <w:pPr>
              <w:contextualSpacing/>
              <w:jc w:val="center"/>
              <w:rPr>
                <w:rFonts w:cs="Calibri"/>
                <w:sz w:val="20"/>
                <w:szCs w:val="20"/>
                <w:lang w:eastAsia="fr-CA"/>
              </w:rPr>
            </w:pPr>
            <w:r w:rsidRPr="00503D00">
              <w:rPr>
                <w:rFonts w:cs="Calibri"/>
                <w:sz w:val="20"/>
                <w:szCs w:val="20"/>
                <w:lang w:eastAsia="fr-CA"/>
              </w:rPr>
              <w:t>Utilisation</w:t>
            </w:r>
          </w:p>
        </w:tc>
        <w:tc>
          <w:tcPr>
            <w:tcW w:w="1728" w:type="dxa"/>
            <w:shd w:val="clear" w:color="auto" w:fill="auto"/>
            <w:vAlign w:val="center"/>
            <w:hideMark/>
          </w:tcPr>
          <w:p w14:paraId="38B84DCC" w14:textId="77777777" w:rsidR="003C7BD7" w:rsidRPr="00503D00" w:rsidRDefault="003C7BD7" w:rsidP="005A719A">
            <w:pPr>
              <w:contextualSpacing/>
              <w:jc w:val="center"/>
              <w:rPr>
                <w:rFonts w:cs="Calibri"/>
                <w:sz w:val="20"/>
                <w:szCs w:val="20"/>
                <w:lang w:eastAsia="fr-CA"/>
              </w:rPr>
            </w:pPr>
            <w:r w:rsidRPr="00503D00">
              <w:rPr>
                <w:rFonts w:cs="Calibri"/>
                <w:sz w:val="20"/>
                <w:szCs w:val="20"/>
                <w:lang w:eastAsia="fr-CA"/>
              </w:rPr>
              <w:t>Installation, réparation, entretien et modification</w:t>
            </w:r>
          </w:p>
        </w:tc>
        <w:tc>
          <w:tcPr>
            <w:tcW w:w="1728" w:type="dxa"/>
            <w:shd w:val="clear" w:color="auto" w:fill="auto"/>
            <w:vAlign w:val="center"/>
            <w:hideMark/>
          </w:tcPr>
          <w:p w14:paraId="118D6C12" w14:textId="560EB3EE" w:rsidR="003C7BD7" w:rsidRPr="00503D00" w:rsidRDefault="00DE682E" w:rsidP="005A719A">
            <w:pPr>
              <w:contextualSpacing/>
              <w:jc w:val="center"/>
              <w:rPr>
                <w:rFonts w:cs="Calibri"/>
                <w:sz w:val="20"/>
                <w:szCs w:val="20"/>
                <w:lang w:eastAsia="fr-CA"/>
              </w:rPr>
            </w:pPr>
            <w:r>
              <w:rPr>
                <w:rFonts w:cs="Calibri"/>
                <w:sz w:val="20"/>
                <w:szCs w:val="20"/>
                <w:lang w:eastAsia="fr-CA"/>
              </w:rPr>
              <w:t>Qualifié</w:t>
            </w:r>
          </w:p>
        </w:tc>
        <w:tc>
          <w:tcPr>
            <w:tcW w:w="1729" w:type="dxa"/>
            <w:shd w:val="clear" w:color="auto" w:fill="auto"/>
            <w:vAlign w:val="center"/>
            <w:hideMark/>
          </w:tcPr>
          <w:p w14:paraId="7977A3A9"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7964C2A3" w14:textId="77777777" w:rsidTr="00E27107">
        <w:trPr>
          <w:trHeight w:val="900"/>
          <w:jc w:val="center"/>
        </w:trPr>
        <w:tc>
          <w:tcPr>
            <w:tcW w:w="1788" w:type="dxa"/>
            <w:shd w:val="clear" w:color="auto" w:fill="auto"/>
            <w:vAlign w:val="center"/>
            <w:hideMark/>
          </w:tcPr>
          <w:p w14:paraId="7668CF9B" w14:textId="77777777" w:rsidR="003C7BD7" w:rsidRPr="00503D00" w:rsidRDefault="003C7BD7" w:rsidP="00ED0C2E">
            <w:pPr>
              <w:contextualSpacing/>
              <w:jc w:val="center"/>
              <w:rPr>
                <w:rFonts w:cs="Calibri"/>
                <w:color w:val="000000"/>
                <w:sz w:val="20"/>
                <w:szCs w:val="20"/>
                <w:lang w:eastAsia="fr-CA"/>
              </w:rPr>
            </w:pPr>
            <w:r w:rsidRPr="00503D00">
              <w:rPr>
                <w:rFonts w:cs="Calibri"/>
                <w:color w:val="000000"/>
                <w:sz w:val="20"/>
                <w:szCs w:val="20"/>
                <w:lang w:eastAsia="fr-CA"/>
              </w:rPr>
              <w:t>Mécanicien de machineries fixes</w:t>
            </w:r>
          </w:p>
        </w:tc>
        <w:tc>
          <w:tcPr>
            <w:tcW w:w="1728" w:type="dxa"/>
            <w:shd w:val="clear" w:color="auto" w:fill="auto"/>
            <w:vAlign w:val="center"/>
            <w:hideMark/>
          </w:tcPr>
          <w:p w14:paraId="2DF16A37"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21849207"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Dépannage</w:t>
            </w:r>
          </w:p>
        </w:tc>
        <w:tc>
          <w:tcPr>
            <w:tcW w:w="1728" w:type="dxa"/>
            <w:shd w:val="clear" w:color="auto" w:fill="auto"/>
            <w:vAlign w:val="center"/>
            <w:hideMark/>
          </w:tcPr>
          <w:p w14:paraId="75E2EC68"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Installation, réparation, entretien et modification</w:t>
            </w:r>
          </w:p>
        </w:tc>
        <w:tc>
          <w:tcPr>
            <w:tcW w:w="1728" w:type="dxa"/>
            <w:shd w:val="clear" w:color="auto" w:fill="auto"/>
            <w:vAlign w:val="center"/>
            <w:hideMark/>
          </w:tcPr>
          <w:p w14:paraId="1D945821" w14:textId="63423962" w:rsidR="003C7BD7" w:rsidRPr="00503D00" w:rsidRDefault="00FD516E" w:rsidP="005A719A">
            <w:pPr>
              <w:contextualSpacing/>
              <w:jc w:val="center"/>
              <w:rPr>
                <w:rFonts w:cs="Calibri"/>
                <w:color w:val="000000"/>
                <w:sz w:val="20"/>
                <w:szCs w:val="20"/>
                <w:lang w:eastAsia="fr-CA"/>
              </w:rPr>
            </w:pPr>
            <w:r>
              <w:rPr>
                <w:rFonts w:cs="Calibri"/>
                <w:color w:val="000000"/>
                <w:sz w:val="20"/>
                <w:szCs w:val="20"/>
                <w:lang w:eastAsia="fr-CA"/>
              </w:rPr>
              <w:t>Qualifié</w:t>
            </w:r>
          </w:p>
        </w:tc>
        <w:tc>
          <w:tcPr>
            <w:tcW w:w="1729" w:type="dxa"/>
            <w:shd w:val="clear" w:color="auto" w:fill="auto"/>
            <w:vAlign w:val="center"/>
            <w:hideMark/>
          </w:tcPr>
          <w:p w14:paraId="5F05B7B0"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32CF44E4" w14:textId="77777777" w:rsidTr="00E27107">
        <w:trPr>
          <w:trHeight w:val="900"/>
          <w:jc w:val="center"/>
        </w:trPr>
        <w:tc>
          <w:tcPr>
            <w:tcW w:w="1788" w:type="dxa"/>
            <w:shd w:val="clear" w:color="auto" w:fill="auto"/>
            <w:vAlign w:val="center"/>
            <w:hideMark/>
          </w:tcPr>
          <w:p w14:paraId="298BD00B" w14:textId="77777777" w:rsidR="003C7BD7" w:rsidRPr="00503D00" w:rsidRDefault="003C7BD7" w:rsidP="00ED0C2E">
            <w:pPr>
              <w:contextualSpacing/>
              <w:jc w:val="center"/>
              <w:rPr>
                <w:rFonts w:cs="Calibri"/>
                <w:color w:val="000000"/>
                <w:sz w:val="20"/>
                <w:szCs w:val="20"/>
                <w:lang w:eastAsia="fr-CA"/>
              </w:rPr>
            </w:pPr>
            <w:r w:rsidRPr="00503D00">
              <w:rPr>
                <w:rFonts w:cs="Calibri"/>
                <w:color w:val="000000"/>
                <w:sz w:val="20"/>
                <w:szCs w:val="20"/>
                <w:lang w:eastAsia="fr-CA"/>
              </w:rPr>
              <w:t>Monteur de ligne</w:t>
            </w:r>
          </w:p>
        </w:tc>
        <w:tc>
          <w:tcPr>
            <w:tcW w:w="1728" w:type="dxa"/>
            <w:shd w:val="clear" w:color="auto" w:fill="auto"/>
            <w:vAlign w:val="center"/>
            <w:hideMark/>
          </w:tcPr>
          <w:p w14:paraId="73B8EDF7"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Installation, réparation, entretien et modification</w:t>
            </w:r>
          </w:p>
        </w:tc>
        <w:tc>
          <w:tcPr>
            <w:tcW w:w="1728" w:type="dxa"/>
            <w:shd w:val="clear" w:color="auto" w:fill="auto"/>
            <w:vAlign w:val="center"/>
            <w:hideMark/>
          </w:tcPr>
          <w:p w14:paraId="188E10DF"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1D2A0378"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6FD3DEDE"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Qualifié</w:t>
            </w:r>
          </w:p>
        </w:tc>
        <w:tc>
          <w:tcPr>
            <w:tcW w:w="1729" w:type="dxa"/>
            <w:shd w:val="clear" w:color="auto" w:fill="auto"/>
            <w:vAlign w:val="center"/>
            <w:hideMark/>
          </w:tcPr>
          <w:p w14:paraId="2E19E768"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40A7C9C0" w14:textId="77777777" w:rsidTr="00E27107">
        <w:trPr>
          <w:trHeight w:val="900"/>
          <w:jc w:val="center"/>
        </w:trPr>
        <w:tc>
          <w:tcPr>
            <w:tcW w:w="1788" w:type="dxa"/>
            <w:shd w:val="clear" w:color="auto" w:fill="auto"/>
            <w:vAlign w:val="center"/>
            <w:hideMark/>
          </w:tcPr>
          <w:p w14:paraId="5492BCF0" w14:textId="77777777" w:rsidR="003C7BD7" w:rsidRPr="00503D00" w:rsidRDefault="003C7BD7" w:rsidP="00ED0C2E">
            <w:pPr>
              <w:contextualSpacing/>
              <w:jc w:val="center"/>
              <w:rPr>
                <w:rFonts w:cs="Calibri"/>
                <w:color w:val="000000"/>
                <w:sz w:val="20"/>
                <w:szCs w:val="20"/>
                <w:lang w:eastAsia="fr-CA"/>
              </w:rPr>
            </w:pPr>
            <w:r w:rsidRPr="00503D00">
              <w:rPr>
                <w:rFonts w:cs="Calibri"/>
                <w:color w:val="000000"/>
                <w:sz w:val="20"/>
                <w:szCs w:val="20"/>
                <w:lang w:eastAsia="fr-CA"/>
              </w:rPr>
              <w:t>Mécanicien de véhicules électriques</w:t>
            </w:r>
          </w:p>
        </w:tc>
        <w:tc>
          <w:tcPr>
            <w:tcW w:w="1728" w:type="dxa"/>
            <w:shd w:val="clear" w:color="auto" w:fill="auto"/>
            <w:vAlign w:val="center"/>
            <w:hideMark/>
          </w:tcPr>
          <w:p w14:paraId="1C67226D"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3BA05DE7"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Utilisation</w:t>
            </w:r>
          </w:p>
        </w:tc>
        <w:tc>
          <w:tcPr>
            <w:tcW w:w="1728" w:type="dxa"/>
            <w:shd w:val="clear" w:color="auto" w:fill="auto"/>
            <w:vAlign w:val="center"/>
            <w:hideMark/>
          </w:tcPr>
          <w:p w14:paraId="123F4A80"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Installation, réparation, entretien et modification</w:t>
            </w:r>
          </w:p>
        </w:tc>
        <w:tc>
          <w:tcPr>
            <w:tcW w:w="1728" w:type="dxa"/>
            <w:shd w:val="clear" w:color="auto" w:fill="auto"/>
            <w:vAlign w:val="center"/>
            <w:hideMark/>
          </w:tcPr>
          <w:p w14:paraId="2119D357"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Qualifié</w:t>
            </w:r>
          </w:p>
        </w:tc>
        <w:tc>
          <w:tcPr>
            <w:tcW w:w="1729" w:type="dxa"/>
            <w:shd w:val="clear" w:color="auto" w:fill="auto"/>
            <w:vAlign w:val="center"/>
            <w:hideMark/>
          </w:tcPr>
          <w:p w14:paraId="76CD64FA" w14:textId="3FAD2408"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Un véhicule électrique n</w:t>
            </w:r>
            <w:r w:rsidR="00D10F19" w:rsidRPr="00503D00">
              <w:rPr>
                <w:rFonts w:cs="Calibri"/>
                <w:color w:val="000000"/>
                <w:sz w:val="20"/>
                <w:szCs w:val="20"/>
                <w:lang w:eastAsia="fr-CA"/>
              </w:rPr>
              <w:t>’</w:t>
            </w:r>
            <w:r w:rsidRPr="00503D00">
              <w:rPr>
                <w:rFonts w:cs="Calibri"/>
                <w:color w:val="000000"/>
                <w:sz w:val="20"/>
                <w:szCs w:val="20"/>
                <w:lang w:eastAsia="fr-CA"/>
              </w:rPr>
              <w:t>est pas de l</w:t>
            </w:r>
            <w:r w:rsidR="00D10F19" w:rsidRPr="00503D00">
              <w:rPr>
                <w:rFonts w:cs="Calibri"/>
                <w:color w:val="000000"/>
                <w:sz w:val="20"/>
                <w:szCs w:val="20"/>
                <w:lang w:eastAsia="fr-CA"/>
              </w:rPr>
              <w:t>’</w:t>
            </w:r>
            <w:r w:rsidRPr="00503D00">
              <w:rPr>
                <w:rFonts w:cs="Calibri"/>
                <w:color w:val="000000"/>
                <w:sz w:val="20"/>
                <w:szCs w:val="20"/>
                <w:lang w:eastAsia="fr-CA"/>
              </w:rPr>
              <w:t>appareillage</w:t>
            </w:r>
            <w:r w:rsidR="00621E34">
              <w:rPr>
                <w:rFonts w:cs="Calibri"/>
                <w:color w:val="000000"/>
                <w:sz w:val="20"/>
                <w:szCs w:val="20"/>
                <w:lang w:eastAsia="fr-CA"/>
              </w:rPr>
              <w:t xml:space="preserve"> au sens de la Régie du Bâtiment</w:t>
            </w:r>
            <w:r w:rsidR="001C4016" w:rsidRPr="00503D00">
              <w:rPr>
                <w:rFonts w:cs="Calibri"/>
                <w:color w:val="000000"/>
                <w:sz w:val="20"/>
                <w:szCs w:val="20"/>
                <w:lang w:eastAsia="fr-CA"/>
              </w:rPr>
              <w:t>,</w:t>
            </w:r>
            <w:r w:rsidRPr="00503D00">
              <w:rPr>
                <w:rFonts w:cs="Calibri"/>
                <w:color w:val="000000"/>
                <w:sz w:val="20"/>
                <w:szCs w:val="20"/>
                <w:lang w:eastAsia="fr-CA"/>
              </w:rPr>
              <w:t xml:space="preserve"> mais s</w:t>
            </w:r>
            <w:r w:rsidR="00D10F19" w:rsidRPr="00503D00">
              <w:rPr>
                <w:rFonts w:cs="Calibri"/>
                <w:color w:val="000000"/>
                <w:sz w:val="20"/>
                <w:szCs w:val="20"/>
                <w:lang w:eastAsia="fr-CA"/>
              </w:rPr>
              <w:t>’</w:t>
            </w:r>
            <w:r w:rsidRPr="00503D00">
              <w:rPr>
                <w:rFonts w:cs="Calibri"/>
                <w:color w:val="000000"/>
                <w:sz w:val="20"/>
                <w:szCs w:val="20"/>
                <w:lang w:eastAsia="fr-CA"/>
              </w:rPr>
              <w:t>y apparente</w:t>
            </w:r>
          </w:p>
        </w:tc>
      </w:tr>
      <w:tr w:rsidR="003C7BD7" w:rsidRPr="003C7BD7" w14:paraId="4C4B15E7" w14:textId="77777777" w:rsidTr="00E27107">
        <w:trPr>
          <w:trHeight w:val="600"/>
          <w:jc w:val="center"/>
        </w:trPr>
        <w:tc>
          <w:tcPr>
            <w:tcW w:w="1788" w:type="dxa"/>
            <w:shd w:val="clear" w:color="auto" w:fill="auto"/>
            <w:vAlign w:val="center"/>
            <w:hideMark/>
          </w:tcPr>
          <w:p w14:paraId="7FF39932" w14:textId="6201C7C9" w:rsidR="003C7BD7" w:rsidRPr="00503D00" w:rsidRDefault="003C7BD7" w:rsidP="00ED0C2E">
            <w:pPr>
              <w:contextualSpacing/>
              <w:jc w:val="center"/>
              <w:rPr>
                <w:rFonts w:cs="Calibri"/>
                <w:color w:val="000000"/>
                <w:sz w:val="20"/>
                <w:szCs w:val="20"/>
                <w:lang w:eastAsia="fr-CA"/>
              </w:rPr>
            </w:pPr>
            <w:r w:rsidRPr="00503D00">
              <w:rPr>
                <w:rFonts w:cs="Calibri"/>
                <w:color w:val="000000"/>
                <w:sz w:val="20"/>
                <w:szCs w:val="20"/>
                <w:lang w:eastAsia="fr-CA"/>
              </w:rPr>
              <w:t>Préposé à l</w:t>
            </w:r>
            <w:r w:rsidR="00D10F19" w:rsidRPr="00503D00">
              <w:rPr>
                <w:rFonts w:cs="Calibri"/>
                <w:color w:val="000000"/>
                <w:sz w:val="20"/>
                <w:szCs w:val="20"/>
                <w:lang w:eastAsia="fr-CA"/>
              </w:rPr>
              <w:t>’</w:t>
            </w:r>
            <w:r w:rsidRPr="00503D00">
              <w:rPr>
                <w:rFonts w:cs="Calibri"/>
                <w:color w:val="000000"/>
                <w:sz w:val="20"/>
                <w:szCs w:val="20"/>
                <w:lang w:eastAsia="fr-CA"/>
              </w:rPr>
              <w:t>entretien des immeubles – concierge</w:t>
            </w:r>
          </w:p>
        </w:tc>
        <w:tc>
          <w:tcPr>
            <w:tcW w:w="1728" w:type="dxa"/>
            <w:shd w:val="clear" w:color="auto" w:fill="auto"/>
            <w:vAlign w:val="center"/>
            <w:hideMark/>
          </w:tcPr>
          <w:p w14:paraId="3F491A2F"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727E6333"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Utilisation</w:t>
            </w:r>
          </w:p>
        </w:tc>
        <w:tc>
          <w:tcPr>
            <w:tcW w:w="1728" w:type="dxa"/>
            <w:shd w:val="clear" w:color="auto" w:fill="auto"/>
            <w:vAlign w:val="center"/>
            <w:hideMark/>
          </w:tcPr>
          <w:p w14:paraId="75B08B78"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Utilisation</w:t>
            </w:r>
          </w:p>
        </w:tc>
        <w:tc>
          <w:tcPr>
            <w:tcW w:w="1728" w:type="dxa"/>
            <w:shd w:val="clear" w:color="auto" w:fill="auto"/>
            <w:vAlign w:val="center"/>
            <w:hideMark/>
          </w:tcPr>
          <w:p w14:paraId="10E362D2"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Exposé</w:t>
            </w:r>
          </w:p>
        </w:tc>
        <w:tc>
          <w:tcPr>
            <w:tcW w:w="1729" w:type="dxa"/>
            <w:shd w:val="clear" w:color="auto" w:fill="auto"/>
            <w:vAlign w:val="center"/>
            <w:hideMark/>
          </w:tcPr>
          <w:p w14:paraId="7E52DF3D"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12E9C6DF" w14:textId="77777777" w:rsidTr="00E27107">
        <w:trPr>
          <w:trHeight w:val="900"/>
          <w:jc w:val="center"/>
        </w:trPr>
        <w:tc>
          <w:tcPr>
            <w:tcW w:w="1788" w:type="dxa"/>
            <w:shd w:val="clear" w:color="auto" w:fill="auto"/>
            <w:vAlign w:val="center"/>
            <w:hideMark/>
          </w:tcPr>
          <w:p w14:paraId="77942ABD" w14:textId="77777777" w:rsidR="003C7BD7" w:rsidRPr="00503D00" w:rsidRDefault="003C7BD7" w:rsidP="00ED0C2E">
            <w:pPr>
              <w:contextualSpacing/>
              <w:jc w:val="center"/>
              <w:rPr>
                <w:rFonts w:cs="Calibri"/>
                <w:color w:val="000000"/>
                <w:sz w:val="20"/>
                <w:szCs w:val="20"/>
                <w:lang w:eastAsia="fr-CA"/>
              </w:rPr>
            </w:pPr>
            <w:r w:rsidRPr="00503D00">
              <w:rPr>
                <w:rFonts w:cs="Calibri"/>
                <w:color w:val="000000"/>
                <w:sz w:val="20"/>
                <w:szCs w:val="20"/>
                <w:lang w:eastAsia="fr-CA"/>
              </w:rPr>
              <w:t>Technicien en instrumentation et contrôle</w:t>
            </w:r>
          </w:p>
        </w:tc>
        <w:tc>
          <w:tcPr>
            <w:tcW w:w="1728" w:type="dxa"/>
            <w:shd w:val="clear" w:color="auto" w:fill="auto"/>
            <w:vAlign w:val="center"/>
            <w:hideMark/>
          </w:tcPr>
          <w:p w14:paraId="0A387D1D"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34247D1B"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Dépannage</w:t>
            </w:r>
          </w:p>
        </w:tc>
        <w:tc>
          <w:tcPr>
            <w:tcW w:w="1728" w:type="dxa"/>
            <w:shd w:val="clear" w:color="auto" w:fill="auto"/>
            <w:vAlign w:val="center"/>
            <w:hideMark/>
          </w:tcPr>
          <w:p w14:paraId="76E037CB"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Installation, réparation, entretien et modification</w:t>
            </w:r>
          </w:p>
        </w:tc>
        <w:tc>
          <w:tcPr>
            <w:tcW w:w="1728" w:type="dxa"/>
            <w:shd w:val="clear" w:color="auto" w:fill="auto"/>
            <w:vAlign w:val="center"/>
            <w:hideMark/>
          </w:tcPr>
          <w:p w14:paraId="12C94F6D"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Qualifié</w:t>
            </w:r>
          </w:p>
        </w:tc>
        <w:tc>
          <w:tcPr>
            <w:tcW w:w="1729" w:type="dxa"/>
            <w:shd w:val="clear" w:color="auto" w:fill="auto"/>
            <w:vAlign w:val="center"/>
            <w:hideMark/>
          </w:tcPr>
          <w:p w14:paraId="4FF8B2A2"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69437806" w14:textId="77777777" w:rsidTr="00E27107">
        <w:trPr>
          <w:trHeight w:val="900"/>
          <w:jc w:val="center"/>
        </w:trPr>
        <w:tc>
          <w:tcPr>
            <w:tcW w:w="1788" w:type="dxa"/>
            <w:shd w:val="clear" w:color="auto" w:fill="auto"/>
            <w:vAlign w:val="center"/>
            <w:hideMark/>
          </w:tcPr>
          <w:p w14:paraId="2D7F2092" w14:textId="5D753216" w:rsidR="003C7BD7" w:rsidRPr="00503D00" w:rsidRDefault="003C7BD7" w:rsidP="00ED0C2E">
            <w:pPr>
              <w:keepNext/>
              <w:contextualSpacing/>
              <w:jc w:val="center"/>
              <w:rPr>
                <w:rFonts w:cs="Calibri"/>
                <w:color w:val="000000"/>
                <w:sz w:val="20"/>
                <w:szCs w:val="20"/>
                <w:lang w:eastAsia="fr-CA"/>
              </w:rPr>
            </w:pPr>
            <w:r w:rsidRPr="00503D00">
              <w:rPr>
                <w:rFonts w:cs="Calibri"/>
                <w:color w:val="000000"/>
                <w:sz w:val="20"/>
                <w:szCs w:val="20"/>
                <w:lang w:eastAsia="fr-CA"/>
              </w:rPr>
              <w:lastRenderedPageBreak/>
              <w:t xml:space="preserve">Ingénieur électrique, </w:t>
            </w:r>
            <w:r w:rsidR="00393FB7" w:rsidRPr="00503D00">
              <w:rPr>
                <w:rFonts w:cs="Calibri"/>
                <w:color w:val="000000"/>
                <w:sz w:val="20"/>
                <w:szCs w:val="20"/>
                <w:lang w:eastAsia="fr-CA"/>
              </w:rPr>
              <w:t xml:space="preserve">en </w:t>
            </w:r>
            <w:r w:rsidRPr="00503D00">
              <w:rPr>
                <w:rFonts w:cs="Calibri"/>
                <w:color w:val="000000"/>
                <w:sz w:val="20"/>
                <w:szCs w:val="20"/>
                <w:lang w:eastAsia="fr-CA"/>
              </w:rPr>
              <w:t>automatisation et contrôle et autre</w:t>
            </w:r>
            <w:r w:rsidR="00393FB7" w:rsidRPr="00503D00">
              <w:rPr>
                <w:rFonts w:cs="Calibri"/>
                <w:color w:val="000000"/>
                <w:sz w:val="20"/>
                <w:szCs w:val="20"/>
                <w:lang w:eastAsia="fr-CA"/>
              </w:rPr>
              <w:t xml:space="preserve"> profession</w:t>
            </w:r>
            <w:r w:rsidRPr="00503D00">
              <w:rPr>
                <w:rFonts w:cs="Calibri"/>
                <w:color w:val="000000"/>
                <w:sz w:val="20"/>
                <w:szCs w:val="20"/>
                <w:lang w:eastAsia="fr-CA"/>
              </w:rPr>
              <w:t xml:space="preserve"> connexe</w:t>
            </w:r>
          </w:p>
        </w:tc>
        <w:tc>
          <w:tcPr>
            <w:tcW w:w="1728" w:type="dxa"/>
            <w:shd w:val="clear" w:color="auto" w:fill="auto"/>
            <w:vAlign w:val="center"/>
            <w:hideMark/>
          </w:tcPr>
          <w:p w14:paraId="0111466D"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0EC77EB8"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16551863"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59954E24"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Qualifié</w:t>
            </w:r>
          </w:p>
        </w:tc>
        <w:tc>
          <w:tcPr>
            <w:tcW w:w="1729" w:type="dxa"/>
            <w:shd w:val="clear" w:color="auto" w:fill="auto"/>
            <w:vAlign w:val="center"/>
            <w:hideMark/>
          </w:tcPr>
          <w:p w14:paraId="4FE397CD"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3441BD2D" w14:textId="77777777" w:rsidTr="00E27107">
        <w:trPr>
          <w:trHeight w:val="900"/>
          <w:jc w:val="center"/>
        </w:trPr>
        <w:tc>
          <w:tcPr>
            <w:tcW w:w="1788" w:type="dxa"/>
            <w:shd w:val="clear" w:color="auto" w:fill="auto"/>
            <w:vAlign w:val="center"/>
            <w:hideMark/>
          </w:tcPr>
          <w:p w14:paraId="5C60753D" w14:textId="1779DA21" w:rsidR="003C7BD7" w:rsidRPr="00503D00" w:rsidRDefault="003C7BD7" w:rsidP="00ED0C2E">
            <w:pPr>
              <w:contextualSpacing/>
              <w:jc w:val="center"/>
              <w:rPr>
                <w:rFonts w:cs="Calibri"/>
                <w:color w:val="000000"/>
                <w:sz w:val="20"/>
                <w:szCs w:val="20"/>
                <w:lang w:eastAsia="fr-CA"/>
              </w:rPr>
            </w:pPr>
            <w:r w:rsidRPr="00503D00">
              <w:rPr>
                <w:rFonts w:cs="Calibri"/>
                <w:color w:val="000000"/>
                <w:sz w:val="20"/>
                <w:szCs w:val="20"/>
                <w:lang w:eastAsia="fr-CA"/>
              </w:rPr>
              <w:t>Personnel spécialisé dans la lutte contre l</w:t>
            </w:r>
            <w:r w:rsidR="00D10F19" w:rsidRPr="00503D00">
              <w:rPr>
                <w:rFonts w:cs="Calibri"/>
                <w:color w:val="000000"/>
                <w:sz w:val="20"/>
                <w:szCs w:val="20"/>
                <w:lang w:eastAsia="fr-CA"/>
              </w:rPr>
              <w:t>’</w:t>
            </w:r>
            <w:r w:rsidRPr="00503D00">
              <w:rPr>
                <w:rFonts w:cs="Calibri"/>
                <w:color w:val="000000"/>
                <w:sz w:val="20"/>
                <w:szCs w:val="20"/>
                <w:lang w:eastAsia="fr-CA"/>
              </w:rPr>
              <w:t>incendie (pompier)</w:t>
            </w:r>
          </w:p>
        </w:tc>
        <w:tc>
          <w:tcPr>
            <w:tcW w:w="1728" w:type="dxa"/>
            <w:shd w:val="clear" w:color="auto" w:fill="auto"/>
            <w:vAlign w:val="center"/>
            <w:hideMark/>
          </w:tcPr>
          <w:p w14:paraId="7B7E970C"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4275AB29"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Utilisation</w:t>
            </w:r>
          </w:p>
        </w:tc>
        <w:tc>
          <w:tcPr>
            <w:tcW w:w="1728" w:type="dxa"/>
            <w:shd w:val="clear" w:color="auto" w:fill="auto"/>
            <w:vAlign w:val="center"/>
            <w:hideMark/>
          </w:tcPr>
          <w:p w14:paraId="37340ADA"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Utilisation</w:t>
            </w:r>
          </w:p>
        </w:tc>
        <w:tc>
          <w:tcPr>
            <w:tcW w:w="1728" w:type="dxa"/>
            <w:shd w:val="clear" w:color="auto" w:fill="auto"/>
            <w:vAlign w:val="center"/>
            <w:hideMark/>
          </w:tcPr>
          <w:p w14:paraId="6291278F" w14:textId="7EA053B7" w:rsidR="003C7BD7" w:rsidRPr="00503D00" w:rsidRDefault="00D911D6" w:rsidP="005A719A">
            <w:pPr>
              <w:contextualSpacing/>
              <w:jc w:val="center"/>
              <w:rPr>
                <w:rFonts w:cs="Calibri"/>
                <w:color w:val="000000"/>
                <w:sz w:val="20"/>
                <w:szCs w:val="20"/>
                <w:lang w:eastAsia="fr-CA"/>
              </w:rPr>
            </w:pPr>
            <w:r>
              <w:rPr>
                <w:rFonts w:cs="Calibri"/>
                <w:sz w:val="20"/>
                <w:szCs w:val="20"/>
                <w:lang w:eastAsia="fr-CA"/>
              </w:rPr>
              <w:t>Habilité</w:t>
            </w:r>
          </w:p>
        </w:tc>
        <w:tc>
          <w:tcPr>
            <w:tcW w:w="1729" w:type="dxa"/>
            <w:shd w:val="clear" w:color="auto" w:fill="auto"/>
            <w:vAlign w:val="center"/>
            <w:hideMark/>
          </w:tcPr>
          <w:p w14:paraId="75A77508"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750FBFE2" w14:textId="77777777" w:rsidTr="00E27107">
        <w:trPr>
          <w:trHeight w:val="300"/>
          <w:jc w:val="center"/>
        </w:trPr>
        <w:tc>
          <w:tcPr>
            <w:tcW w:w="1788" w:type="dxa"/>
            <w:shd w:val="clear" w:color="auto" w:fill="auto"/>
            <w:vAlign w:val="center"/>
            <w:hideMark/>
          </w:tcPr>
          <w:p w14:paraId="59033832" w14:textId="063864D0" w:rsidR="003C7BD7" w:rsidRPr="00503D00" w:rsidRDefault="003C7BD7" w:rsidP="00ED0C2E">
            <w:pPr>
              <w:contextualSpacing/>
              <w:jc w:val="center"/>
              <w:rPr>
                <w:rFonts w:cs="Calibri"/>
                <w:color w:val="000000"/>
                <w:sz w:val="20"/>
                <w:szCs w:val="20"/>
                <w:lang w:eastAsia="fr-CA"/>
              </w:rPr>
            </w:pPr>
            <w:r w:rsidRPr="00503D00">
              <w:rPr>
                <w:rFonts w:cs="Calibri"/>
                <w:color w:val="000000"/>
                <w:sz w:val="20"/>
                <w:szCs w:val="20"/>
                <w:lang w:eastAsia="fr-CA"/>
              </w:rPr>
              <w:t>Col</w:t>
            </w:r>
            <w:r w:rsidR="004534E9" w:rsidRPr="00503D00">
              <w:rPr>
                <w:rFonts w:cs="Calibri"/>
                <w:color w:val="000000"/>
                <w:sz w:val="20"/>
                <w:szCs w:val="20"/>
                <w:lang w:eastAsia="fr-CA"/>
              </w:rPr>
              <w:t>s</w:t>
            </w:r>
            <w:r w:rsidRPr="00503D00">
              <w:rPr>
                <w:rFonts w:cs="Calibri"/>
                <w:color w:val="000000"/>
                <w:sz w:val="20"/>
                <w:szCs w:val="20"/>
                <w:lang w:eastAsia="fr-CA"/>
              </w:rPr>
              <w:t xml:space="preserve"> bleus – égouts et aqueducs</w:t>
            </w:r>
          </w:p>
        </w:tc>
        <w:tc>
          <w:tcPr>
            <w:tcW w:w="1728" w:type="dxa"/>
            <w:shd w:val="clear" w:color="auto" w:fill="auto"/>
            <w:vAlign w:val="center"/>
            <w:hideMark/>
          </w:tcPr>
          <w:p w14:paraId="6B8FAFA0"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025188B0"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Utilisation</w:t>
            </w:r>
          </w:p>
        </w:tc>
        <w:tc>
          <w:tcPr>
            <w:tcW w:w="1728" w:type="dxa"/>
            <w:shd w:val="clear" w:color="auto" w:fill="auto"/>
            <w:vAlign w:val="center"/>
            <w:hideMark/>
          </w:tcPr>
          <w:p w14:paraId="0CF56949"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Utilisation</w:t>
            </w:r>
          </w:p>
        </w:tc>
        <w:tc>
          <w:tcPr>
            <w:tcW w:w="1728" w:type="dxa"/>
            <w:shd w:val="clear" w:color="auto" w:fill="auto"/>
            <w:vAlign w:val="center"/>
            <w:hideMark/>
          </w:tcPr>
          <w:p w14:paraId="3DD4C27B"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Exposé</w:t>
            </w:r>
          </w:p>
        </w:tc>
        <w:tc>
          <w:tcPr>
            <w:tcW w:w="1729" w:type="dxa"/>
            <w:shd w:val="clear" w:color="auto" w:fill="auto"/>
            <w:vAlign w:val="center"/>
            <w:hideMark/>
          </w:tcPr>
          <w:p w14:paraId="2635B28E"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3C7BD7" w:rsidRPr="003C7BD7" w14:paraId="62076180" w14:textId="77777777" w:rsidTr="00E27107">
        <w:trPr>
          <w:trHeight w:val="900"/>
          <w:jc w:val="center"/>
        </w:trPr>
        <w:tc>
          <w:tcPr>
            <w:tcW w:w="1788" w:type="dxa"/>
            <w:shd w:val="clear" w:color="auto" w:fill="auto"/>
            <w:vAlign w:val="center"/>
            <w:hideMark/>
          </w:tcPr>
          <w:p w14:paraId="78413A2F" w14:textId="77777777" w:rsidR="003C7BD7" w:rsidRPr="00503D00" w:rsidRDefault="003C7BD7" w:rsidP="00ED0C2E">
            <w:pPr>
              <w:contextualSpacing/>
              <w:jc w:val="center"/>
              <w:rPr>
                <w:rFonts w:cs="Calibri"/>
                <w:color w:val="000000"/>
                <w:sz w:val="20"/>
                <w:szCs w:val="20"/>
                <w:lang w:eastAsia="fr-CA"/>
              </w:rPr>
            </w:pPr>
            <w:r w:rsidRPr="00503D00">
              <w:rPr>
                <w:rFonts w:cs="Calibri"/>
                <w:color w:val="000000"/>
                <w:sz w:val="20"/>
                <w:szCs w:val="20"/>
                <w:lang w:eastAsia="fr-CA"/>
              </w:rPr>
              <w:t>Frigoriste</w:t>
            </w:r>
          </w:p>
        </w:tc>
        <w:tc>
          <w:tcPr>
            <w:tcW w:w="1728" w:type="dxa"/>
            <w:shd w:val="clear" w:color="auto" w:fill="auto"/>
            <w:vAlign w:val="center"/>
            <w:hideMark/>
          </w:tcPr>
          <w:p w14:paraId="79620B4A"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hideMark/>
          </w:tcPr>
          <w:p w14:paraId="41581D94"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Dépannage</w:t>
            </w:r>
          </w:p>
        </w:tc>
        <w:tc>
          <w:tcPr>
            <w:tcW w:w="1728" w:type="dxa"/>
            <w:shd w:val="clear" w:color="auto" w:fill="auto"/>
            <w:vAlign w:val="center"/>
            <w:hideMark/>
          </w:tcPr>
          <w:p w14:paraId="6C738ECE"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Installation, réparation, entretien et modification</w:t>
            </w:r>
          </w:p>
        </w:tc>
        <w:tc>
          <w:tcPr>
            <w:tcW w:w="1728" w:type="dxa"/>
            <w:shd w:val="clear" w:color="auto" w:fill="auto"/>
            <w:vAlign w:val="center"/>
            <w:hideMark/>
          </w:tcPr>
          <w:p w14:paraId="283A5F16" w14:textId="77777777" w:rsidR="003C7BD7" w:rsidRPr="00503D00" w:rsidRDefault="003C7BD7" w:rsidP="005A719A">
            <w:pPr>
              <w:contextualSpacing/>
              <w:jc w:val="center"/>
              <w:rPr>
                <w:rFonts w:cs="Calibri"/>
                <w:color w:val="000000"/>
                <w:sz w:val="20"/>
                <w:szCs w:val="20"/>
                <w:lang w:eastAsia="fr-CA"/>
              </w:rPr>
            </w:pPr>
            <w:r w:rsidRPr="00503D00">
              <w:rPr>
                <w:rFonts w:cs="Calibri"/>
                <w:color w:val="000000"/>
                <w:sz w:val="20"/>
                <w:szCs w:val="20"/>
                <w:lang w:eastAsia="fr-CA"/>
              </w:rPr>
              <w:t>Qualifié</w:t>
            </w:r>
          </w:p>
        </w:tc>
        <w:tc>
          <w:tcPr>
            <w:tcW w:w="1729" w:type="dxa"/>
            <w:shd w:val="clear" w:color="auto" w:fill="auto"/>
            <w:vAlign w:val="center"/>
            <w:hideMark/>
          </w:tcPr>
          <w:p w14:paraId="625E9858" w14:textId="77777777" w:rsidR="003C7BD7" w:rsidRPr="00503D00" w:rsidRDefault="003C7BD7" w:rsidP="005A719A">
            <w:pPr>
              <w:contextualSpacing/>
              <w:rPr>
                <w:rFonts w:cs="Calibri"/>
                <w:color w:val="000000"/>
                <w:sz w:val="20"/>
                <w:szCs w:val="20"/>
                <w:lang w:eastAsia="fr-CA"/>
              </w:rPr>
            </w:pPr>
            <w:r w:rsidRPr="00503D00">
              <w:rPr>
                <w:rFonts w:cs="Calibri"/>
                <w:color w:val="000000"/>
                <w:sz w:val="20"/>
                <w:szCs w:val="20"/>
                <w:lang w:eastAsia="fr-CA"/>
              </w:rPr>
              <w:t> </w:t>
            </w:r>
          </w:p>
        </w:tc>
      </w:tr>
      <w:tr w:rsidR="005B5F30" w:rsidRPr="003C7BD7" w14:paraId="3791BE10" w14:textId="77777777" w:rsidTr="00E27107">
        <w:trPr>
          <w:trHeight w:val="900"/>
          <w:jc w:val="center"/>
        </w:trPr>
        <w:tc>
          <w:tcPr>
            <w:tcW w:w="1794" w:type="dxa"/>
            <w:shd w:val="clear" w:color="auto" w:fill="auto"/>
            <w:vAlign w:val="center"/>
          </w:tcPr>
          <w:p w14:paraId="558D6BDA" w14:textId="38BBA84E" w:rsidR="005B5F30" w:rsidRPr="00503D00" w:rsidRDefault="005B5F30" w:rsidP="00ED0C2E">
            <w:pPr>
              <w:contextualSpacing/>
              <w:jc w:val="center"/>
              <w:rPr>
                <w:rFonts w:cs="Calibri"/>
                <w:color w:val="000000"/>
                <w:sz w:val="20"/>
                <w:szCs w:val="20"/>
                <w:lang w:eastAsia="fr-CA"/>
              </w:rPr>
            </w:pPr>
            <w:r w:rsidRPr="00503D00">
              <w:rPr>
                <w:rFonts w:cs="Calibri"/>
                <w:color w:val="000000"/>
                <w:sz w:val="20"/>
                <w:szCs w:val="20"/>
                <w:lang w:eastAsia="fr-CA"/>
              </w:rPr>
              <w:t>Technicien d’éclairage (éclairagiste)</w:t>
            </w:r>
          </w:p>
        </w:tc>
        <w:tc>
          <w:tcPr>
            <w:tcW w:w="1728" w:type="dxa"/>
            <w:shd w:val="clear" w:color="auto" w:fill="auto"/>
            <w:vAlign w:val="center"/>
          </w:tcPr>
          <w:p w14:paraId="2D6F7113" w14:textId="123478ED"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tcPr>
          <w:p w14:paraId="2751A871" w14:textId="020FE59B"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Dépannage</w:t>
            </w:r>
          </w:p>
        </w:tc>
        <w:tc>
          <w:tcPr>
            <w:tcW w:w="1728" w:type="dxa"/>
            <w:shd w:val="clear" w:color="auto" w:fill="auto"/>
            <w:vAlign w:val="center"/>
          </w:tcPr>
          <w:p w14:paraId="02B7B5EB" w14:textId="36E8260E"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Installation, réparation, entretien et modification</w:t>
            </w:r>
          </w:p>
        </w:tc>
        <w:tc>
          <w:tcPr>
            <w:tcW w:w="1728" w:type="dxa"/>
            <w:shd w:val="clear" w:color="auto" w:fill="auto"/>
            <w:vAlign w:val="center"/>
          </w:tcPr>
          <w:p w14:paraId="5CCABB0E" w14:textId="67B8A1FE" w:rsidR="005B5F30" w:rsidRPr="00503D00" w:rsidRDefault="008E2CD5" w:rsidP="005A719A">
            <w:pPr>
              <w:contextualSpacing/>
              <w:jc w:val="center"/>
              <w:rPr>
                <w:rFonts w:cs="Calibri"/>
                <w:color w:val="000000"/>
                <w:sz w:val="20"/>
                <w:szCs w:val="20"/>
                <w:lang w:eastAsia="fr-CA"/>
              </w:rPr>
            </w:pPr>
            <w:r>
              <w:rPr>
                <w:rFonts w:cs="Calibri"/>
                <w:sz w:val="20"/>
                <w:szCs w:val="20"/>
                <w:lang w:eastAsia="fr-CA"/>
              </w:rPr>
              <w:t>Habilité</w:t>
            </w:r>
          </w:p>
        </w:tc>
        <w:tc>
          <w:tcPr>
            <w:tcW w:w="1729" w:type="dxa"/>
            <w:shd w:val="clear" w:color="auto" w:fill="auto"/>
            <w:vAlign w:val="center"/>
          </w:tcPr>
          <w:p w14:paraId="6876FB40" w14:textId="77777777" w:rsidR="005B5F30" w:rsidRPr="00503D00" w:rsidRDefault="005B5F30" w:rsidP="005A719A">
            <w:pPr>
              <w:contextualSpacing/>
              <w:rPr>
                <w:rFonts w:cs="Calibri"/>
                <w:color w:val="000000"/>
                <w:sz w:val="20"/>
                <w:szCs w:val="20"/>
                <w:lang w:eastAsia="fr-CA"/>
              </w:rPr>
            </w:pPr>
          </w:p>
        </w:tc>
      </w:tr>
      <w:tr w:rsidR="005B5F30" w:rsidRPr="003C7BD7" w14:paraId="398BA468" w14:textId="77777777" w:rsidTr="00E27107">
        <w:trPr>
          <w:trHeight w:val="900"/>
          <w:jc w:val="center"/>
        </w:trPr>
        <w:tc>
          <w:tcPr>
            <w:tcW w:w="1794" w:type="dxa"/>
            <w:shd w:val="clear" w:color="auto" w:fill="auto"/>
            <w:vAlign w:val="center"/>
          </w:tcPr>
          <w:p w14:paraId="62E8710D" w14:textId="1AE4425F" w:rsidR="005B5F30" w:rsidRPr="00503D00" w:rsidRDefault="005B5F30" w:rsidP="00ED0C2E">
            <w:pPr>
              <w:contextualSpacing/>
              <w:jc w:val="center"/>
              <w:rPr>
                <w:rFonts w:cs="Calibri"/>
                <w:color w:val="000000"/>
                <w:sz w:val="20"/>
                <w:szCs w:val="20"/>
                <w:lang w:eastAsia="fr-CA"/>
              </w:rPr>
            </w:pPr>
            <w:r w:rsidRPr="00503D00">
              <w:rPr>
                <w:rFonts w:cs="Calibri"/>
                <w:color w:val="000000"/>
                <w:sz w:val="20"/>
                <w:szCs w:val="20"/>
                <w:lang w:eastAsia="fr-CA"/>
              </w:rPr>
              <w:t>Technicien de scène</w:t>
            </w:r>
          </w:p>
        </w:tc>
        <w:tc>
          <w:tcPr>
            <w:tcW w:w="1728" w:type="dxa"/>
            <w:shd w:val="clear" w:color="auto" w:fill="auto"/>
            <w:vAlign w:val="center"/>
          </w:tcPr>
          <w:p w14:paraId="0A45ECAC" w14:textId="41D2ECFC"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tcPr>
          <w:p w14:paraId="37953A02" w14:textId="53DA5B68"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Dépannage</w:t>
            </w:r>
          </w:p>
        </w:tc>
        <w:tc>
          <w:tcPr>
            <w:tcW w:w="1728" w:type="dxa"/>
            <w:shd w:val="clear" w:color="auto" w:fill="auto"/>
            <w:vAlign w:val="center"/>
          </w:tcPr>
          <w:p w14:paraId="72DF290D" w14:textId="7AF19924"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Installation, réparation, entretien et modification</w:t>
            </w:r>
          </w:p>
        </w:tc>
        <w:tc>
          <w:tcPr>
            <w:tcW w:w="1728" w:type="dxa"/>
            <w:shd w:val="clear" w:color="auto" w:fill="auto"/>
            <w:vAlign w:val="center"/>
          </w:tcPr>
          <w:p w14:paraId="7636DF1D" w14:textId="312B79B2" w:rsidR="005B5F30" w:rsidRPr="00503D00" w:rsidRDefault="008E2CD5" w:rsidP="005A719A">
            <w:pPr>
              <w:contextualSpacing/>
              <w:jc w:val="center"/>
              <w:rPr>
                <w:rFonts w:cs="Calibri"/>
                <w:color w:val="000000"/>
                <w:sz w:val="20"/>
                <w:szCs w:val="20"/>
                <w:lang w:eastAsia="fr-CA"/>
              </w:rPr>
            </w:pPr>
            <w:r>
              <w:rPr>
                <w:rFonts w:cs="Calibri"/>
                <w:sz w:val="20"/>
                <w:szCs w:val="20"/>
                <w:lang w:eastAsia="fr-CA"/>
              </w:rPr>
              <w:t>Habilité</w:t>
            </w:r>
          </w:p>
        </w:tc>
        <w:tc>
          <w:tcPr>
            <w:tcW w:w="1729" w:type="dxa"/>
            <w:shd w:val="clear" w:color="auto" w:fill="auto"/>
            <w:vAlign w:val="center"/>
          </w:tcPr>
          <w:p w14:paraId="321A646E" w14:textId="38EBC802" w:rsidR="005B5F30" w:rsidRPr="00503D00" w:rsidRDefault="005B5F30" w:rsidP="005A719A">
            <w:pPr>
              <w:contextualSpacing/>
              <w:rPr>
                <w:rFonts w:cs="Calibri"/>
                <w:color w:val="000000"/>
                <w:sz w:val="20"/>
                <w:szCs w:val="20"/>
                <w:lang w:eastAsia="fr-CA"/>
              </w:rPr>
            </w:pPr>
            <w:r w:rsidRPr="00503D00">
              <w:rPr>
                <w:rFonts w:cs="Calibri"/>
                <w:color w:val="000000"/>
                <w:sz w:val="20"/>
                <w:szCs w:val="20"/>
                <w:lang w:eastAsia="fr-CA"/>
              </w:rPr>
              <w:t> </w:t>
            </w:r>
          </w:p>
        </w:tc>
      </w:tr>
      <w:tr w:rsidR="005B5F30" w:rsidRPr="003C7BD7" w14:paraId="65938F6C" w14:textId="77777777" w:rsidTr="00E27107">
        <w:trPr>
          <w:trHeight w:val="900"/>
          <w:jc w:val="center"/>
        </w:trPr>
        <w:tc>
          <w:tcPr>
            <w:tcW w:w="1794" w:type="dxa"/>
            <w:shd w:val="clear" w:color="auto" w:fill="auto"/>
            <w:vAlign w:val="center"/>
          </w:tcPr>
          <w:p w14:paraId="4AE2BBC2" w14:textId="4B58CF68" w:rsidR="005B5F30" w:rsidRPr="00503D00" w:rsidRDefault="005B5F30" w:rsidP="00ED0C2E">
            <w:pPr>
              <w:contextualSpacing/>
              <w:jc w:val="center"/>
              <w:rPr>
                <w:rFonts w:cs="Calibri"/>
                <w:color w:val="000000"/>
                <w:sz w:val="20"/>
                <w:szCs w:val="20"/>
                <w:lang w:eastAsia="fr-CA"/>
              </w:rPr>
            </w:pPr>
            <w:r w:rsidRPr="00503D00">
              <w:rPr>
                <w:rFonts w:cs="Calibri"/>
                <w:color w:val="000000"/>
                <w:sz w:val="20"/>
                <w:szCs w:val="20"/>
                <w:lang w:eastAsia="fr-CA"/>
              </w:rPr>
              <w:t>Technicien en assainissement des eaux</w:t>
            </w:r>
          </w:p>
        </w:tc>
        <w:tc>
          <w:tcPr>
            <w:tcW w:w="1728" w:type="dxa"/>
            <w:shd w:val="clear" w:color="auto" w:fill="auto"/>
            <w:vAlign w:val="center"/>
          </w:tcPr>
          <w:p w14:paraId="7749E4E7" w14:textId="2919B138"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tcPr>
          <w:p w14:paraId="68DF738B" w14:textId="59B07C45"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tcPr>
          <w:p w14:paraId="5F607EA0" w14:textId="629C557B"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Dépannage</w:t>
            </w:r>
          </w:p>
        </w:tc>
        <w:tc>
          <w:tcPr>
            <w:tcW w:w="1728" w:type="dxa"/>
            <w:shd w:val="clear" w:color="auto" w:fill="auto"/>
            <w:vAlign w:val="center"/>
          </w:tcPr>
          <w:p w14:paraId="13E6A5E1" w14:textId="6BE87522" w:rsidR="005B5F30" w:rsidRPr="00503D00" w:rsidRDefault="008E2CD5" w:rsidP="005A719A">
            <w:pPr>
              <w:contextualSpacing/>
              <w:jc w:val="center"/>
              <w:rPr>
                <w:rFonts w:cs="Calibri"/>
                <w:color w:val="000000"/>
                <w:sz w:val="20"/>
                <w:szCs w:val="20"/>
                <w:lang w:eastAsia="fr-CA"/>
              </w:rPr>
            </w:pPr>
            <w:r>
              <w:rPr>
                <w:rFonts w:cs="Calibri"/>
                <w:sz w:val="20"/>
                <w:szCs w:val="20"/>
                <w:lang w:eastAsia="fr-CA"/>
              </w:rPr>
              <w:t>Habilité</w:t>
            </w:r>
          </w:p>
        </w:tc>
        <w:tc>
          <w:tcPr>
            <w:tcW w:w="1729" w:type="dxa"/>
            <w:shd w:val="clear" w:color="auto" w:fill="auto"/>
            <w:vAlign w:val="center"/>
          </w:tcPr>
          <w:p w14:paraId="127675D8" w14:textId="5EC7532B" w:rsidR="005B5F30" w:rsidRPr="00503D00" w:rsidRDefault="005B5F30" w:rsidP="005A719A">
            <w:pPr>
              <w:contextualSpacing/>
              <w:rPr>
                <w:rFonts w:cs="Calibri"/>
                <w:color w:val="000000"/>
                <w:sz w:val="20"/>
                <w:szCs w:val="20"/>
                <w:lang w:eastAsia="fr-CA"/>
              </w:rPr>
            </w:pPr>
            <w:r w:rsidRPr="00503D00">
              <w:rPr>
                <w:rFonts w:cs="Calibri"/>
                <w:color w:val="000000"/>
                <w:sz w:val="20"/>
                <w:szCs w:val="20"/>
                <w:lang w:eastAsia="fr-CA"/>
              </w:rPr>
              <w:t> </w:t>
            </w:r>
          </w:p>
        </w:tc>
      </w:tr>
      <w:tr w:rsidR="005B5F30" w:rsidRPr="003C7BD7" w14:paraId="7DD1B17D" w14:textId="77777777" w:rsidTr="00E27107">
        <w:trPr>
          <w:trHeight w:val="900"/>
          <w:jc w:val="center"/>
        </w:trPr>
        <w:tc>
          <w:tcPr>
            <w:tcW w:w="1794" w:type="dxa"/>
            <w:shd w:val="clear" w:color="auto" w:fill="auto"/>
            <w:vAlign w:val="center"/>
          </w:tcPr>
          <w:p w14:paraId="2C8329E0" w14:textId="6024CCE5" w:rsidR="005B5F30" w:rsidRPr="00503D00" w:rsidRDefault="005B5F30" w:rsidP="00ED0C2E">
            <w:pPr>
              <w:contextualSpacing/>
              <w:jc w:val="center"/>
              <w:rPr>
                <w:rFonts w:cs="Calibri"/>
                <w:color w:val="000000"/>
                <w:sz w:val="20"/>
                <w:szCs w:val="20"/>
                <w:lang w:eastAsia="fr-CA"/>
              </w:rPr>
            </w:pPr>
            <w:r w:rsidRPr="00503D00">
              <w:rPr>
                <w:rFonts w:cs="Calibri"/>
                <w:color w:val="000000"/>
                <w:sz w:val="20"/>
                <w:szCs w:val="20"/>
                <w:lang w:eastAsia="fr-CA"/>
              </w:rPr>
              <w:t>Opérateur en traitement des eaux (usées ou potables)</w:t>
            </w:r>
          </w:p>
        </w:tc>
        <w:tc>
          <w:tcPr>
            <w:tcW w:w="1728" w:type="dxa"/>
            <w:shd w:val="clear" w:color="auto" w:fill="auto"/>
            <w:vAlign w:val="center"/>
          </w:tcPr>
          <w:p w14:paraId="3EEA2E1F" w14:textId="7ED545D4"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tcPr>
          <w:p w14:paraId="38F83A7F" w14:textId="56E4D1A5"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 </w:t>
            </w:r>
          </w:p>
        </w:tc>
        <w:tc>
          <w:tcPr>
            <w:tcW w:w="1728" w:type="dxa"/>
            <w:shd w:val="clear" w:color="auto" w:fill="auto"/>
            <w:vAlign w:val="center"/>
          </w:tcPr>
          <w:p w14:paraId="25E8EECF" w14:textId="234B9C0E" w:rsidR="005B5F30" w:rsidRPr="00503D00" w:rsidRDefault="005B5F30" w:rsidP="005A719A">
            <w:pPr>
              <w:contextualSpacing/>
              <w:jc w:val="center"/>
              <w:rPr>
                <w:rFonts w:cs="Calibri"/>
                <w:color w:val="000000"/>
                <w:sz w:val="20"/>
                <w:szCs w:val="20"/>
                <w:lang w:eastAsia="fr-CA"/>
              </w:rPr>
            </w:pPr>
            <w:r w:rsidRPr="00503D00">
              <w:rPr>
                <w:rFonts w:cs="Calibri"/>
                <w:color w:val="000000"/>
                <w:sz w:val="20"/>
                <w:szCs w:val="20"/>
                <w:lang w:eastAsia="fr-CA"/>
              </w:rPr>
              <w:t>Dépannage</w:t>
            </w:r>
          </w:p>
        </w:tc>
        <w:tc>
          <w:tcPr>
            <w:tcW w:w="1728" w:type="dxa"/>
            <w:shd w:val="clear" w:color="auto" w:fill="auto"/>
            <w:vAlign w:val="center"/>
          </w:tcPr>
          <w:p w14:paraId="741E386A" w14:textId="4FE28087" w:rsidR="005B5F30" w:rsidRPr="00503D00" w:rsidRDefault="008E2CD5" w:rsidP="005A719A">
            <w:pPr>
              <w:contextualSpacing/>
              <w:jc w:val="center"/>
              <w:rPr>
                <w:rFonts w:cs="Calibri"/>
                <w:color w:val="000000"/>
                <w:sz w:val="20"/>
                <w:szCs w:val="20"/>
                <w:lang w:eastAsia="fr-CA"/>
              </w:rPr>
            </w:pPr>
            <w:r>
              <w:rPr>
                <w:rFonts w:cs="Calibri"/>
                <w:sz w:val="20"/>
                <w:szCs w:val="20"/>
                <w:lang w:eastAsia="fr-CA"/>
              </w:rPr>
              <w:t>Habilité</w:t>
            </w:r>
          </w:p>
        </w:tc>
        <w:tc>
          <w:tcPr>
            <w:tcW w:w="1729" w:type="dxa"/>
            <w:shd w:val="clear" w:color="auto" w:fill="auto"/>
            <w:vAlign w:val="center"/>
          </w:tcPr>
          <w:p w14:paraId="466723B5" w14:textId="1386E21C" w:rsidR="005B5F30" w:rsidRPr="00503D00" w:rsidRDefault="005B5F30" w:rsidP="005A719A">
            <w:pPr>
              <w:contextualSpacing/>
              <w:rPr>
                <w:rFonts w:cs="Calibri"/>
                <w:color w:val="000000"/>
                <w:sz w:val="20"/>
                <w:szCs w:val="20"/>
                <w:lang w:eastAsia="fr-CA"/>
              </w:rPr>
            </w:pPr>
            <w:r w:rsidRPr="00503D00">
              <w:rPr>
                <w:rFonts w:cs="Calibri"/>
                <w:color w:val="000000"/>
                <w:sz w:val="20"/>
                <w:szCs w:val="20"/>
                <w:lang w:eastAsia="fr-CA"/>
              </w:rPr>
              <w:t> </w:t>
            </w:r>
          </w:p>
        </w:tc>
      </w:tr>
      <w:tr w:rsidR="008E2CD5" w:rsidRPr="003C7BD7" w14:paraId="426B4ED9" w14:textId="77777777" w:rsidTr="00E27107">
        <w:trPr>
          <w:trHeight w:val="397"/>
          <w:jc w:val="center"/>
        </w:trPr>
        <w:tc>
          <w:tcPr>
            <w:tcW w:w="1794" w:type="dxa"/>
            <w:shd w:val="clear" w:color="auto" w:fill="auto"/>
            <w:vAlign w:val="center"/>
          </w:tcPr>
          <w:p w14:paraId="62020F97" w14:textId="77458FDC" w:rsidR="008E2CD5" w:rsidRPr="00503D00" w:rsidRDefault="008E2CD5" w:rsidP="000A501A">
            <w:pPr>
              <w:contextualSpacing/>
              <w:rPr>
                <w:rFonts w:cs="Calibri"/>
                <w:color w:val="000000"/>
                <w:sz w:val="20"/>
                <w:szCs w:val="20"/>
                <w:lang w:eastAsia="fr-CA"/>
              </w:rPr>
            </w:pPr>
            <w:r>
              <w:rPr>
                <w:rFonts w:cs="Calibri"/>
                <w:color w:val="000000"/>
                <w:sz w:val="20"/>
                <w:szCs w:val="20"/>
                <w:lang w:eastAsia="fr-CA"/>
              </w:rPr>
              <w:t>Soudeur</w:t>
            </w:r>
          </w:p>
        </w:tc>
        <w:tc>
          <w:tcPr>
            <w:tcW w:w="1728" w:type="dxa"/>
            <w:shd w:val="clear" w:color="auto" w:fill="auto"/>
            <w:vAlign w:val="center"/>
          </w:tcPr>
          <w:p w14:paraId="041CF677" w14:textId="77777777" w:rsidR="008E2CD5" w:rsidRPr="00503D00" w:rsidRDefault="008E2CD5" w:rsidP="005A719A">
            <w:pPr>
              <w:contextualSpacing/>
              <w:jc w:val="center"/>
              <w:rPr>
                <w:rFonts w:cs="Calibri"/>
                <w:color w:val="000000"/>
                <w:sz w:val="20"/>
                <w:szCs w:val="20"/>
                <w:lang w:eastAsia="fr-CA"/>
              </w:rPr>
            </w:pPr>
          </w:p>
        </w:tc>
        <w:tc>
          <w:tcPr>
            <w:tcW w:w="1728" w:type="dxa"/>
            <w:shd w:val="clear" w:color="auto" w:fill="auto"/>
            <w:vAlign w:val="center"/>
          </w:tcPr>
          <w:p w14:paraId="6627E834" w14:textId="77777777" w:rsidR="008E2CD5" w:rsidRPr="00503D00" w:rsidRDefault="008E2CD5" w:rsidP="005A719A">
            <w:pPr>
              <w:contextualSpacing/>
              <w:jc w:val="center"/>
              <w:rPr>
                <w:rFonts w:cs="Calibri"/>
                <w:color w:val="000000"/>
                <w:sz w:val="20"/>
                <w:szCs w:val="20"/>
                <w:lang w:eastAsia="fr-CA"/>
              </w:rPr>
            </w:pPr>
          </w:p>
        </w:tc>
        <w:tc>
          <w:tcPr>
            <w:tcW w:w="1728" w:type="dxa"/>
            <w:shd w:val="clear" w:color="auto" w:fill="auto"/>
            <w:vAlign w:val="center"/>
          </w:tcPr>
          <w:p w14:paraId="2403FCD7" w14:textId="752C2647" w:rsidR="008E2CD5" w:rsidRPr="00503D00" w:rsidRDefault="008E2CD5" w:rsidP="005A719A">
            <w:pPr>
              <w:contextualSpacing/>
              <w:jc w:val="center"/>
              <w:rPr>
                <w:rFonts w:cs="Calibri"/>
                <w:color w:val="000000"/>
                <w:sz w:val="20"/>
                <w:szCs w:val="20"/>
                <w:lang w:eastAsia="fr-CA"/>
              </w:rPr>
            </w:pPr>
            <w:r>
              <w:rPr>
                <w:rFonts w:cs="Calibri"/>
                <w:color w:val="000000"/>
                <w:sz w:val="20"/>
                <w:szCs w:val="20"/>
                <w:lang w:eastAsia="fr-CA"/>
              </w:rPr>
              <w:t>Utilisation</w:t>
            </w:r>
          </w:p>
        </w:tc>
        <w:tc>
          <w:tcPr>
            <w:tcW w:w="1728" w:type="dxa"/>
            <w:shd w:val="clear" w:color="auto" w:fill="auto"/>
            <w:vAlign w:val="center"/>
          </w:tcPr>
          <w:p w14:paraId="480797CD" w14:textId="433C9E34" w:rsidR="008E2CD5" w:rsidRDefault="008E2CD5" w:rsidP="005A719A">
            <w:pPr>
              <w:contextualSpacing/>
              <w:jc w:val="center"/>
              <w:rPr>
                <w:rFonts w:cs="Calibri"/>
                <w:sz w:val="20"/>
                <w:szCs w:val="20"/>
                <w:lang w:eastAsia="fr-CA"/>
              </w:rPr>
            </w:pPr>
            <w:r>
              <w:rPr>
                <w:rFonts w:cs="Calibri"/>
                <w:sz w:val="20"/>
                <w:szCs w:val="20"/>
                <w:lang w:eastAsia="fr-CA"/>
              </w:rPr>
              <w:t>Habilité</w:t>
            </w:r>
          </w:p>
        </w:tc>
        <w:tc>
          <w:tcPr>
            <w:tcW w:w="1729" w:type="dxa"/>
            <w:shd w:val="clear" w:color="auto" w:fill="auto"/>
            <w:vAlign w:val="center"/>
          </w:tcPr>
          <w:p w14:paraId="66576930" w14:textId="77777777" w:rsidR="008E2CD5" w:rsidRPr="00503D00" w:rsidRDefault="008E2CD5" w:rsidP="005A719A">
            <w:pPr>
              <w:contextualSpacing/>
              <w:rPr>
                <w:rFonts w:cs="Calibri"/>
                <w:color w:val="000000"/>
                <w:sz w:val="20"/>
                <w:szCs w:val="20"/>
                <w:lang w:eastAsia="fr-CA"/>
              </w:rPr>
            </w:pPr>
          </w:p>
        </w:tc>
      </w:tr>
      <w:tr w:rsidR="008E2CD5" w:rsidRPr="003C7BD7" w14:paraId="5B54830F" w14:textId="77777777" w:rsidTr="00E27107">
        <w:trPr>
          <w:trHeight w:val="419"/>
          <w:jc w:val="center"/>
        </w:trPr>
        <w:tc>
          <w:tcPr>
            <w:tcW w:w="1794" w:type="dxa"/>
            <w:shd w:val="clear" w:color="auto" w:fill="auto"/>
            <w:vAlign w:val="center"/>
          </w:tcPr>
          <w:p w14:paraId="3D22EF77" w14:textId="59994017" w:rsidR="008E2CD5" w:rsidRDefault="002A0DB2" w:rsidP="008E2CD5">
            <w:pPr>
              <w:contextualSpacing/>
              <w:rPr>
                <w:rFonts w:cs="Calibri"/>
                <w:color w:val="000000"/>
                <w:sz w:val="20"/>
                <w:szCs w:val="20"/>
                <w:lang w:eastAsia="fr-CA"/>
              </w:rPr>
            </w:pPr>
            <w:r>
              <w:rPr>
                <w:rFonts w:cs="Calibri"/>
                <w:color w:val="000000"/>
                <w:sz w:val="20"/>
                <w:szCs w:val="20"/>
                <w:lang w:eastAsia="fr-CA"/>
              </w:rPr>
              <w:t>Agent de la paye</w:t>
            </w:r>
          </w:p>
        </w:tc>
        <w:tc>
          <w:tcPr>
            <w:tcW w:w="1728" w:type="dxa"/>
            <w:shd w:val="clear" w:color="auto" w:fill="auto"/>
            <w:vAlign w:val="center"/>
          </w:tcPr>
          <w:p w14:paraId="00496FF1" w14:textId="77777777" w:rsidR="008E2CD5" w:rsidRPr="00503D00" w:rsidRDefault="008E2CD5" w:rsidP="005A719A">
            <w:pPr>
              <w:contextualSpacing/>
              <w:jc w:val="center"/>
              <w:rPr>
                <w:rFonts w:cs="Calibri"/>
                <w:color w:val="000000"/>
                <w:sz w:val="20"/>
                <w:szCs w:val="20"/>
                <w:lang w:eastAsia="fr-CA"/>
              </w:rPr>
            </w:pPr>
          </w:p>
        </w:tc>
        <w:tc>
          <w:tcPr>
            <w:tcW w:w="1728" w:type="dxa"/>
            <w:shd w:val="clear" w:color="auto" w:fill="auto"/>
            <w:vAlign w:val="center"/>
          </w:tcPr>
          <w:p w14:paraId="1C581D83" w14:textId="77777777" w:rsidR="008E2CD5" w:rsidRPr="00503D00" w:rsidRDefault="008E2CD5" w:rsidP="005A719A">
            <w:pPr>
              <w:contextualSpacing/>
              <w:jc w:val="center"/>
              <w:rPr>
                <w:rFonts w:cs="Calibri"/>
                <w:color w:val="000000"/>
                <w:sz w:val="20"/>
                <w:szCs w:val="20"/>
                <w:lang w:eastAsia="fr-CA"/>
              </w:rPr>
            </w:pPr>
          </w:p>
        </w:tc>
        <w:tc>
          <w:tcPr>
            <w:tcW w:w="1728" w:type="dxa"/>
            <w:shd w:val="clear" w:color="auto" w:fill="auto"/>
            <w:vAlign w:val="center"/>
          </w:tcPr>
          <w:p w14:paraId="7B70DD77" w14:textId="26055D70" w:rsidR="008E2CD5" w:rsidRDefault="002A0DB2" w:rsidP="005A719A">
            <w:pPr>
              <w:contextualSpacing/>
              <w:jc w:val="center"/>
              <w:rPr>
                <w:rFonts w:cs="Calibri"/>
                <w:color w:val="000000"/>
                <w:sz w:val="20"/>
                <w:szCs w:val="20"/>
                <w:lang w:eastAsia="fr-CA"/>
              </w:rPr>
            </w:pPr>
            <w:r>
              <w:rPr>
                <w:rFonts w:cs="Calibri"/>
                <w:color w:val="000000"/>
                <w:sz w:val="20"/>
                <w:szCs w:val="20"/>
                <w:lang w:eastAsia="fr-CA"/>
              </w:rPr>
              <w:t>Utilisation</w:t>
            </w:r>
          </w:p>
        </w:tc>
        <w:tc>
          <w:tcPr>
            <w:tcW w:w="1728" w:type="dxa"/>
            <w:shd w:val="clear" w:color="auto" w:fill="auto"/>
            <w:vAlign w:val="center"/>
          </w:tcPr>
          <w:p w14:paraId="33ED1345" w14:textId="2D6AF593" w:rsidR="008E2CD5" w:rsidRDefault="002A0DB2" w:rsidP="005A719A">
            <w:pPr>
              <w:contextualSpacing/>
              <w:jc w:val="center"/>
              <w:rPr>
                <w:rFonts w:cs="Calibri"/>
                <w:sz w:val="20"/>
                <w:szCs w:val="20"/>
                <w:lang w:eastAsia="fr-CA"/>
              </w:rPr>
            </w:pPr>
            <w:r>
              <w:rPr>
                <w:rFonts w:cs="Calibri"/>
                <w:sz w:val="20"/>
                <w:szCs w:val="20"/>
                <w:lang w:eastAsia="fr-CA"/>
              </w:rPr>
              <w:t xml:space="preserve">Exposé </w:t>
            </w:r>
          </w:p>
        </w:tc>
        <w:tc>
          <w:tcPr>
            <w:tcW w:w="1729" w:type="dxa"/>
            <w:shd w:val="clear" w:color="auto" w:fill="auto"/>
            <w:vAlign w:val="center"/>
          </w:tcPr>
          <w:p w14:paraId="29090D6B" w14:textId="77777777" w:rsidR="008E2CD5" w:rsidRPr="00503D00" w:rsidRDefault="008E2CD5" w:rsidP="005A719A">
            <w:pPr>
              <w:contextualSpacing/>
              <w:rPr>
                <w:rFonts w:cs="Calibri"/>
                <w:color w:val="000000"/>
                <w:sz w:val="20"/>
                <w:szCs w:val="20"/>
                <w:lang w:eastAsia="fr-CA"/>
              </w:rPr>
            </w:pPr>
          </w:p>
        </w:tc>
      </w:tr>
      <w:tr w:rsidR="002A0DB2" w:rsidRPr="003C7BD7" w14:paraId="37F3EAF6" w14:textId="77777777" w:rsidTr="008E2CD5">
        <w:trPr>
          <w:trHeight w:val="419"/>
          <w:jc w:val="center"/>
        </w:trPr>
        <w:tc>
          <w:tcPr>
            <w:tcW w:w="1794" w:type="dxa"/>
            <w:shd w:val="clear" w:color="auto" w:fill="auto"/>
            <w:vAlign w:val="center"/>
          </w:tcPr>
          <w:p w14:paraId="39D9DD88" w14:textId="7666BB37" w:rsidR="002A0DB2" w:rsidRDefault="002A0DB2" w:rsidP="008E2CD5">
            <w:pPr>
              <w:contextualSpacing/>
              <w:rPr>
                <w:rFonts w:cs="Calibri"/>
                <w:color w:val="000000"/>
                <w:sz w:val="20"/>
                <w:szCs w:val="20"/>
                <w:lang w:eastAsia="fr-CA"/>
              </w:rPr>
            </w:pPr>
            <w:r>
              <w:rPr>
                <w:rFonts w:cs="Calibri"/>
                <w:color w:val="000000"/>
                <w:sz w:val="20"/>
                <w:szCs w:val="20"/>
                <w:lang w:eastAsia="fr-CA"/>
              </w:rPr>
              <w:t xml:space="preserve">Tech. </w:t>
            </w:r>
            <w:proofErr w:type="gramStart"/>
            <w:r>
              <w:rPr>
                <w:rFonts w:cs="Calibri"/>
                <w:color w:val="000000"/>
                <w:sz w:val="20"/>
                <w:szCs w:val="20"/>
                <w:lang w:eastAsia="fr-CA"/>
              </w:rPr>
              <w:t>informatique</w:t>
            </w:r>
            <w:proofErr w:type="gramEnd"/>
          </w:p>
        </w:tc>
        <w:tc>
          <w:tcPr>
            <w:tcW w:w="1728" w:type="dxa"/>
            <w:shd w:val="clear" w:color="auto" w:fill="auto"/>
            <w:vAlign w:val="center"/>
          </w:tcPr>
          <w:p w14:paraId="76147B40" w14:textId="77777777" w:rsidR="002A0DB2" w:rsidRPr="00503D00" w:rsidRDefault="002A0DB2" w:rsidP="005A719A">
            <w:pPr>
              <w:contextualSpacing/>
              <w:jc w:val="center"/>
              <w:rPr>
                <w:rFonts w:cs="Calibri"/>
                <w:color w:val="000000"/>
                <w:sz w:val="20"/>
                <w:szCs w:val="20"/>
                <w:lang w:eastAsia="fr-CA"/>
              </w:rPr>
            </w:pPr>
          </w:p>
        </w:tc>
        <w:tc>
          <w:tcPr>
            <w:tcW w:w="1728" w:type="dxa"/>
            <w:shd w:val="clear" w:color="auto" w:fill="auto"/>
            <w:vAlign w:val="center"/>
          </w:tcPr>
          <w:p w14:paraId="0AC94615" w14:textId="77777777" w:rsidR="002A0DB2" w:rsidRPr="00503D00" w:rsidRDefault="002A0DB2" w:rsidP="005A719A">
            <w:pPr>
              <w:contextualSpacing/>
              <w:jc w:val="center"/>
              <w:rPr>
                <w:rFonts w:cs="Calibri"/>
                <w:color w:val="000000"/>
                <w:sz w:val="20"/>
                <w:szCs w:val="20"/>
                <w:lang w:eastAsia="fr-CA"/>
              </w:rPr>
            </w:pPr>
          </w:p>
        </w:tc>
        <w:tc>
          <w:tcPr>
            <w:tcW w:w="1728" w:type="dxa"/>
            <w:shd w:val="clear" w:color="auto" w:fill="auto"/>
            <w:vAlign w:val="center"/>
          </w:tcPr>
          <w:p w14:paraId="6692429B" w14:textId="7243D2A8" w:rsidR="002A0DB2" w:rsidRDefault="002A0DB2" w:rsidP="005A719A">
            <w:pPr>
              <w:contextualSpacing/>
              <w:jc w:val="center"/>
              <w:rPr>
                <w:rFonts w:cs="Calibri"/>
                <w:color w:val="000000"/>
                <w:sz w:val="20"/>
                <w:szCs w:val="20"/>
                <w:lang w:eastAsia="fr-CA"/>
              </w:rPr>
            </w:pPr>
            <w:r>
              <w:rPr>
                <w:rFonts w:cs="Calibri"/>
                <w:color w:val="000000"/>
                <w:sz w:val="20"/>
                <w:szCs w:val="20"/>
                <w:lang w:eastAsia="fr-CA"/>
              </w:rPr>
              <w:t>Utilisation</w:t>
            </w:r>
          </w:p>
        </w:tc>
        <w:tc>
          <w:tcPr>
            <w:tcW w:w="1728" w:type="dxa"/>
            <w:shd w:val="clear" w:color="auto" w:fill="auto"/>
            <w:vAlign w:val="center"/>
          </w:tcPr>
          <w:p w14:paraId="1412303E" w14:textId="4BA66B14" w:rsidR="002A0DB2" w:rsidRDefault="002A0DB2" w:rsidP="005A719A">
            <w:pPr>
              <w:contextualSpacing/>
              <w:jc w:val="center"/>
              <w:rPr>
                <w:rFonts w:cs="Calibri"/>
                <w:sz w:val="20"/>
                <w:szCs w:val="20"/>
                <w:lang w:eastAsia="fr-CA"/>
              </w:rPr>
            </w:pPr>
            <w:r>
              <w:rPr>
                <w:rFonts w:cs="Calibri"/>
                <w:sz w:val="20"/>
                <w:szCs w:val="20"/>
                <w:lang w:eastAsia="fr-CA"/>
              </w:rPr>
              <w:t xml:space="preserve">Exposé </w:t>
            </w:r>
          </w:p>
        </w:tc>
        <w:tc>
          <w:tcPr>
            <w:tcW w:w="1729" w:type="dxa"/>
            <w:shd w:val="clear" w:color="auto" w:fill="auto"/>
            <w:vAlign w:val="center"/>
          </w:tcPr>
          <w:p w14:paraId="18D17EA3" w14:textId="77777777" w:rsidR="002A0DB2" w:rsidRPr="00503D00" w:rsidRDefault="002A0DB2" w:rsidP="005A719A">
            <w:pPr>
              <w:contextualSpacing/>
              <w:rPr>
                <w:rFonts w:cs="Calibri"/>
                <w:color w:val="000000"/>
                <w:sz w:val="20"/>
                <w:szCs w:val="20"/>
                <w:lang w:eastAsia="fr-CA"/>
              </w:rPr>
            </w:pPr>
          </w:p>
        </w:tc>
      </w:tr>
    </w:tbl>
    <w:p w14:paraId="216F43F7" w14:textId="262979CC" w:rsidR="002456F2" w:rsidRPr="00201020" w:rsidRDefault="002456F2">
      <w:pPr>
        <w:pBdr>
          <w:top w:val="nil"/>
          <w:left w:val="nil"/>
          <w:bottom w:val="nil"/>
          <w:right w:val="nil"/>
          <w:between w:val="nil"/>
          <w:bar w:val="nil"/>
        </w:pBdr>
        <w:rPr>
          <w:rFonts w:cs="Calibri"/>
          <w:color w:val="000000"/>
        </w:rPr>
      </w:pPr>
      <w:r w:rsidRPr="00201020">
        <w:rPr>
          <w:rFonts w:cs="Calibri"/>
        </w:rPr>
        <w:br w:type="page"/>
      </w:r>
    </w:p>
    <w:p w14:paraId="65D64B67" w14:textId="2CE8BA53" w:rsidR="00ED3DBB" w:rsidRPr="00201020" w:rsidRDefault="00FC1FB5" w:rsidP="00D8113E">
      <w:pPr>
        <w:pStyle w:val="Titre1"/>
        <w:rPr>
          <w:rFonts w:cs="Calibri"/>
        </w:rPr>
      </w:pPr>
      <w:bookmarkStart w:id="85" w:name="_Toc100496948"/>
      <w:bookmarkStart w:id="86" w:name="_Toc198210868"/>
      <w:r w:rsidRPr="00201020">
        <w:rPr>
          <w:rFonts w:cs="Calibri"/>
        </w:rPr>
        <w:lastRenderedPageBreak/>
        <w:t>Annexe</w:t>
      </w:r>
      <w:r w:rsidR="0085712C" w:rsidRPr="00201020">
        <w:rPr>
          <w:rFonts w:cs="Calibri"/>
        </w:rPr>
        <w:t> </w:t>
      </w:r>
      <w:r w:rsidRPr="00201020">
        <w:rPr>
          <w:rFonts w:cs="Calibri"/>
        </w:rPr>
        <w:t>V</w:t>
      </w:r>
      <w:r w:rsidR="00FC6182" w:rsidRPr="00201020">
        <w:rPr>
          <w:rFonts w:cs="Calibri"/>
        </w:rPr>
        <w:t>I</w:t>
      </w:r>
      <w:r w:rsidRPr="00201020">
        <w:rPr>
          <w:rFonts w:cs="Calibri"/>
        </w:rPr>
        <w:t xml:space="preserve">II – Formulaire </w:t>
      </w:r>
      <w:r w:rsidR="00255542" w:rsidRPr="00201020">
        <w:rPr>
          <w:rFonts w:cs="Calibri"/>
        </w:rPr>
        <w:t>d’</w:t>
      </w:r>
      <w:r w:rsidRPr="00201020">
        <w:rPr>
          <w:rFonts w:cs="Calibri"/>
        </w:rPr>
        <w:t>audit</w:t>
      </w:r>
      <w:bookmarkEnd w:id="85"/>
      <w:bookmarkEnd w:id="86"/>
    </w:p>
    <w:p w14:paraId="455889DD" w14:textId="370A8F66" w:rsidR="00961E04" w:rsidRPr="005963B8" w:rsidRDefault="005963B8" w:rsidP="005963B8">
      <w:pPr>
        <w:rPr>
          <w:rFonts w:cs="Calibri"/>
          <w:b/>
          <w:sz w:val="24"/>
          <w:szCs w:val="24"/>
        </w:rPr>
      </w:pPr>
      <w:r w:rsidRPr="005963B8">
        <w:rPr>
          <w:rFonts w:cs="Calibri"/>
          <w:b/>
          <w:sz w:val="24"/>
          <w:szCs w:val="24"/>
        </w:rPr>
        <w:t xml:space="preserve">GRILLE D’ÉVALUATION DE PROGRAMME </w:t>
      </w:r>
    </w:p>
    <w:tbl>
      <w:tblPr>
        <w:tblW w:w="10080" w:type="dxa"/>
        <w:tblBorders>
          <w:top w:val="single" w:sz="18" w:space="0" w:color="EC8926"/>
          <w:left w:val="single" w:sz="18" w:space="0" w:color="EC8926"/>
          <w:bottom w:val="single" w:sz="18" w:space="0" w:color="EC8926"/>
          <w:right w:val="single" w:sz="18" w:space="0" w:color="EC8926"/>
          <w:insideH w:val="single" w:sz="4" w:space="0" w:color="EC8926"/>
          <w:insideV w:val="single" w:sz="4" w:space="0" w:color="EC8926"/>
        </w:tblBorders>
        <w:tblCellMar>
          <w:left w:w="70" w:type="dxa"/>
          <w:right w:w="70" w:type="dxa"/>
        </w:tblCellMar>
        <w:tblLook w:val="0000" w:firstRow="0" w:lastRow="0" w:firstColumn="0" w:lastColumn="0" w:noHBand="0" w:noVBand="0"/>
      </w:tblPr>
      <w:tblGrid>
        <w:gridCol w:w="656"/>
        <w:gridCol w:w="6343"/>
        <w:gridCol w:w="619"/>
        <w:gridCol w:w="650"/>
        <w:gridCol w:w="1812"/>
      </w:tblGrid>
      <w:tr w:rsidR="0009525F" w:rsidRPr="005963B8" w14:paraId="64F76F25" w14:textId="77777777" w:rsidTr="00F93F22">
        <w:trPr>
          <w:trHeight w:val="288"/>
        </w:trPr>
        <w:tc>
          <w:tcPr>
            <w:tcW w:w="6999" w:type="dxa"/>
            <w:gridSpan w:val="2"/>
            <w:tcBorders>
              <w:top w:val="single" w:sz="18" w:space="0" w:color="EC8926"/>
              <w:bottom w:val="single" w:sz="4" w:space="0" w:color="EC8926"/>
              <w:right w:val="single" w:sz="4" w:space="0" w:color="FFFFFF" w:themeColor="background1"/>
            </w:tcBorders>
            <w:shd w:val="clear" w:color="auto" w:fill="EC8926"/>
          </w:tcPr>
          <w:p w14:paraId="51A8240B" w14:textId="14011E8F" w:rsidR="00961E04" w:rsidRPr="005963B8" w:rsidRDefault="005963B8" w:rsidP="005963B8">
            <w:pPr>
              <w:jc w:val="center"/>
              <w:rPr>
                <w:rFonts w:cs="Calibri"/>
                <w:b/>
                <w:color w:val="FFFFFF" w:themeColor="background1"/>
              </w:rPr>
            </w:pPr>
            <w:r w:rsidRPr="005963B8">
              <w:rPr>
                <w:rFonts w:cs="Calibri"/>
                <w:b/>
                <w:color w:val="FFFFFF" w:themeColor="background1"/>
              </w:rPr>
              <w:t>ÉLÉMENTS À ÉVALUER</w:t>
            </w:r>
          </w:p>
        </w:tc>
        <w:tc>
          <w:tcPr>
            <w:tcW w:w="619" w:type="dxa"/>
            <w:tcBorders>
              <w:top w:val="single" w:sz="18" w:space="0" w:color="EC8926"/>
              <w:left w:val="single" w:sz="4" w:space="0" w:color="FFFFFF" w:themeColor="background1"/>
              <w:bottom w:val="single" w:sz="4" w:space="0" w:color="EC8926"/>
              <w:right w:val="single" w:sz="4" w:space="0" w:color="FFFFFF" w:themeColor="background1"/>
            </w:tcBorders>
            <w:shd w:val="clear" w:color="auto" w:fill="EC8926"/>
          </w:tcPr>
          <w:p w14:paraId="3A7B8826" w14:textId="730ABFC6" w:rsidR="00961E04" w:rsidRPr="005963B8" w:rsidRDefault="005963B8" w:rsidP="005963B8">
            <w:pPr>
              <w:jc w:val="center"/>
              <w:rPr>
                <w:rFonts w:cs="Calibri"/>
                <w:b/>
                <w:color w:val="FFFFFF" w:themeColor="background1"/>
              </w:rPr>
            </w:pPr>
            <w:r w:rsidRPr="005963B8">
              <w:rPr>
                <w:rFonts w:cs="Calibri"/>
                <w:b/>
                <w:color w:val="FFFFFF" w:themeColor="background1"/>
              </w:rPr>
              <w:t>OUI</w:t>
            </w:r>
          </w:p>
        </w:tc>
        <w:tc>
          <w:tcPr>
            <w:tcW w:w="650" w:type="dxa"/>
            <w:tcBorders>
              <w:top w:val="single" w:sz="18" w:space="0" w:color="EC8926"/>
              <w:left w:val="single" w:sz="4" w:space="0" w:color="FFFFFF" w:themeColor="background1"/>
              <w:bottom w:val="single" w:sz="4" w:space="0" w:color="EC8926"/>
              <w:right w:val="single" w:sz="4" w:space="0" w:color="FFFFFF" w:themeColor="background1"/>
            </w:tcBorders>
            <w:shd w:val="clear" w:color="auto" w:fill="EC8926"/>
          </w:tcPr>
          <w:p w14:paraId="3022DE97" w14:textId="106855BA" w:rsidR="00961E04" w:rsidRPr="005963B8" w:rsidRDefault="005963B8" w:rsidP="005963B8">
            <w:pPr>
              <w:jc w:val="center"/>
              <w:rPr>
                <w:rFonts w:cs="Calibri"/>
                <w:b/>
                <w:color w:val="FFFFFF" w:themeColor="background1"/>
              </w:rPr>
            </w:pPr>
            <w:r w:rsidRPr="005963B8">
              <w:rPr>
                <w:rFonts w:cs="Calibri"/>
                <w:b/>
                <w:color w:val="FFFFFF" w:themeColor="background1"/>
              </w:rPr>
              <w:t>NON</w:t>
            </w:r>
          </w:p>
        </w:tc>
        <w:tc>
          <w:tcPr>
            <w:tcW w:w="1812" w:type="dxa"/>
            <w:tcBorders>
              <w:top w:val="single" w:sz="18" w:space="0" w:color="EC8926"/>
              <w:left w:val="single" w:sz="4" w:space="0" w:color="FFFFFF" w:themeColor="background1"/>
              <w:bottom w:val="single" w:sz="4" w:space="0" w:color="EC8926"/>
            </w:tcBorders>
            <w:shd w:val="clear" w:color="auto" w:fill="EC8926"/>
          </w:tcPr>
          <w:p w14:paraId="44C216F4" w14:textId="55352068" w:rsidR="00961E04" w:rsidRPr="005963B8" w:rsidRDefault="005963B8" w:rsidP="005963B8">
            <w:pPr>
              <w:jc w:val="center"/>
              <w:rPr>
                <w:rFonts w:cs="Calibri"/>
                <w:b/>
                <w:color w:val="FFFFFF" w:themeColor="background1"/>
              </w:rPr>
            </w:pPr>
            <w:r w:rsidRPr="005963B8">
              <w:rPr>
                <w:rFonts w:cs="Calibri"/>
                <w:b/>
                <w:color w:val="FFFFFF" w:themeColor="background1"/>
              </w:rPr>
              <w:t>À AMÉLIORER</w:t>
            </w:r>
          </w:p>
        </w:tc>
      </w:tr>
      <w:tr w:rsidR="000769F1" w:rsidRPr="00345E98" w14:paraId="07B922EF" w14:textId="77777777" w:rsidTr="002C1557">
        <w:tc>
          <w:tcPr>
            <w:tcW w:w="656" w:type="dxa"/>
            <w:vMerge w:val="restart"/>
            <w:tcBorders>
              <w:top w:val="single" w:sz="4" w:space="0" w:color="EC8926"/>
              <w:bottom w:val="single" w:sz="4" w:space="0" w:color="EC8926"/>
            </w:tcBorders>
            <w:shd w:val="clear" w:color="auto" w:fill="FADEC2"/>
            <w:textDirection w:val="btLr"/>
            <w:vAlign w:val="center"/>
          </w:tcPr>
          <w:p w14:paraId="036FDCD9" w14:textId="355594AA" w:rsidR="000769F1" w:rsidRPr="005963B8" w:rsidRDefault="000769F1" w:rsidP="00F93F22">
            <w:pPr>
              <w:jc w:val="center"/>
              <w:rPr>
                <w:rFonts w:cs="Calibri"/>
                <w:b/>
                <w:spacing w:val="20"/>
                <w:sz w:val="20"/>
                <w:szCs w:val="20"/>
              </w:rPr>
            </w:pPr>
            <w:r w:rsidRPr="005963B8">
              <w:rPr>
                <w:rFonts w:cs="Calibri"/>
                <w:b/>
                <w:spacing w:val="20"/>
                <w:sz w:val="20"/>
                <w:szCs w:val="20"/>
              </w:rPr>
              <w:t>APPLICATION</w:t>
            </w:r>
          </w:p>
        </w:tc>
        <w:tc>
          <w:tcPr>
            <w:tcW w:w="6343" w:type="dxa"/>
            <w:tcBorders>
              <w:top w:val="single" w:sz="4" w:space="0" w:color="EC8926"/>
            </w:tcBorders>
            <w:vAlign w:val="center"/>
          </w:tcPr>
          <w:p w14:paraId="1F8B400D" w14:textId="5056285B" w:rsidR="000769F1" w:rsidRPr="00201020" w:rsidRDefault="000769F1" w:rsidP="005963B8">
            <w:pPr>
              <w:rPr>
                <w:rFonts w:cs="Calibri"/>
              </w:rPr>
            </w:pPr>
            <w:r w:rsidRPr="00201020">
              <w:rPr>
                <w:rFonts w:cs="Calibri"/>
              </w:rPr>
              <w:t xml:space="preserve">Le cadenassage est appliqué systématiquement pour toutes les situations de travail prédéterminées qui le permettent. </w:t>
            </w:r>
          </w:p>
        </w:tc>
        <w:tc>
          <w:tcPr>
            <w:tcW w:w="619" w:type="dxa"/>
            <w:tcBorders>
              <w:top w:val="single" w:sz="4" w:space="0" w:color="EC8926"/>
            </w:tcBorders>
          </w:tcPr>
          <w:p w14:paraId="3C24F808" w14:textId="77777777" w:rsidR="000769F1" w:rsidRPr="00201020" w:rsidRDefault="000769F1" w:rsidP="005963B8">
            <w:pPr>
              <w:jc w:val="center"/>
              <w:rPr>
                <w:rFonts w:cs="Calibri"/>
              </w:rPr>
            </w:pPr>
          </w:p>
        </w:tc>
        <w:tc>
          <w:tcPr>
            <w:tcW w:w="650" w:type="dxa"/>
            <w:tcBorders>
              <w:top w:val="single" w:sz="4" w:space="0" w:color="EC8926"/>
            </w:tcBorders>
          </w:tcPr>
          <w:p w14:paraId="714C256B" w14:textId="77777777" w:rsidR="000769F1" w:rsidRPr="00201020" w:rsidRDefault="000769F1" w:rsidP="005963B8">
            <w:pPr>
              <w:jc w:val="center"/>
              <w:rPr>
                <w:rFonts w:cs="Calibri"/>
              </w:rPr>
            </w:pPr>
          </w:p>
        </w:tc>
        <w:tc>
          <w:tcPr>
            <w:tcW w:w="1812" w:type="dxa"/>
            <w:tcBorders>
              <w:top w:val="single" w:sz="4" w:space="0" w:color="EC8926"/>
            </w:tcBorders>
          </w:tcPr>
          <w:p w14:paraId="114463E6" w14:textId="77777777" w:rsidR="000769F1" w:rsidRPr="00201020" w:rsidRDefault="000769F1" w:rsidP="005963B8">
            <w:pPr>
              <w:rPr>
                <w:rFonts w:cs="Calibri"/>
              </w:rPr>
            </w:pPr>
          </w:p>
        </w:tc>
      </w:tr>
      <w:tr w:rsidR="000769F1" w:rsidRPr="00345E98" w14:paraId="6E5C8B23" w14:textId="77777777" w:rsidTr="002C1557">
        <w:tc>
          <w:tcPr>
            <w:tcW w:w="656" w:type="dxa"/>
            <w:vMerge/>
            <w:tcBorders>
              <w:top w:val="single" w:sz="4" w:space="0" w:color="FFFFFF" w:themeColor="background1"/>
              <w:bottom w:val="single" w:sz="4" w:space="0" w:color="EC8926"/>
            </w:tcBorders>
            <w:shd w:val="clear" w:color="auto" w:fill="FADEC2"/>
          </w:tcPr>
          <w:p w14:paraId="647DDD06" w14:textId="77777777" w:rsidR="000769F1" w:rsidRPr="005963B8" w:rsidRDefault="000769F1" w:rsidP="0021660E">
            <w:pPr>
              <w:rPr>
                <w:rFonts w:cs="Calibri"/>
                <w:b/>
                <w:spacing w:val="20"/>
                <w:sz w:val="20"/>
                <w:szCs w:val="20"/>
              </w:rPr>
            </w:pPr>
          </w:p>
        </w:tc>
        <w:tc>
          <w:tcPr>
            <w:tcW w:w="6343" w:type="dxa"/>
            <w:vAlign w:val="center"/>
          </w:tcPr>
          <w:p w14:paraId="338CE831" w14:textId="2720EB94" w:rsidR="000769F1" w:rsidRPr="00201020" w:rsidRDefault="000769F1" w:rsidP="005963B8">
            <w:pPr>
              <w:rPr>
                <w:rFonts w:cs="Calibri"/>
              </w:rPr>
            </w:pPr>
            <w:r w:rsidRPr="00201020">
              <w:rPr>
                <w:rFonts w:cs="Calibri"/>
              </w:rPr>
              <w:t xml:space="preserve">La capacité des </w:t>
            </w:r>
            <w:r w:rsidRPr="00201020">
              <w:rPr>
                <w:rFonts w:cs="Calibri"/>
                <w:i/>
              </w:rPr>
              <w:t>personnes</w:t>
            </w:r>
            <w:r w:rsidRPr="00201020">
              <w:rPr>
                <w:rFonts w:cs="Calibri"/>
              </w:rPr>
              <w:t xml:space="preserve"> </w:t>
            </w:r>
            <w:r w:rsidRPr="00201020">
              <w:rPr>
                <w:rFonts w:cs="Calibri"/>
                <w:i/>
              </w:rPr>
              <w:t>qualifiée</w:t>
            </w:r>
            <w:r w:rsidRPr="00201020">
              <w:rPr>
                <w:rFonts w:cs="Calibri"/>
              </w:rPr>
              <w:t xml:space="preserve">s </w:t>
            </w:r>
            <w:r>
              <w:rPr>
                <w:rFonts w:cs="Calibri"/>
              </w:rPr>
              <w:t xml:space="preserve">à </w:t>
            </w:r>
            <w:r w:rsidRPr="00201020">
              <w:rPr>
                <w:rFonts w:cs="Calibri"/>
              </w:rPr>
              <w:t>travailler sous tension a été validée selon le programme de sécurité électrique.</w:t>
            </w:r>
          </w:p>
        </w:tc>
        <w:tc>
          <w:tcPr>
            <w:tcW w:w="619" w:type="dxa"/>
          </w:tcPr>
          <w:p w14:paraId="3FB467A8" w14:textId="77777777" w:rsidR="000769F1" w:rsidRPr="00201020" w:rsidRDefault="000769F1" w:rsidP="005963B8">
            <w:pPr>
              <w:jc w:val="center"/>
              <w:rPr>
                <w:rFonts w:cs="Calibri"/>
              </w:rPr>
            </w:pPr>
          </w:p>
        </w:tc>
        <w:tc>
          <w:tcPr>
            <w:tcW w:w="650" w:type="dxa"/>
          </w:tcPr>
          <w:p w14:paraId="06F9794B" w14:textId="77777777" w:rsidR="000769F1" w:rsidRPr="00201020" w:rsidRDefault="000769F1" w:rsidP="005963B8">
            <w:pPr>
              <w:jc w:val="center"/>
              <w:rPr>
                <w:rFonts w:cs="Calibri"/>
              </w:rPr>
            </w:pPr>
          </w:p>
        </w:tc>
        <w:tc>
          <w:tcPr>
            <w:tcW w:w="1812" w:type="dxa"/>
          </w:tcPr>
          <w:p w14:paraId="2BAEDCE2" w14:textId="77777777" w:rsidR="000769F1" w:rsidRPr="00201020" w:rsidRDefault="000769F1" w:rsidP="005963B8">
            <w:pPr>
              <w:rPr>
                <w:rFonts w:cs="Calibri"/>
              </w:rPr>
            </w:pPr>
          </w:p>
        </w:tc>
      </w:tr>
      <w:tr w:rsidR="000769F1" w:rsidRPr="00345E98" w14:paraId="516663C6"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6F52B107" w14:textId="77777777" w:rsidR="000769F1" w:rsidRPr="005963B8" w:rsidRDefault="000769F1" w:rsidP="009C25E9">
            <w:pPr>
              <w:rPr>
                <w:rFonts w:cs="Calibri"/>
                <w:spacing w:val="20"/>
                <w:sz w:val="20"/>
                <w:szCs w:val="20"/>
              </w:rPr>
            </w:pPr>
          </w:p>
        </w:tc>
        <w:tc>
          <w:tcPr>
            <w:tcW w:w="6343" w:type="dxa"/>
            <w:vAlign w:val="center"/>
          </w:tcPr>
          <w:p w14:paraId="060AE424" w14:textId="4C42B9A0" w:rsidR="000769F1" w:rsidRPr="00201020" w:rsidRDefault="000769F1" w:rsidP="005963B8">
            <w:pPr>
              <w:rPr>
                <w:rFonts w:cs="Calibri"/>
              </w:rPr>
            </w:pPr>
            <w:r w:rsidRPr="00201020">
              <w:rPr>
                <w:rFonts w:cs="Calibri"/>
              </w:rPr>
              <w:t>Une analyse de risque est faite avant tout travail sous tension, et un permis de travail sous tension ou une fiche de planification des travaux électriques est rempli.</w:t>
            </w:r>
          </w:p>
        </w:tc>
        <w:tc>
          <w:tcPr>
            <w:tcW w:w="619" w:type="dxa"/>
          </w:tcPr>
          <w:p w14:paraId="6ADEF013" w14:textId="77777777" w:rsidR="000769F1" w:rsidRPr="00201020" w:rsidRDefault="000769F1" w:rsidP="005963B8">
            <w:pPr>
              <w:jc w:val="center"/>
              <w:rPr>
                <w:rFonts w:cs="Calibri"/>
              </w:rPr>
            </w:pPr>
          </w:p>
        </w:tc>
        <w:tc>
          <w:tcPr>
            <w:tcW w:w="650" w:type="dxa"/>
          </w:tcPr>
          <w:p w14:paraId="05ACEF2F" w14:textId="77777777" w:rsidR="000769F1" w:rsidRPr="00201020" w:rsidRDefault="000769F1" w:rsidP="005963B8">
            <w:pPr>
              <w:jc w:val="center"/>
              <w:rPr>
                <w:rFonts w:cs="Calibri"/>
              </w:rPr>
            </w:pPr>
          </w:p>
        </w:tc>
        <w:tc>
          <w:tcPr>
            <w:tcW w:w="1812" w:type="dxa"/>
          </w:tcPr>
          <w:p w14:paraId="56608F4D" w14:textId="77777777" w:rsidR="000769F1" w:rsidRPr="00201020" w:rsidRDefault="000769F1" w:rsidP="005963B8">
            <w:pPr>
              <w:rPr>
                <w:rFonts w:cs="Calibri"/>
              </w:rPr>
            </w:pPr>
          </w:p>
        </w:tc>
      </w:tr>
      <w:tr w:rsidR="000769F1" w:rsidRPr="00345E98" w14:paraId="0DBA380A"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600E84DC" w14:textId="77777777" w:rsidR="000769F1" w:rsidRPr="005963B8" w:rsidRDefault="000769F1" w:rsidP="009C25E9">
            <w:pPr>
              <w:rPr>
                <w:rFonts w:cs="Calibri"/>
                <w:spacing w:val="20"/>
                <w:sz w:val="20"/>
                <w:szCs w:val="20"/>
              </w:rPr>
            </w:pPr>
          </w:p>
        </w:tc>
        <w:tc>
          <w:tcPr>
            <w:tcW w:w="6343" w:type="dxa"/>
            <w:vAlign w:val="center"/>
          </w:tcPr>
          <w:p w14:paraId="6901A0BD" w14:textId="45BA3C62" w:rsidR="000769F1" w:rsidRPr="00201020" w:rsidRDefault="000769F1" w:rsidP="005963B8">
            <w:pPr>
              <w:rPr>
                <w:rFonts w:cs="Calibri"/>
              </w:rPr>
            </w:pPr>
            <w:r w:rsidRPr="00201020">
              <w:rPr>
                <w:rFonts w:cs="Calibri"/>
              </w:rPr>
              <w:t>Les dispositifs d’isolement sont indiqués de manière compréhensible pour tous les équipements (lisible, accessible et conforme à la codification).</w:t>
            </w:r>
          </w:p>
        </w:tc>
        <w:tc>
          <w:tcPr>
            <w:tcW w:w="619" w:type="dxa"/>
          </w:tcPr>
          <w:p w14:paraId="7E806958" w14:textId="77777777" w:rsidR="000769F1" w:rsidRPr="00201020" w:rsidRDefault="000769F1" w:rsidP="005963B8">
            <w:pPr>
              <w:jc w:val="center"/>
              <w:rPr>
                <w:rFonts w:cs="Calibri"/>
              </w:rPr>
            </w:pPr>
          </w:p>
        </w:tc>
        <w:tc>
          <w:tcPr>
            <w:tcW w:w="650" w:type="dxa"/>
          </w:tcPr>
          <w:p w14:paraId="1F564A62" w14:textId="77777777" w:rsidR="000769F1" w:rsidRPr="00201020" w:rsidRDefault="000769F1" w:rsidP="005963B8">
            <w:pPr>
              <w:jc w:val="center"/>
              <w:rPr>
                <w:rFonts w:cs="Calibri"/>
              </w:rPr>
            </w:pPr>
          </w:p>
        </w:tc>
        <w:tc>
          <w:tcPr>
            <w:tcW w:w="1812" w:type="dxa"/>
          </w:tcPr>
          <w:p w14:paraId="4C705D5B" w14:textId="77777777" w:rsidR="000769F1" w:rsidRPr="00201020" w:rsidRDefault="000769F1" w:rsidP="005963B8">
            <w:pPr>
              <w:rPr>
                <w:rFonts w:cs="Calibri"/>
              </w:rPr>
            </w:pPr>
          </w:p>
        </w:tc>
      </w:tr>
      <w:tr w:rsidR="000769F1" w:rsidRPr="00345E98" w14:paraId="0075EC81"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3C049227" w14:textId="77777777" w:rsidR="000769F1" w:rsidRPr="005963B8" w:rsidRDefault="000769F1" w:rsidP="009C25E9">
            <w:pPr>
              <w:rPr>
                <w:rFonts w:cs="Calibri"/>
                <w:spacing w:val="20"/>
                <w:sz w:val="20"/>
                <w:szCs w:val="20"/>
              </w:rPr>
            </w:pPr>
          </w:p>
        </w:tc>
        <w:tc>
          <w:tcPr>
            <w:tcW w:w="6343" w:type="dxa"/>
            <w:vAlign w:val="center"/>
          </w:tcPr>
          <w:p w14:paraId="23D85395" w14:textId="3A6019FD" w:rsidR="000769F1" w:rsidRPr="00201020" w:rsidRDefault="000769F1" w:rsidP="005963B8">
            <w:pPr>
              <w:rPr>
                <w:rFonts w:cs="Calibri"/>
              </w:rPr>
            </w:pPr>
            <w:r w:rsidRPr="00201020">
              <w:rPr>
                <w:rFonts w:cs="Calibri"/>
              </w:rPr>
              <w:t>Les modifications requises concernant l’énergie incidente sont apportées rapidement et sont communiquées aux employés.</w:t>
            </w:r>
          </w:p>
        </w:tc>
        <w:tc>
          <w:tcPr>
            <w:tcW w:w="619" w:type="dxa"/>
          </w:tcPr>
          <w:p w14:paraId="3D0B4635" w14:textId="77777777" w:rsidR="000769F1" w:rsidRPr="00201020" w:rsidRDefault="000769F1" w:rsidP="005963B8">
            <w:pPr>
              <w:jc w:val="center"/>
              <w:rPr>
                <w:rFonts w:cs="Calibri"/>
              </w:rPr>
            </w:pPr>
          </w:p>
        </w:tc>
        <w:tc>
          <w:tcPr>
            <w:tcW w:w="650" w:type="dxa"/>
          </w:tcPr>
          <w:p w14:paraId="7491393D" w14:textId="77777777" w:rsidR="000769F1" w:rsidRPr="00201020" w:rsidRDefault="000769F1" w:rsidP="005963B8">
            <w:pPr>
              <w:jc w:val="center"/>
              <w:rPr>
                <w:rFonts w:cs="Calibri"/>
              </w:rPr>
            </w:pPr>
          </w:p>
        </w:tc>
        <w:tc>
          <w:tcPr>
            <w:tcW w:w="1812" w:type="dxa"/>
          </w:tcPr>
          <w:p w14:paraId="024DDF23" w14:textId="77777777" w:rsidR="000769F1" w:rsidRPr="00201020" w:rsidRDefault="000769F1" w:rsidP="005963B8">
            <w:pPr>
              <w:rPr>
                <w:rFonts w:cs="Calibri"/>
              </w:rPr>
            </w:pPr>
          </w:p>
        </w:tc>
      </w:tr>
      <w:tr w:rsidR="000769F1" w:rsidRPr="00345E98" w14:paraId="2F6A1D9B"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46FEB97A" w14:textId="77777777" w:rsidR="000769F1" w:rsidRPr="005963B8" w:rsidRDefault="000769F1" w:rsidP="009C25E9">
            <w:pPr>
              <w:rPr>
                <w:rFonts w:cs="Calibri"/>
                <w:spacing w:val="20"/>
                <w:sz w:val="20"/>
                <w:szCs w:val="20"/>
              </w:rPr>
            </w:pPr>
          </w:p>
        </w:tc>
        <w:tc>
          <w:tcPr>
            <w:tcW w:w="6343" w:type="dxa"/>
            <w:vAlign w:val="center"/>
          </w:tcPr>
          <w:p w14:paraId="684A34DC" w14:textId="70C12203" w:rsidR="000769F1" w:rsidRPr="00201020" w:rsidRDefault="000769F1" w:rsidP="005963B8">
            <w:pPr>
              <w:rPr>
                <w:rFonts w:cs="Calibri"/>
              </w:rPr>
            </w:pPr>
            <w:r w:rsidRPr="00201020">
              <w:rPr>
                <w:rFonts w:cs="Calibri"/>
              </w:rPr>
              <w:t>Tous les dispositifs d’isolement sont entretenus selon le programme d’entretien préventif.</w:t>
            </w:r>
          </w:p>
        </w:tc>
        <w:tc>
          <w:tcPr>
            <w:tcW w:w="619" w:type="dxa"/>
          </w:tcPr>
          <w:p w14:paraId="01DADB87" w14:textId="77777777" w:rsidR="000769F1" w:rsidRPr="00201020" w:rsidRDefault="000769F1" w:rsidP="005963B8">
            <w:pPr>
              <w:jc w:val="center"/>
              <w:rPr>
                <w:rFonts w:cs="Calibri"/>
              </w:rPr>
            </w:pPr>
          </w:p>
        </w:tc>
        <w:tc>
          <w:tcPr>
            <w:tcW w:w="650" w:type="dxa"/>
          </w:tcPr>
          <w:p w14:paraId="44248A55" w14:textId="77777777" w:rsidR="000769F1" w:rsidRPr="00201020" w:rsidRDefault="000769F1" w:rsidP="005963B8">
            <w:pPr>
              <w:jc w:val="center"/>
              <w:rPr>
                <w:rFonts w:cs="Calibri"/>
              </w:rPr>
            </w:pPr>
          </w:p>
        </w:tc>
        <w:tc>
          <w:tcPr>
            <w:tcW w:w="1812" w:type="dxa"/>
          </w:tcPr>
          <w:p w14:paraId="48DBB2E0" w14:textId="77777777" w:rsidR="000769F1" w:rsidRPr="00201020" w:rsidRDefault="000769F1" w:rsidP="005963B8">
            <w:pPr>
              <w:rPr>
                <w:rFonts w:cs="Calibri"/>
              </w:rPr>
            </w:pPr>
          </w:p>
        </w:tc>
      </w:tr>
      <w:tr w:rsidR="000769F1" w:rsidRPr="00345E98" w14:paraId="3B8B8B4E" w14:textId="77777777" w:rsidTr="002C1557">
        <w:tc>
          <w:tcPr>
            <w:tcW w:w="656" w:type="dxa"/>
            <w:vMerge w:val="restart"/>
            <w:tcBorders>
              <w:top w:val="single" w:sz="4" w:space="0" w:color="FFFFFF" w:themeColor="background1"/>
              <w:bottom w:val="single" w:sz="4" w:space="0" w:color="EC8926"/>
            </w:tcBorders>
            <w:shd w:val="clear" w:color="auto" w:fill="FADEC2"/>
            <w:textDirection w:val="btLr"/>
            <w:vAlign w:val="center"/>
          </w:tcPr>
          <w:p w14:paraId="14FEA22C" w14:textId="22A91C53" w:rsidR="000769F1" w:rsidRPr="005963B8" w:rsidRDefault="000769F1" w:rsidP="00F93F22">
            <w:pPr>
              <w:jc w:val="center"/>
              <w:rPr>
                <w:rFonts w:cs="Calibri"/>
                <w:b/>
                <w:spacing w:val="20"/>
                <w:sz w:val="20"/>
                <w:szCs w:val="20"/>
              </w:rPr>
            </w:pPr>
            <w:r w:rsidRPr="005963B8">
              <w:rPr>
                <w:rFonts w:cs="Calibri"/>
                <w:b/>
                <w:spacing w:val="20"/>
                <w:sz w:val="20"/>
                <w:szCs w:val="20"/>
              </w:rPr>
              <w:t>ACCESSOIRES</w:t>
            </w:r>
          </w:p>
        </w:tc>
        <w:tc>
          <w:tcPr>
            <w:tcW w:w="6343" w:type="dxa"/>
            <w:vAlign w:val="center"/>
          </w:tcPr>
          <w:p w14:paraId="258AB463" w14:textId="7AD6AD32" w:rsidR="000769F1" w:rsidRPr="00201020" w:rsidRDefault="000769F1" w:rsidP="005963B8">
            <w:pPr>
              <w:rPr>
                <w:rFonts w:cs="Calibri"/>
              </w:rPr>
            </w:pPr>
            <w:r w:rsidRPr="00201020">
              <w:rPr>
                <w:rFonts w:cs="Calibri"/>
              </w:rPr>
              <w:t>Les équipements de protection individuel</w:t>
            </w:r>
            <w:r w:rsidR="0065086F">
              <w:rPr>
                <w:rFonts w:cs="Calibri"/>
              </w:rPr>
              <w:t>s</w:t>
            </w:r>
            <w:r w:rsidRPr="00201020">
              <w:rPr>
                <w:rFonts w:cs="Calibri"/>
              </w:rPr>
              <w:t xml:space="preserve"> </w:t>
            </w:r>
            <w:r w:rsidR="004C5933">
              <w:rPr>
                <w:rFonts w:cs="Calibri"/>
              </w:rPr>
              <w:t xml:space="preserve">(EPI) </w:t>
            </w:r>
            <w:r w:rsidRPr="00201020">
              <w:rPr>
                <w:rFonts w:cs="Calibri"/>
              </w:rPr>
              <w:t>sont disponibles et en bon état.</w:t>
            </w:r>
          </w:p>
        </w:tc>
        <w:tc>
          <w:tcPr>
            <w:tcW w:w="619" w:type="dxa"/>
          </w:tcPr>
          <w:p w14:paraId="5536FAED" w14:textId="77777777" w:rsidR="000769F1" w:rsidRPr="00201020" w:rsidRDefault="000769F1" w:rsidP="005963B8">
            <w:pPr>
              <w:jc w:val="center"/>
              <w:rPr>
                <w:rFonts w:cs="Calibri"/>
              </w:rPr>
            </w:pPr>
          </w:p>
        </w:tc>
        <w:tc>
          <w:tcPr>
            <w:tcW w:w="650" w:type="dxa"/>
          </w:tcPr>
          <w:p w14:paraId="39454272" w14:textId="77777777" w:rsidR="000769F1" w:rsidRPr="00201020" w:rsidRDefault="000769F1" w:rsidP="005963B8">
            <w:pPr>
              <w:jc w:val="center"/>
              <w:rPr>
                <w:rFonts w:cs="Calibri"/>
              </w:rPr>
            </w:pPr>
          </w:p>
        </w:tc>
        <w:tc>
          <w:tcPr>
            <w:tcW w:w="1812" w:type="dxa"/>
          </w:tcPr>
          <w:p w14:paraId="3112DBEB" w14:textId="77777777" w:rsidR="000769F1" w:rsidRPr="00201020" w:rsidRDefault="000769F1" w:rsidP="005963B8">
            <w:pPr>
              <w:rPr>
                <w:rFonts w:cs="Calibri"/>
              </w:rPr>
            </w:pPr>
          </w:p>
        </w:tc>
      </w:tr>
      <w:tr w:rsidR="000769F1" w:rsidRPr="00345E98" w14:paraId="53013507"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736C0D5E" w14:textId="77777777" w:rsidR="000769F1" w:rsidRPr="005963B8" w:rsidRDefault="000769F1" w:rsidP="009C25E9">
            <w:pPr>
              <w:rPr>
                <w:rFonts w:cs="Calibri"/>
                <w:spacing w:val="20"/>
                <w:sz w:val="20"/>
                <w:szCs w:val="20"/>
              </w:rPr>
            </w:pPr>
          </w:p>
        </w:tc>
        <w:tc>
          <w:tcPr>
            <w:tcW w:w="6343" w:type="dxa"/>
            <w:vAlign w:val="center"/>
          </w:tcPr>
          <w:p w14:paraId="1168243C" w14:textId="58CF5752" w:rsidR="000769F1" w:rsidRPr="00201020" w:rsidRDefault="000769F1" w:rsidP="005963B8">
            <w:pPr>
              <w:rPr>
                <w:rFonts w:cs="Calibri"/>
              </w:rPr>
            </w:pPr>
            <w:r w:rsidRPr="00201020">
              <w:rPr>
                <w:rFonts w:cs="Calibri"/>
              </w:rPr>
              <w:t>L’entretien des EPI a été fait selon les spécifications du fabricant.</w:t>
            </w:r>
          </w:p>
        </w:tc>
        <w:tc>
          <w:tcPr>
            <w:tcW w:w="619" w:type="dxa"/>
          </w:tcPr>
          <w:p w14:paraId="6342DC93" w14:textId="77777777" w:rsidR="000769F1" w:rsidRPr="00201020" w:rsidRDefault="000769F1" w:rsidP="005963B8">
            <w:pPr>
              <w:jc w:val="center"/>
              <w:rPr>
                <w:rFonts w:cs="Calibri"/>
              </w:rPr>
            </w:pPr>
          </w:p>
        </w:tc>
        <w:tc>
          <w:tcPr>
            <w:tcW w:w="650" w:type="dxa"/>
          </w:tcPr>
          <w:p w14:paraId="1714D7E2" w14:textId="77777777" w:rsidR="000769F1" w:rsidRPr="00201020" w:rsidRDefault="000769F1" w:rsidP="005963B8">
            <w:pPr>
              <w:jc w:val="center"/>
              <w:rPr>
                <w:rFonts w:cs="Calibri"/>
              </w:rPr>
            </w:pPr>
          </w:p>
        </w:tc>
        <w:tc>
          <w:tcPr>
            <w:tcW w:w="1812" w:type="dxa"/>
          </w:tcPr>
          <w:p w14:paraId="15AAC2D5" w14:textId="77777777" w:rsidR="000769F1" w:rsidRPr="00201020" w:rsidRDefault="000769F1" w:rsidP="005963B8">
            <w:pPr>
              <w:rPr>
                <w:rFonts w:cs="Calibri"/>
              </w:rPr>
            </w:pPr>
          </w:p>
        </w:tc>
      </w:tr>
      <w:tr w:rsidR="000769F1" w:rsidRPr="00345E98" w14:paraId="45D99ED4"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705C2A9A" w14:textId="77777777" w:rsidR="000769F1" w:rsidRPr="005963B8" w:rsidRDefault="000769F1" w:rsidP="009C25E9">
            <w:pPr>
              <w:rPr>
                <w:rFonts w:cs="Calibri"/>
                <w:spacing w:val="20"/>
                <w:sz w:val="20"/>
                <w:szCs w:val="20"/>
              </w:rPr>
            </w:pPr>
          </w:p>
        </w:tc>
        <w:tc>
          <w:tcPr>
            <w:tcW w:w="6343" w:type="dxa"/>
            <w:vAlign w:val="center"/>
          </w:tcPr>
          <w:p w14:paraId="69349C31" w14:textId="6C811FC7" w:rsidR="000769F1" w:rsidRPr="00201020" w:rsidRDefault="000769F1" w:rsidP="005963B8">
            <w:pPr>
              <w:rPr>
                <w:rFonts w:cs="Calibri"/>
              </w:rPr>
            </w:pPr>
            <w:r w:rsidRPr="00201020">
              <w:rPr>
                <w:rFonts w:cs="Calibri"/>
              </w:rPr>
              <w:t>Le matériel nécessaire lors de travaux sous tension est disponible (outil, ruban pour périmètre de sécurité).</w:t>
            </w:r>
          </w:p>
        </w:tc>
        <w:tc>
          <w:tcPr>
            <w:tcW w:w="619" w:type="dxa"/>
          </w:tcPr>
          <w:p w14:paraId="2258E91B" w14:textId="77777777" w:rsidR="000769F1" w:rsidRPr="00201020" w:rsidRDefault="000769F1" w:rsidP="005963B8">
            <w:pPr>
              <w:jc w:val="center"/>
              <w:rPr>
                <w:rFonts w:cs="Calibri"/>
              </w:rPr>
            </w:pPr>
          </w:p>
        </w:tc>
        <w:tc>
          <w:tcPr>
            <w:tcW w:w="650" w:type="dxa"/>
          </w:tcPr>
          <w:p w14:paraId="47F37A77" w14:textId="77777777" w:rsidR="000769F1" w:rsidRPr="00201020" w:rsidRDefault="000769F1" w:rsidP="005963B8">
            <w:pPr>
              <w:jc w:val="center"/>
              <w:rPr>
                <w:rFonts w:cs="Calibri"/>
              </w:rPr>
            </w:pPr>
          </w:p>
        </w:tc>
        <w:tc>
          <w:tcPr>
            <w:tcW w:w="1812" w:type="dxa"/>
          </w:tcPr>
          <w:p w14:paraId="62ADEFE9" w14:textId="77777777" w:rsidR="000769F1" w:rsidRPr="00201020" w:rsidRDefault="000769F1" w:rsidP="005963B8">
            <w:pPr>
              <w:rPr>
                <w:rFonts w:cs="Calibri"/>
              </w:rPr>
            </w:pPr>
          </w:p>
        </w:tc>
      </w:tr>
      <w:tr w:rsidR="000769F1" w:rsidRPr="00345E98" w14:paraId="1CE8AA96" w14:textId="77777777" w:rsidTr="002C1557">
        <w:tc>
          <w:tcPr>
            <w:tcW w:w="656" w:type="dxa"/>
            <w:vMerge w:val="restart"/>
            <w:tcBorders>
              <w:top w:val="single" w:sz="4" w:space="0" w:color="FFFFFF" w:themeColor="background1"/>
              <w:bottom w:val="single" w:sz="4" w:space="0" w:color="EC8926"/>
            </w:tcBorders>
            <w:shd w:val="clear" w:color="auto" w:fill="FADEC2"/>
            <w:textDirection w:val="btLr"/>
            <w:vAlign w:val="center"/>
          </w:tcPr>
          <w:p w14:paraId="48AEF50B" w14:textId="26FC3659" w:rsidR="000769F1" w:rsidRPr="005963B8" w:rsidRDefault="000769F1" w:rsidP="00F93F22">
            <w:pPr>
              <w:jc w:val="center"/>
              <w:rPr>
                <w:rFonts w:cs="Calibri"/>
                <w:b/>
                <w:spacing w:val="20"/>
                <w:sz w:val="20"/>
                <w:szCs w:val="20"/>
              </w:rPr>
            </w:pPr>
            <w:r w:rsidRPr="005963B8">
              <w:rPr>
                <w:rFonts w:cs="Calibri"/>
                <w:b/>
                <w:spacing w:val="20"/>
                <w:sz w:val="20"/>
                <w:szCs w:val="20"/>
              </w:rPr>
              <w:t>DOCUMENTATION</w:t>
            </w:r>
          </w:p>
        </w:tc>
        <w:tc>
          <w:tcPr>
            <w:tcW w:w="6343" w:type="dxa"/>
            <w:vAlign w:val="center"/>
          </w:tcPr>
          <w:p w14:paraId="2030C4E5" w14:textId="77777777" w:rsidR="000769F1" w:rsidRPr="00201020" w:rsidRDefault="000769F1" w:rsidP="005963B8">
            <w:pPr>
              <w:rPr>
                <w:rFonts w:cs="Calibri"/>
              </w:rPr>
            </w:pPr>
            <w:r w:rsidRPr="00201020">
              <w:rPr>
                <w:rFonts w:cs="Calibri"/>
              </w:rPr>
              <w:t xml:space="preserve">Le programme couvre toutes les possibilités : </w:t>
            </w:r>
          </w:p>
          <w:p w14:paraId="09FE513F" w14:textId="77777777" w:rsidR="000769F1" w:rsidRPr="00201020" w:rsidRDefault="000769F1" w:rsidP="005963B8">
            <w:pPr>
              <w:numPr>
                <w:ilvl w:val="0"/>
                <w:numId w:val="44"/>
              </w:numPr>
              <w:rPr>
                <w:rFonts w:cs="Calibri"/>
              </w:rPr>
            </w:pPr>
            <w:r w:rsidRPr="00201020">
              <w:rPr>
                <w:rFonts w:cs="Calibri"/>
              </w:rPr>
              <w:t>Travail hors tension</w:t>
            </w:r>
          </w:p>
          <w:p w14:paraId="7C7F9F5F" w14:textId="77777777" w:rsidR="000769F1" w:rsidRPr="00201020" w:rsidRDefault="000769F1" w:rsidP="005963B8">
            <w:pPr>
              <w:numPr>
                <w:ilvl w:val="0"/>
                <w:numId w:val="44"/>
              </w:numPr>
              <w:rPr>
                <w:rFonts w:cs="Calibri"/>
              </w:rPr>
            </w:pPr>
            <w:r w:rsidRPr="00201020">
              <w:rPr>
                <w:rFonts w:cs="Calibri"/>
              </w:rPr>
              <w:t>Travail sous tension</w:t>
            </w:r>
          </w:p>
          <w:p w14:paraId="4711F646" w14:textId="77777777" w:rsidR="000769F1" w:rsidRPr="00201020" w:rsidRDefault="000769F1" w:rsidP="005963B8">
            <w:pPr>
              <w:numPr>
                <w:ilvl w:val="0"/>
                <w:numId w:val="44"/>
              </w:numPr>
              <w:rPr>
                <w:rFonts w:cs="Calibri"/>
              </w:rPr>
            </w:pPr>
            <w:r w:rsidRPr="00201020">
              <w:rPr>
                <w:rFonts w:cs="Calibri"/>
              </w:rPr>
              <w:t>Permis de travail sous tension</w:t>
            </w:r>
          </w:p>
          <w:p w14:paraId="1721B186" w14:textId="65B0F1AB" w:rsidR="000769F1" w:rsidRPr="00201020" w:rsidRDefault="000769F1" w:rsidP="005963B8">
            <w:pPr>
              <w:numPr>
                <w:ilvl w:val="0"/>
                <w:numId w:val="44"/>
              </w:numPr>
              <w:rPr>
                <w:rFonts w:cs="Calibri"/>
              </w:rPr>
            </w:pPr>
            <w:r w:rsidRPr="00201020">
              <w:rPr>
                <w:rFonts w:cs="Calibri"/>
              </w:rPr>
              <w:t>Fiche de planification des travaux électriques</w:t>
            </w:r>
          </w:p>
          <w:p w14:paraId="02A43035" w14:textId="449F7734" w:rsidR="000769F1" w:rsidRPr="00201020" w:rsidRDefault="000769F1" w:rsidP="005963B8">
            <w:pPr>
              <w:numPr>
                <w:ilvl w:val="0"/>
                <w:numId w:val="44"/>
              </w:numPr>
              <w:rPr>
                <w:rFonts w:cs="Calibri"/>
              </w:rPr>
            </w:pPr>
            <w:r w:rsidRPr="00201020">
              <w:rPr>
                <w:rFonts w:cs="Calibri"/>
              </w:rPr>
              <w:t>Document nécessaire à l’identification des équipements de protection appropriés pour la tâche et l’équipement</w:t>
            </w:r>
          </w:p>
          <w:p w14:paraId="6FDA2284" w14:textId="6C818C8E" w:rsidR="000769F1" w:rsidRPr="00201020" w:rsidRDefault="000769F1" w:rsidP="005963B8">
            <w:pPr>
              <w:numPr>
                <w:ilvl w:val="0"/>
                <w:numId w:val="44"/>
              </w:numPr>
              <w:rPr>
                <w:rFonts w:cs="Calibri"/>
              </w:rPr>
            </w:pPr>
            <w:r w:rsidRPr="00201020">
              <w:rPr>
                <w:rFonts w:cs="Calibri"/>
              </w:rPr>
              <w:t>Ajout des autres aspects à auditer</w:t>
            </w:r>
          </w:p>
        </w:tc>
        <w:tc>
          <w:tcPr>
            <w:tcW w:w="619" w:type="dxa"/>
          </w:tcPr>
          <w:p w14:paraId="1E6B03D0" w14:textId="77777777" w:rsidR="000769F1" w:rsidRPr="00201020" w:rsidRDefault="000769F1" w:rsidP="005963B8">
            <w:pPr>
              <w:jc w:val="center"/>
              <w:rPr>
                <w:rFonts w:cs="Calibri"/>
              </w:rPr>
            </w:pPr>
          </w:p>
        </w:tc>
        <w:tc>
          <w:tcPr>
            <w:tcW w:w="650" w:type="dxa"/>
          </w:tcPr>
          <w:p w14:paraId="0A7E15A9" w14:textId="77777777" w:rsidR="000769F1" w:rsidRPr="00201020" w:rsidRDefault="000769F1" w:rsidP="005963B8">
            <w:pPr>
              <w:jc w:val="center"/>
              <w:rPr>
                <w:rFonts w:cs="Calibri"/>
              </w:rPr>
            </w:pPr>
          </w:p>
        </w:tc>
        <w:tc>
          <w:tcPr>
            <w:tcW w:w="1812" w:type="dxa"/>
          </w:tcPr>
          <w:p w14:paraId="2211B8BB" w14:textId="77777777" w:rsidR="000769F1" w:rsidRPr="00201020" w:rsidRDefault="000769F1" w:rsidP="005963B8">
            <w:pPr>
              <w:rPr>
                <w:rFonts w:cs="Calibri"/>
              </w:rPr>
            </w:pPr>
          </w:p>
        </w:tc>
      </w:tr>
      <w:tr w:rsidR="000769F1" w:rsidRPr="00345E98" w14:paraId="4667749E"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24E50F5D" w14:textId="77777777" w:rsidR="000769F1" w:rsidRPr="005963B8" w:rsidRDefault="000769F1" w:rsidP="009C25E9">
            <w:pPr>
              <w:rPr>
                <w:rFonts w:cs="Calibri"/>
                <w:spacing w:val="20"/>
                <w:sz w:val="20"/>
                <w:szCs w:val="20"/>
              </w:rPr>
            </w:pPr>
          </w:p>
        </w:tc>
        <w:tc>
          <w:tcPr>
            <w:tcW w:w="6343" w:type="dxa"/>
            <w:vAlign w:val="center"/>
          </w:tcPr>
          <w:p w14:paraId="32065EC8" w14:textId="77777777" w:rsidR="000769F1" w:rsidRPr="00201020" w:rsidRDefault="000769F1" w:rsidP="005963B8">
            <w:pPr>
              <w:rPr>
                <w:rFonts w:cs="Calibri"/>
              </w:rPr>
            </w:pPr>
            <w:r w:rsidRPr="00201020">
              <w:rPr>
                <w:rFonts w:cs="Calibri"/>
              </w:rPr>
              <w:t>Un permis de travail sous tension est disponible.</w:t>
            </w:r>
          </w:p>
        </w:tc>
        <w:tc>
          <w:tcPr>
            <w:tcW w:w="619" w:type="dxa"/>
          </w:tcPr>
          <w:p w14:paraId="396EF068" w14:textId="77777777" w:rsidR="000769F1" w:rsidRPr="00201020" w:rsidRDefault="000769F1" w:rsidP="005963B8">
            <w:pPr>
              <w:jc w:val="center"/>
              <w:rPr>
                <w:rFonts w:cs="Calibri"/>
              </w:rPr>
            </w:pPr>
          </w:p>
        </w:tc>
        <w:tc>
          <w:tcPr>
            <w:tcW w:w="650" w:type="dxa"/>
          </w:tcPr>
          <w:p w14:paraId="700996C7" w14:textId="77777777" w:rsidR="000769F1" w:rsidRPr="00201020" w:rsidRDefault="000769F1" w:rsidP="005963B8">
            <w:pPr>
              <w:jc w:val="center"/>
              <w:rPr>
                <w:rFonts w:cs="Calibri"/>
              </w:rPr>
            </w:pPr>
          </w:p>
        </w:tc>
        <w:tc>
          <w:tcPr>
            <w:tcW w:w="1812" w:type="dxa"/>
          </w:tcPr>
          <w:p w14:paraId="3AEA37B2" w14:textId="77777777" w:rsidR="000769F1" w:rsidRPr="00201020" w:rsidRDefault="000769F1" w:rsidP="005963B8">
            <w:pPr>
              <w:rPr>
                <w:rFonts w:cs="Calibri"/>
              </w:rPr>
            </w:pPr>
          </w:p>
        </w:tc>
      </w:tr>
      <w:tr w:rsidR="000769F1" w:rsidRPr="00345E98" w14:paraId="0C5C6D38"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09F199C8" w14:textId="77777777" w:rsidR="000769F1" w:rsidRPr="005963B8" w:rsidRDefault="000769F1" w:rsidP="009C25E9">
            <w:pPr>
              <w:rPr>
                <w:rFonts w:cs="Calibri"/>
                <w:spacing w:val="20"/>
                <w:sz w:val="20"/>
                <w:szCs w:val="20"/>
              </w:rPr>
            </w:pPr>
          </w:p>
        </w:tc>
        <w:tc>
          <w:tcPr>
            <w:tcW w:w="6343" w:type="dxa"/>
            <w:vAlign w:val="center"/>
          </w:tcPr>
          <w:p w14:paraId="256CA83F" w14:textId="68A3FF91" w:rsidR="000769F1" w:rsidRPr="00201020" w:rsidRDefault="000769F1" w:rsidP="005963B8">
            <w:pPr>
              <w:rPr>
                <w:rFonts w:cs="Calibri"/>
              </w:rPr>
            </w:pPr>
            <w:r w:rsidRPr="00201020">
              <w:rPr>
                <w:rFonts w:cs="Calibri"/>
              </w:rPr>
              <w:t xml:space="preserve">Lorsqu’un permis de travail sous tension est utilisé, celui-ci est correctement rempli et conservé </w:t>
            </w:r>
            <w:r w:rsidR="00C90387">
              <w:rPr>
                <w:rFonts w:cs="Calibri"/>
              </w:rPr>
              <w:t>deux ans.</w:t>
            </w:r>
          </w:p>
        </w:tc>
        <w:tc>
          <w:tcPr>
            <w:tcW w:w="619" w:type="dxa"/>
          </w:tcPr>
          <w:p w14:paraId="547F3C8C" w14:textId="77777777" w:rsidR="000769F1" w:rsidRPr="00201020" w:rsidRDefault="000769F1" w:rsidP="005963B8">
            <w:pPr>
              <w:jc w:val="center"/>
              <w:rPr>
                <w:rFonts w:cs="Calibri"/>
              </w:rPr>
            </w:pPr>
          </w:p>
        </w:tc>
        <w:tc>
          <w:tcPr>
            <w:tcW w:w="650" w:type="dxa"/>
          </w:tcPr>
          <w:p w14:paraId="3042A186" w14:textId="77777777" w:rsidR="000769F1" w:rsidRPr="00201020" w:rsidRDefault="000769F1" w:rsidP="005963B8">
            <w:pPr>
              <w:jc w:val="center"/>
              <w:rPr>
                <w:rFonts w:cs="Calibri"/>
              </w:rPr>
            </w:pPr>
          </w:p>
        </w:tc>
        <w:tc>
          <w:tcPr>
            <w:tcW w:w="1812" w:type="dxa"/>
          </w:tcPr>
          <w:p w14:paraId="073B6348" w14:textId="77777777" w:rsidR="000769F1" w:rsidRPr="00201020" w:rsidRDefault="000769F1" w:rsidP="005963B8">
            <w:pPr>
              <w:rPr>
                <w:rFonts w:cs="Calibri"/>
              </w:rPr>
            </w:pPr>
          </w:p>
        </w:tc>
      </w:tr>
      <w:tr w:rsidR="000769F1" w:rsidRPr="00345E98" w14:paraId="2176BD2E"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50D6A953" w14:textId="77777777" w:rsidR="000769F1" w:rsidRPr="005963B8" w:rsidRDefault="000769F1" w:rsidP="009C25E9">
            <w:pPr>
              <w:rPr>
                <w:rFonts w:cs="Calibri"/>
                <w:spacing w:val="20"/>
                <w:sz w:val="20"/>
                <w:szCs w:val="20"/>
              </w:rPr>
            </w:pPr>
          </w:p>
        </w:tc>
        <w:tc>
          <w:tcPr>
            <w:tcW w:w="6343" w:type="dxa"/>
            <w:vAlign w:val="center"/>
          </w:tcPr>
          <w:p w14:paraId="421D0EB1" w14:textId="494E3BDA" w:rsidR="000769F1" w:rsidRPr="00201020" w:rsidRDefault="000769F1" w:rsidP="005963B8">
            <w:pPr>
              <w:rPr>
                <w:rFonts w:cs="Calibri"/>
              </w:rPr>
            </w:pPr>
            <w:r w:rsidRPr="00201020">
              <w:rPr>
                <w:rFonts w:cs="Calibri"/>
              </w:rPr>
              <w:t xml:space="preserve">Lorsqu’une fiche de planification des travaux électriques est utilisée, celle-ci est correctement remplie et conservée </w:t>
            </w:r>
            <w:r w:rsidR="00C90387">
              <w:rPr>
                <w:rFonts w:cs="Calibri"/>
              </w:rPr>
              <w:t>deux ans.</w:t>
            </w:r>
          </w:p>
        </w:tc>
        <w:tc>
          <w:tcPr>
            <w:tcW w:w="619" w:type="dxa"/>
          </w:tcPr>
          <w:p w14:paraId="6FC96B6C" w14:textId="77777777" w:rsidR="000769F1" w:rsidRPr="00201020" w:rsidRDefault="000769F1" w:rsidP="005963B8">
            <w:pPr>
              <w:jc w:val="center"/>
              <w:rPr>
                <w:rFonts w:cs="Calibri"/>
              </w:rPr>
            </w:pPr>
          </w:p>
        </w:tc>
        <w:tc>
          <w:tcPr>
            <w:tcW w:w="650" w:type="dxa"/>
          </w:tcPr>
          <w:p w14:paraId="1D2B073F" w14:textId="77777777" w:rsidR="000769F1" w:rsidRPr="00201020" w:rsidRDefault="000769F1" w:rsidP="005963B8">
            <w:pPr>
              <w:jc w:val="center"/>
              <w:rPr>
                <w:rFonts w:cs="Calibri"/>
              </w:rPr>
            </w:pPr>
          </w:p>
        </w:tc>
        <w:tc>
          <w:tcPr>
            <w:tcW w:w="1812" w:type="dxa"/>
          </w:tcPr>
          <w:p w14:paraId="16C1BCDA" w14:textId="77777777" w:rsidR="000769F1" w:rsidRPr="00201020" w:rsidRDefault="000769F1" w:rsidP="005963B8">
            <w:pPr>
              <w:rPr>
                <w:rFonts w:cs="Calibri"/>
              </w:rPr>
            </w:pPr>
          </w:p>
        </w:tc>
      </w:tr>
      <w:tr w:rsidR="000769F1" w:rsidRPr="00345E98" w14:paraId="05771987" w14:textId="77777777" w:rsidTr="002C1557">
        <w:tc>
          <w:tcPr>
            <w:tcW w:w="656" w:type="dxa"/>
            <w:vMerge/>
            <w:tcBorders>
              <w:top w:val="single" w:sz="4" w:space="0" w:color="FFFFFF" w:themeColor="background1"/>
              <w:bottom w:val="single" w:sz="4" w:space="0" w:color="EC8926"/>
            </w:tcBorders>
            <w:shd w:val="clear" w:color="auto" w:fill="FADEC2"/>
            <w:vAlign w:val="center"/>
          </w:tcPr>
          <w:p w14:paraId="63445A36" w14:textId="77777777" w:rsidR="000769F1" w:rsidRPr="005963B8" w:rsidRDefault="000769F1" w:rsidP="009C25E9">
            <w:pPr>
              <w:rPr>
                <w:rFonts w:cs="Calibri"/>
                <w:spacing w:val="20"/>
                <w:sz w:val="20"/>
                <w:szCs w:val="20"/>
              </w:rPr>
            </w:pPr>
          </w:p>
        </w:tc>
        <w:tc>
          <w:tcPr>
            <w:tcW w:w="6343" w:type="dxa"/>
            <w:vAlign w:val="center"/>
          </w:tcPr>
          <w:p w14:paraId="1D3A530C" w14:textId="18097BCF" w:rsidR="000769F1" w:rsidRPr="00201020" w:rsidRDefault="000769F1" w:rsidP="005963B8">
            <w:pPr>
              <w:rPr>
                <w:rFonts w:cs="Calibri"/>
              </w:rPr>
            </w:pPr>
            <w:r w:rsidRPr="00201020">
              <w:rPr>
                <w:rFonts w:cs="Calibri"/>
              </w:rPr>
              <w:t>Les incidents liés au risque électrique sont colligés et communiqués.</w:t>
            </w:r>
          </w:p>
        </w:tc>
        <w:tc>
          <w:tcPr>
            <w:tcW w:w="619" w:type="dxa"/>
          </w:tcPr>
          <w:p w14:paraId="6190A543" w14:textId="77777777" w:rsidR="000769F1" w:rsidRPr="00201020" w:rsidRDefault="000769F1" w:rsidP="005963B8">
            <w:pPr>
              <w:jc w:val="center"/>
              <w:rPr>
                <w:rFonts w:cs="Calibri"/>
              </w:rPr>
            </w:pPr>
          </w:p>
        </w:tc>
        <w:tc>
          <w:tcPr>
            <w:tcW w:w="650" w:type="dxa"/>
          </w:tcPr>
          <w:p w14:paraId="0520D422" w14:textId="77777777" w:rsidR="000769F1" w:rsidRPr="00201020" w:rsidRDefault="000769F1" w:rsidP="005963B8">
            <w:pPr>
              <w:jc w:val="center"/>
              <w:rPr>
                <w:rFonts w:cs="Calibri"/>
              </w:rPr>
            </w:pPr>
          </w:p>
        </w:tc>
        <w:tc>
          <w:tcPr>
            <w:tcW w:w="1812" w:type="dxa"/>
          </w:tcPr>
          <w:p w14:paraId="5776D931" w14:textId="77777777" w:rsidR="000769F1" w:rsidRPr="00201020" w:rsidRDefault="000769F1" w:rsidP="005963B8">
            <w:pPr>
              <w:rPr>
                <w:rFonts w:cs="Calibri"/>
              </w:rPr>
            </w:pPr>
          </w:p>
        </w:tc>
      </w:tr>
      <w:tr w:rsidR="000769F1" w:rsidRPr="00345E98" w14:paraId="012E8D7C" w14:textId="77777777" w:rsidTr="002C1557">
        <w:tc>
          <w:tcPr>
            <w:tcW w:w="656" w:type="dxa"/>
            <w:vMerge w:val="restart"/>
            <w:tcBorders>
              <w:top w:val="single" w:sz="4" w:space="0" w:color="FFFFFF" w:themeColor="background1"/>
              <w:bottom w:val="single" w:sz="4" w:space="0" w:color="EC8926"/>
            </w:tcBorders>
            <w:shd w:val="clear" w:color="auto" w:fill="FADEC2"/>
            <w:textDirection w:val="btLr"/>
            <w:vAlign w:val="center"/>
          </w:tcPr>
          <w:p w14:paraId="451AF2A9" w14:textId="6B70FB25" w:rsidR="000769F1" w:rsidRPr="005963B8" w:rsidRDefault="000769F1" w:rsidP="00F93F22">
            <w:pPr>
              <w:jc w:val="center"/>
              <w:rPr>
                <w:rFonts w:cs="Calibri"/>
                <w:b/>
                <w:spacing w:val="20"/>
                <w:sz w:val="20"/>
                <w:szCs w:val="20"/>
              </w:rPr>
            </w:pPr>
            <w:r w:rsidRPr="005963B8">
              <w:rPr>
                <w:rFonts w:cs="Calibri"/>
                <w:b/>
                <w:spacing w:val="20"/>
                <w:sz w:val="20"/>
                <w:szCs w:val="20"/>
              </w:rPr>
              <w:t>FORMATION</w:t>
            </w:r>
          </w:p>
        </w:tc>
        <w:tc>
          <w:tcPr>
            <w:tcW w:w="6343" w:type="dxa"/>
            <w:vAlign w:val="center"/>
          </w:tcPr>
          <w:p w14:paraId="56FB6FE6" w14:textId="46823C37" w:rsidR="000769F1" w:rsidRPr="00201020" w:rsidRDefault="000769F1" w:rsidP="005963B8">
            <w:pPr>
              <w:rPr>
                <w:rFonts w:cs="Calibri"/>
              </w:rPr>
            </w:pPr>
            <w:r w:rsidRPr="00201020">
              <w:rPr>
                <w:rFonts w:cs="Calibri"/>
              </w:rPr>
              <w:t>Les employés sont formés</w:t>
            </w:r>
            <w:r w:rsidR="00256152">
              <w:rPr>
                <w:rFonts w:cs="Calibri"/>
              </w:rPr>
              <w:t xml:space="preserve"> </w:t>
            </w:r>
            <w:r w:rsidR="00256152" w:rsidRPr="00E657DD">
              <w:rPr>
                <w:rFonts w:cs="Calibri"/>
              </w:rPr>
              <w:t xml:space="preserve">conformément au </w:t>
            </w:r>
            <w:r w:rsidR="00E82749">
              <w:rPr>
                <w:rFonts w:cs="Calibri"/>
              </w:rPr>
              <w:t>PSE</w:t>
            </w:r>
            <w:r w:rsidRPr="00201020">
              <w:rPr>
                <w:rFonts w:cs="Calibri"/>
              </w:rPr>
              <w:t>.</w:t>
            </w:r>
          </w:p>
        </w:tc>
        <w:tc>
          <w:tcPr>
            <w:tcW w:w="619" w:type="dxa"/>
          </w:tcPr>
          <w:p w14:paraId="0700B794" w14:textId="77777777" w:rsidR="000769F1" w:rsidRPr="00201020" w:rsidRDefault="000769F1" w:rsidP="005963B8">
            <w:pPr>
              <w:jc w:val="center"/>
              <w:rPr>
                <w:rFonts w:cs="Calibri"/>
              </w:rPr>
            </w:pPr>
          </w:p>
        </w:tc>
        <w:tc>
          <w:tcPr>
            <w:tcW w:w="650" w:type="dxa"/>
          </w:tcPr>
          <w:p w14:paraId="418F6742" w14:textId="77777777" w:rsidR="000769F1" w:rsidRPr="00201020" w:rsidRDefault="000769F1" w:rsidP="005963B8">
            <w:pPr>
              <w:jc w:val="center"/>
              <w:rPr>
                <w:rFonts w:cs="Calibri"/>
              </w:rPr>
            </w:pPr>
          </w:p>
        </w:tc>
        <w:tc>
          <w:tcPr>
            <w:tcW w:w="1812" w:type="dxa"/>
          </w:tcPr>
          <w:p w14:paraId="3579152F" w14:textId="77777777" w:rsidR="000769F1" w:rsidRPr="00201020" w:rsidRDefault="000769F1" w:rsidP="005963B8">
            <w:pPr>
              <w:rPr>
                <w:rFonts w:cs="Calibri"/>
              </w:rPr>
            </w:pPr>
          </w:p>
        </w:tc>
      </w:tr>
      <w:tr w:rsidR="000769F1" w:rsidRPr="00345E98" w14:paraId="570527A9" w14:textId="77777777" w:rsidTr="002C1557">
        <w:tc>
          <w:tcPr>
            <w:tcW w:w="656" w:type="dxa"/>
            <w:vMerge/>
            <w:tcBorders>
              <w:top w:val="single" w:sz="4" w:space="0" w:color="FFFFFF" w:themeColor="background1"/>
              <w:bottom w:val="single" w:sz="4" w:space="0" w:color="EC8926"/>
            </w:tcBorders>
            <w:shd w:val="clear" w:color="auto" w:fill="FADEC2"/>
          </w:tcPr>
          <w:p w14:paraId="71F6869D" w14:textId="77777777" w:rsidR="000769F1" w:rsidRPr="00201020" w:rsidRDefault="000769F1" w:rsidP="009C25E9">
            <w:pPr>
              <w:rPr>
                <w:rFonts w:cs="Calibri"/>
              </w:rPr>
            </w:pPr>
          </w:p>
        </w:tc>
        <w:tc>
          <w:tcPr>
            <w:tcW w:w="6343" w:type="dxa"/>
            <w:vAlign w:val="center"/>
          </w:tcPr>
          <w:p w14:paraId="59AE5930" w14:textId="77777777" w:rsidR="000769F1" w:rsidRPr="00201020" w:rsidRDefault="000769F1" w:rsidP="005963B8">
            <w:pPr>
              <w:rPr>
                <w:rFonts w:cs="Calibri"/>
              </w:rPr>
            </w:pPr>
            <w:r w:rsidRPr="00201020">
              <w:rPr>
                <w:rFonts w:cs="Calibri"/>
              </w:rPr>
              <w:t>Les employés savent à qui se référer pour les questions ou les problèmes liés au risque électrique.</w:t>
            </w:r>
          </w:p>
        </w:tc>
        <w:tc>
          <w:tcPr>
            <w:tcW w:w="619" w:type="dxa"/>
          </w:tcPr>
          <w:p w14:paraId="10A06D18" w14:textId="77777777" w:rsidR="000769F1" w:rsidRPr="00201020" w:rsidRDefault="000769F1" w:rsidP="005963B8">
            <w:pPr>
              <w:jc w:val="center"/>
              <w:rPr>
                <w:rFonts w:cs="Calibri"/>
              </w:rPr>
            </w:pPr>
          </w:p>
        </w:tc>
        <w:tc>
          <w:tcPr>
            <w:tcW w:w="650" w:type="dxa"/>
          </w:tcPr>
          <w:p w14:paraId="7585DF59" w14:textId="77777777" w:rsidR="000769F1" w:rsidRPr="00201020" w:rsidRDefault="000769F1" w:rsidP="005963B8">
            <w:pPr>
              <w:jc w:val="center"/>
              <w:rPr>
                <w:rFonts w:cs="Calibri"/>
              </w:rPr>
            </w:pPr>
          </w:p>
        </w:tc>
        <w:tc>
          <w:tcPr>
            <w:tcW w:w="1812" w:type="dxa"/>
          </w:tcPr>
          <w:p w14:paraId="2BD64AED" w14:textId="77777777" w:rsidR="000769F1" w:rsidRPr="00201020" w:rsidRDefault="000769F1" w:rsidP="005963B8">
            <w:pPr>
              <w:rPr>
                <w:rFonts w:cs="Calibri"/>
              </w:rPr>
            </w:pPr>
          </w:p>
        </w:tc>
      </w:tr>
      <w:tr w:rsidR="000769F1" w:rsidRPr="00345E98" w14:paraId="0AE37888" w14:textId="77777777" w:rsidTr="002C1557">
        <w:tc>
          <w:tcPr>
            <w:tcW w:w="656" w:type="dxa"/>
            <w:vMerge/>
            <w:tcBorders>
              <w:top w:val="single" w:sz="4" w:space="0" w:color="FFFFFF" w:themeColor="background1"/>
              <w:bottom w:val="single" w:sz="4" w:space="0" w:color="EC8926"/>
            </w:tcBorders>
            <w:shd w:val="clear" w:color="auto" w:fill="FADEC2"/>
          </w:tcPr>
          <w:p w14:paraId="7BCF55C2" w14:textId="77777777" w:rsidR="000769F1" w:rsidRPr="00201020" w:rsidRDefault="000769F1" w:rsidP="009C25E9">
            <w:pPr>
              <w:rPr>
                <w:rFonts w:cs="Calibri"/>
              </w:rPr>
            </w:pPr>
          </w:p>
        </w:tc>
        <w:tc>
          <w:tcPr>
            <w:tcW w:w="6343" w:type="dxa"/>
            <w:vAlign w:val="center"/>
          </w:tcPr>
          <w:p w14:paraId="697579AA" w14:textId="6F5A6A1D" w:rsidR="000769F1" w:rsidRPr="00201020" w:rsidRDefault="000769F1" w:rsidP="005963B8">
            <w:pPr>
              <w:rPr>
                <w:rFonts w:cs="Calibri"/>
              </w:rPr>
            </w:pPr>
            <w:r w:rsidRPr="00201020">
              <w:rPr>
                <w:rFonts w:cs="Calibri"/>
              </w:rPr>
              <w:t>Les superviseurs effectuent le suivi auprès des employés pour s’assurer de l’application conforme au programme de sécurité électrique.</w:t>
            </w:r>
          </w:p>
        </w:tc>
        <w:tc>
          <w:tcPr>
            <w:tcW w:w="619" w:type="dxa"/>
          </w:tcPr>
          <w:p w14:paraId="5AC95DF3" w14:textId="77777777" w:rsidR="000769F1" w:rsidRPr="00201020" w:rsidRDefault="000769F1" w:rsidP="005963B8">
            <w:pPr>
              <w:jc w:val="center"/>
              <w:rPr>
                <w:rFonts w:cs="Calibri"/>
              </w:rPr>
            </w:pPr>
          </w:p>
        </w:tc>
        <w:tc>
          <w:tcPr>
            <w:tcW w:w="650" w:type="dxa"/>
          </w:tcPr>
          <w:p w14:paraId="7A262265" w14:textId="77777777" w:rsidR="000769F1" w:rsidRPr="00201020" w:rsidRDefault="000769F1" w:rsidP="005963B8">
            <w:pPr>
              <w:jc w:val="center"/>
              <w:rPr>
                <w:rFonts w:cs="Calibri"/>
              </w:rPr>
            </w:pPr>
          </w:p>
        </w:tc>
        <w:tc>
          <w:tcPr>
            <w:tcW w:w="1812" w:type="dxa"/>
          </w:tcPr>
          <w:p w14:paraId="240264D8" w14:textId="77777777" w:rsidR="000769F1" w:rsidRPr="00201020" w:rsidRDefault="000769F1" w:rsidP="005963B8">
            <w:pPr>
              <w:rPr>
                <w:rFonts w:cs="Calibri"/>
              </w:rPr>
            </w:pPr>
          </w:p>
        </w:tc>
      </w:tr>
      <w:tr w:rsidR="00F93F22" w:rsidRPr="00201020" w14:paraId="60DD33A9" w14:textId="77777777" w:rsidTr="00F93F22">
        <w:tc>
          <w:tcPr>
            <w:tcW w:w="10080" w:type="dxa"/>
            <w:gridSpan w:val="5"/>
            <w:shd w:val="clear" w:color="auto" w:fill="FFFFFF" w:themeFill="background1"/>
          </w:tcPr>
          <w:p w14:paraId="39933ECE" w14:textId="0B489F6E" w:rsidR="00F93F22" w:rsidRPr="00F93F22" w:rsidRDefault="00F93F22" w:rsidP="00F93F22">
            <w:pPr>
              <w:tabs>
                <w:tab w:val="left" w:pos="3402"/>
              </w:tabs>
              <w:spacing w:before="120" w:after="120"/>
              <w:rPr>
                <w:rFonts w:cs="Calibri"/>
                <w:u w:val="single"/>
              </w:rPr>
            </w:pPr>
            <w:r w:rsidRPr="00201020">
              <w:rPr>
                <w:rFonts w:cs="Calibri"/>
              </w:rPr>
              <w:t>Réalisée par : ___________________________________</w:t>
            </w:r>
            <w:r w:rsidRPr="00201020">
              <w:rPr>
                <w:rFonts w:cs="Calibri"/>
              </w:rPr>
              <w:tab/>
              <w:t xml:space="preserve"> </w:t>
            </w:r>
            <w:r w:rsidRPr="00201020">
              <w:rPr>
                <w:rFonts w:cs="Calibri"/>
              </w:rPr>
              <w:tab/>
              <w:t>Date : ______________</w:t>
            </w:r>
            <w:r>
              <w:rPr>
                <w:rFonts w:cs="Calibri"/>
              </w:rPr>
              <w:t>_____</w:t>
            </w:r>
          </w:p>
        </w:tc>
      </w:tr>
    </w:tbl>
    <w:p w14:paraId="46902EE6" w14:textId="0CFF7768" w:rsidR="003A5E4C" w:rsidRPr="005B216C" w:rsidRDefault="00801145" w:rsidP="005B216C">
      <w:pPr>
        <w:pStyle w:val="Titre1"/>
      </w:pPr>
      <w:bookmarkStart w:id="87" w:name="_Annexe_IX_–"/>
      <w:bookmarkStart w:id="88" w:name="_Toc100496949"/>
      <w:bookmarkStart w:id="89" w:name="_Toc198210869"/>
      <w:bookmarkEnd w:id="87"/>
      <w:r w:rsidRPr="00201020">
        <w:rPr>
          <w:rFonts w:cs="Calibri"/>
        </w:rPr>
        <w:lastRenderedPageBreak/>
        <w:t>Annexe</w:t>
      </w:r>
      <w:r w:rsidR="0085712C" w:rsidRPr="00201020">
        <w:rPr>
          <w:rFonts w:cs="Calibri"/>
        </w:rPr>
        <w:t> </w:t>
      </w:r>
      <w:r w:rsidR="0071745F" w:rsidRPr="00201020">
        <w:rPr>
          <w:rFonts w:cs="Calibri"/>
        </w:rPr>
        <w:t>IX</w:t>
      </w:r>
      <w:r w:rsidRPr="00201020">
        <w:rPr>
          <w:rFonts w:cs="Calibri"/>
        </w:rPr>
        <w:t xml:space="preserve"> </w:t>
      </w:r>
      <w:r w:rsidR="00592B24" w:rsidRPr="00201020">
        <w:rPr>
          <w:rFonts w:cs="Calibri"/>
        </w:rPr>
        <w:t>– </w:t>
      </w:r>
      <w:r w:rsidR="00592B24" w:rsidRPr="005B216C">
        <w:t>F</w:t>
      </w:r>
      <w:r w:rsidRPr="005B216C">
        <w:t>ormulaire de d</w:t>
      </w:r>
      <w:r w:rsidR="005B216C">
        <w:t>emande en SST</w:t>
      </w:r>
      <w:bookmarkEnd w:id="88"/>
      <w:bookmarkEnd w:id="89"/>
    </w:p>
    <w:p w14:paraId="7DF92172" w14:textId="78F4FA83" w:rsidR="00B80183" w:rsidRPr="001C6080" w:rsidRDefault="00877657">
      <w:pPr>
        <w:pBdr>
          <w:top w:val="nil"/>
          <w:left w:val="nil"/>
          <w:bottom w:val="nil"/>
          <w:right w:val="nil"/>
          <w:between w:val="nil"/>
          <w:bar w:val="nil"/>
        </w:pBdr>
        <w:rPr>
          <w:rFonts w:cs="Calibri"/>
        </w:rPr>
      </w:pPr>
      <w:r w:rsidRPr="001C6080">
        <w:rPr>
          <w:rFonts w:cs="Calibri"/>
        </w:rPr>
        <w:t xml:space="preserve">Remplacer cette image par votre formulaire personnalisé. </w:t>
      </w:r>
      <w:r w:rsidR="001C6080">
        <w:rPr>
          <w:rFonts w:cs="Calibri"/>
        </w:rPr>
        <w:t xml:space="preserve">Voir </w:t>
      </w:r>
      <w:r w:rsidR="004736BF">
        <w:rPr>
          <w:rFonts w:cs="Calibri"/>
        </w:rPr>
        <w:t>le</w:t>
      </w:r>
      <w:r w:rsidR="001C6080">
        <w:rPr>
          <w:rFonts w:cs="Calibri"/>
        </w:rPr>
        <w:t xml:space="preserve"> </w:t>
      </w:r>
      <w:hyperlink r:id="rId32" w:history="1">
        <w:r w:rsidR="001C6080" w:rsidRPr="004736BF">
          <w:rPr>
            <w:rStyle w:val="Lienhypertexte"/>
            <w:rFonts w:cs="Calibri"/>
            <w:color w:val="0070C0"/>
          </w:rPr>
          <w:t>fichier modifiable</w:t>
        </w:r>
      </w:hyperlink>
      <w:r w:rsidR="004736BF">
        <w:rPr>
          <w:rFonts w:cs="Calibri"/>
        </w:rPr>
        <w:t xml:space="preserve"> sur le site de l’APSAM.</w:t>
      </w:r>
    </w:p>
    <w:p w14:paraId="374DF498" w14:textId="3C4B4DEF" w:rsidR="00A31131" w:rsidRDefault="004960BA" w:rsidP="004960BA">
      <w:pPr>
        <w:pBdr>
          <w:top w:val="nil"/>
          <w:left w:val="nil"/>
          <w:bottom w:val="nil"/>
          <w:right w:val="nil"/>
          <w:between w:val="nil"/>
          <w:bar w:val="nil"/>
        </w:pBdr>
        <w:jc w:val="center"/>
        <w:rPr>
          <w:rFonts w:cs="Calibri"/>
          <w:color w:val="000000"/>
        </w:rPr>
      </w:pPr>
      <w:r w:rsidRPr="00201020">
        <w:rPr>
          <w:rFonts w:cs="Calibri"/>
          <w:noProof/>
        </w:rPr>
        <w:drawing>
          <wp:inline distT="0" distB="0" distL="0" distR="0" wp14:anchorId="08A800BC" wp14:editId="04E061A8">
            <wp:extent cx="5468932" cy="7498098"/>
            <wp:effectExtent l="19050" t="19050" r="17780" b="266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3" cstate="print">
                      <a:extLst>
                        <a:ext uri="{28A0092B-C50C-407E-A947-70E740481C1C}">
                          <a14:useLocalDpi xmlns:a14="http://schemas.microsoft.com/office/drawing/2010/main" val="0"/>
                        </a:ext>
                      </a:extLst>
                    </a:blip>
                    <a:srcRect l="2805" r="2805"/>
                    <a:stretch>
                      <a:fillRect/>
                    </a:stretch>
                  </pic:blipFill>
                  <pic:spPr bwMode="auto">
                    <a:xfrm>
                      <a:off x="0" y="0"/>
                      <a:ext cx="5468932" cy="7498098"/>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232F2DB4" w14:textId="2B9F2DC5" w:rsidR="00A31131" w:rsidRPr="005B216C" w:rsidRDefault="00A31131" w:rsidP="00A31131">
      <w:pPr>
        <w:pStyle w:val="Titre1"/>
      </w:pPr>
      <w:bookmarkStart w:id="90" w:name="_Annexe_X_–"/>
      <w:bookmarkStart w:id="91" w:name="_Toc198210870"/>
      <w:bookmarkEnd w:id="90"/>
      <w:r w:rsidRPr="00201020">
        <w:rPr>
          <w:rFonts w:cs="Calibri"/>
        </w:rPr>
        <w:lastRenderedPageBreak/>
        <w:t>Annexe X – </w:t>
      </w:r>
      <w:r w:rsidR="002777E9">
        <w:t>M</w:t>
      </w:r>
      <w:r w:rsidR="0065518D">
        <w:t>anœuvre de dispositifs de sectionnement</w:t>
      </w:r>
      <w:r w:rsidR="0053655E">
        <w:t xml:space="preserve"> –</w:t>
      </w:r>
      <w:r w:rsidR="00322CA0">
        <w:t xml:space="preserve"> </w:t>
      </w:r>
      <w:r w:rsidR="003751BC">
        <w:t>F</w:t>
      </w:r>
      <w:r w:rsidR="0053655E">
        <w:t>iche</w:t>
      </w:r>
      <w:r w:rsidR="008126B2">
        <w:t xml:space="preserve"> et encadrement</w:t>
      </w:r>
      <w:r w:rsidR="00CA6630">
        <w:t xml:space="preserve"> </w:t>
      </w:r>
      <w:r w:rsidR="00CA6630" w:rsidRPr="00BF7B12">
        <w:rPr>
          <w:sz w:val="24"/>
          <w:szCs w:val="24"/>
        </w:rPr>
        <w:t>(exemple)</w:t>
      </w:r>
      <w:bookmarkEnd w:id="91"/>
    </w:p>
    <w:tbl>
      <w:tblPr>
        <w:tblStyle w:val="Grilledutableau"/>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9"/>
        <w:tblLayout w:type="fixed"/>
        <w:tblLook w:val="04A0" w:firstRow="1" w:lastRow="0" w:firstColumn="1" w:lastColumn="0" w:noHBand="0" w:noVBand="1"/>
      </w:tblPr>
      <w:tblGrid>
        <w:gridCol w:w="9360"/>
      </w:tblGrid>
      <w:tr w:rsidR="00723DE8" w:rsidRPr="009521FC" w14:paraId="0E09237A" w14:textId="77777777" w:rsidTr="00BA34B9">
        <w:trPr>
          <w:jc w:val="center"/>
        </w:trPr>
        <w:tc>
          <w:tcPr>
            <w:tcW w:w="9360" w:type="dxa"/>
            <w:shd w:val="clear" w:color="auto" w:fill="E6E6E9"/>
          </w:tcPr>
          <w:p w14:paraId="7A0BC434" w14:textId="77777777" w:rsidR="00723DE8" w:rsidRDefault="00723DE8" w:rsidP="00723DE8">
            <w:pPr>
              <w:pBdr>
                <w:top w:val="nil"/>
                <w:left w:val="nil"/>
                <w:bottom w:val="nil"/>
                <w:right w:val="nil"/>
                <w:between w:val="nil"/>
                <w:bar w:val="nil"/>
              </w:pBdr>
              <w:rPr>
                <w:rFonts w:cs="Calibri"/>
              </w:rPr>
            </w:pPr>
            <w:r>
              <w:rPr>
                <w:rFonts w:cs="Calibri"/>
              </w:rPr>
              <w:t xml:space="preserve">Cette annexe est créée pour permettre la manipulation de dispositifs de sectionnement dans une opération normale de l’appareillage, par exemple en vue d’effectuer du cadenassage. </w:t>
            </w:r>
          </w:p>
          <w:p w14:paraId="43A8F062" w14:textId="5F222553" w:rsidR="00723DE8" w:rsidRDefault="00723DE8" w:rsidP="00723DE8">
            <w:pPr>
              <w:pBdr>
                <w:top w:val="nil"/>
                <w:left w:val="nil"/>
                <w:bottom w:val="nil"/>
                <w:right w:val="nil"/>
                <w:between w:val="nil"/>
                <w:bar w:val="nil"/>
              </w:pBdr>
              <w:rPr>
                <w:rFonts w:cs="Calibri"/>
              </w:rPr>
            </w:pPr>
            <w:r>
              <w:rPr>
                <w:rFonts w:cs="Calibri"/>
              </w:rPr>
              <w:t>Un prérequis essentiel est une analyse préalable des appareillages visés par l’établissement. Cette analyse préalable est effectuée par des personnes qualifiées. À partir de cette analyse</w:t>
            </w:r>
            <w:r w:rsidR="00653800">
              <w:rPr>
                <w:rFonts w:cs="Calibri"/>
              </w:rPr>
              <w:t xml:space="preserve"> et</w:t>
            </w:r>
            <w:r>
              <w:rPr>
                <w:rFonts w:cs="Calibri"/>
              </w:rPr>
              <w:t xml:space="preserve"> </w:t>
            </w:r>
            <w:r w:rsidR="00B87FB1">
              <w:rPr>
                <w:rFonts w:cs="Calibri"/>
              </w:rPr>
              <w:t xml:space="preserve">pour encadrer </w:t>
            </w:r>
            <w:r w:rsidR="00653800">
              <w:rPr>
                <w:rFonts w:cs="Calibri"/>
              </w:rPr>
              <w:t xml:space="preserve">le processus (cette activité) </w:t>
            </w:r>
            <w:r>
              <w:rPr>
                <w:rFonts w:cs="Calibri"/>
              </w:rPr>
              <w:t>une procédure</w:t>
            </w:r>
            <w:r w:rsidR="0078098D">
              <w:rPr>
                <w:rFonts w:cs="Calibri"/>
              </w:rPr>
              <w:t xml:space="preserve"> ou </w:t>
            </w:r>
            <w:r>
              <w:rPr>
                <w:rFonts w:cs="Calibri"/>
              </w:rPr>
              <w:t>une instruction de travail est rédigé</w:t>
            </w:r>
            <w:r w:rsidR="0078098D">
              <w:rPr>
                <w:rFonts w:cs="Calibri"/>
              </w:rPr>
              <w:t>e</w:t>
            </w:r>
            <w:r>
              <w:rPr>
                <w:rFonts w:cs="Calibri"/>
              </w:rPr>
              <w:t xml:space="preserve"> et le </w:t>
            </w:r>
            <w:r w:rsidRPr="00EE123E">
              <w:rPr>
                <w:rFonts w:cs="Calibri"/>
                <w:b/>
              </w:rPr>
              <w:t>personnel habilité</w:t>
            </w:r>
            <w:r>
              <w:rPr>
                <w:rFonts w:cs="Calibri"/>
              </w:rPr>
              <w:t xml:space="preserve"> est formé (voir </w:t>
            </w:r>
            <w:r w:rsidR="00602802">
              <w:rPr>
                <w:rFonts w:cs="Calibri"/>
              </w:rPr>
              <w:t xml:space="preserve">le </w:t>
            </w:r>
            <w:hyperlink w:anchor="_9._FORMATION" w:history="1">
              <w:r w:rsidRPr="00602802">
                <w:rPr>
                  <w:rStyle w:val="Lienhypertexte"/>
                  <w:rFonts w:cs="Calibri"/>
                  <w:color w:val="0070C0"/>
                </w:rPr>
                <w:t xml:space="preserve">chapitre </w:t>
              </w:r>
              <w:r w:rsidR="00602802" w:rsidRPr="00602802">
                <w:rPr>
                  <w:rStyle w:val="Lienhypertexte"/>
                  <w:rFonts w:cs="Calibri"/>
                  <w:color w:val="0070C0"/>
                </w:rPr>
                <w:t xml:space="preserve">9 </w:t>
              </w:r>
              <w:r w:rsidRPr="00602802">
                <w:rPr>
                  <w:rStyle w:val="Lienhypertexte"/>
                  <w:rFonts w:cs="Calibri"/>
                  <w:color w:val="0070C0"/>
                </w:rPr>
                <w:t>sur la formation</w:t>
              </w:r>
            </w:hyperlink>
            <w:r>
              <w:rPr>
                <w:rFonts w:cs="Calibri"/>
              </w:rPr>
              <w:t>).</w:t>
            </w:r>
          </w:p>
          <w:p w14:paraId="078ED835" w14:textId="7B10CA45" w:rsidR="00723DE8" w:rsidRPr="00723DE8" w:rsidRDefault="00723DE8" w:rsidP="00723DE8">
            <w:pPr>
              <w:pBdr>
                <w:top w:val="nil"/>
                <w:left w:val="nil"/>
                <w:bottom w:val="nil"/>
                <w:right w:val="nil"/>
                <w:between w:val="nil"/>
                <w:bar w:val="nil"/>
              </w:pBdr>
              <w:rPr>
                <w:rFonts w:cs="Calibri"/>
                <w:color w:val="000000"/>
              </w:rPr>
            </w:pPr>
            <w:r>
              <w:rPr>
                <w:rFonts w:cs="Calibri"/>
                <w:color w:val="000000"/>
              </w:rPr>
              <w:t>Le formulaire simplifié pourrait exister sous forme d’aide-mémoire plastifié</w:t>
            </w:r>
            <w:r w:rsidR="008E2B84">
              <w:rPr>
                <w:rFonts w:cs="Calibri"/>
                <w:color w:val="000000"/>
              </w:rPr>
              <w:t xml:space="preserve"> ou </w:t>
            </w:r>
            <w:r>
              <w:rPr>
                <w:rFonts w:cs="Calibri"/>
                <w:color w:val="000000"/>
              </w:rPr>
              <w:t>de document à remplir</w:t>
            </w:r>
            <w:r w:rsidR="006D4B09">
              <w:rPr>
                <w:rFonts w:cs="Calibri"/>
                <w:color w:val="000000"/>
              </w:rPr>
              <w:t xml:space="preserve">, afin que </w:t>
            </w:r>
            <w:r>
              <w:rPr>
                <w:rFonts w:cs="Calibri"/>
                <w:color w:val="000000"/>
              </w:rPr>
              <w:t>le travailleur le consulte avant de commencer les travaux.</w:t>
            </w:r>
          </w:p>
        </w:tc>
      </w:tr>
    </w:tbl>
    <w:p w14:paraId="574C87A5" w14:textId="463CE0CB" w:rsidR="002777E9" w:rsidRDefault="002777E9" w:rsidP="00BA34B9">
      <w:pPr>
        <w:pStyle w:val="Sansinterligne"/>
        <w:rPr>
          <w:rStyle w:val="Titredulivre"/>
          <w:rFonts w:eastAsia="Symbol" w:cs="Calibri"/>
          <w:b w:val="0"/>
          <w:bCs w:val="0"/>
          <w:caps/>
          <w:smallCaps w:val="0"/>
          <w:spacing w:val="0"/>
        </w:rPr>
      </w:pPr>
    </w:p>
    <w:p w14:paraId="2888A609" w14:textId="77777777" w:rsidR="002777E9" w:rsidRDefault="002777E9">
      <w:pPr>
        <w:pBdr>
          <w:top w:val="nil"/>
          <w:left w:val="nil"/>
          <w:bottom w:val="nil"/>
          <w:right w:val="nil"/>
          <w:between w:val="nil"/>
          <w:bar w:val="nil"/>
        </w:pBdr>
        <w:rPr>
          <w:rStyle w:val="Titredulivre"/>
          <w:rFonts w:asciiTheme="minorHAnsi" w:hAnsiTheme="minorHAnsi" w:cs="Calibri"/>
          <w:b w:val="0"/>
          <w:bCs w:val="0"/>
          <w:caps/>
          <w:smallCaps w:val="0"/>
          <w:spacing w:val="0"/>
          <w:lang w:eastAsia="fr-CA"/>
        </w:rPr>
      </w:pPr>
      <w:r>
        <w:rPr>
          <w:rStyle w:val="Titredulivre"/>
          <w:rFonts w:cs="Calibri"/>
          <w:b w:val="0"/>
          <w:bCs w:val="0"/>
          <w:caps/>
          <w:smallCaps w:val="0"/>
          <w:spacing w:val="0"/>
        </w:rPr>
        <w:br w:type="page"/>
      </w:r>
    </w:p>
    <w:p w14:paraId="4F4286DE" w14:textId="03BDAC18" w:rsidR="00A4134D" w:rsidRPr="004C536F" w:rsidRDefault="002777E9" w:rsidP="00BA34B9">
      <w:pPr>
        <w:pStyle w:val="Sansinterligne"/>
        <w:rPr>
          <w:rStyle w:val="Titredulivre"/>
          <w:rFonts w:ascii="Calibri" w:eastAsia="Symbol" w:hAnsi="Calibri" w:cs="Calibri"/>
          <w:b w:val="0"/>
          <w:bCs w:val="0"/>
          <w:caps/>
          <w:smallCaps w:val="0"/>
          <w:spacing w:val="0"/>
        </w:rPr>
      </w:pPr>
      <w:r w:rsidRPr="004C536F">
        <w:rPr>
          <w:rStyle w:val="Titredulivre"/>
          <w:rFonts w:ascii="Calibri" w:eastAsia="Symbol" w:hAnsi="Calibri" w:cs="Calibri"/>
          <w:b w:val="0"/>
          <w:bCs w:val="0"/>
          <w:caps/>
          <w:smallCaps w:val="0"/>
          <w:spacing w:val="0"/>
        </w:rPr>
        <w:lastRenderedPageBreak/>
        <w:t>RECTO</w:t>
      </w:r>
    </w:p>
    <w:p w14:paraId="251F0FA2" w14:textId="77777777" w:rsidR="002777E9" w:rsidRDefault="002777E9" w:rsidP="00BA34B9">
      <w:pPr>
        <w:pStyle w:val="Sansinterligne"/>
        <w:rPr>
          <w:rStyle w:val="Titredulivre"/>
          <w:rFonts w:eastAsia="Symbol" w:cs="Calibri"/>
          <w:b w:val="0"/>
          <w:bCs w:val="0"/>
          <w:caps/>
          <w:smallCaps w:val="0"/>
          <w:spacing w:val="0"/>
        </w:rPr>
      </w:pPr>
    </w:p>
    <w:tbl>
      <w:tblPr>
        <w:tblStyle w:val="Grilledutableau"/>
        <w:tblW w:w="11199" w:type="dxa"/>
        <w:tblInd w:w="-572" w:type="dxa"/>
        <w:tblLook w:val="04A0" w:firstRow="1" w:lastRow="0" w:firstColumn="1" w:lastColumn="0" w:noHBand="0" w:noVBand="1"/>
      </w:tblPr>
      <w:tblGrid>
        <w:gridCol w:w="5607"/>
        <w:gridCol w:w="5592"/>
      </w:tblGrid>
      <w:tr w:rsidR="00A4134D" w14:paraId="3D96CE4F" w14:textId="77777777" w:rsidTr="00EE123E">
        <w:tc>
          <w:tcPr>
            <w:tcW w:w="11199" w:type="dxa"/>
            <w:gridSpan w:val="2"/>
            <w:shd w:val="clear" w:color="auto" w:fill="BFBFBF" w:themeFill="background1" w:themeFillShade="BF"/>
            <w:vAlign w:val="center"/>
          </w:tcPr>
          <w:p w14:paraId="3BD0353A" w14:textId="5E982790" w:rsidR="00A4134D" w:rsidRDefault="00A4134D" w:rsidP="0037200F">
            <w:pPr>
              <w:spacing w:before="120" w:after="120" w:line="240" w:lineRule="auto"/>
              <w:rPr>
                <w:noProof/>
              </w:rPr>
            </w:pPr>
            <w:r w:rsidRPr="00A4134D">
              <w:rPr>
                <w:rFonts w:cs="Calibri"/>
                <w:b/>
                <w:sz w:val="24"/>
                <w:szCs w:val="24"/>
              </w:rPr>
              <w:t xml:space="preserve">FICHE DE PLANIFICATION DE LA SÉCURITÉ – </w:t>
            </w:r>
            <w:r w:rsidR="001532E4" w:rsidRPr="0037200F">
              <w:rPr>
                <w:rFonts w:cs="Calibri"/>
                <w:b/>
                <w:smallCaps/>
                <w:sz w:val="24"/>
                <w:szCs w:val="24"/>
              </w:rPr>
              <w:t>man</w:t>
            </w:r>
            <w:r w:rsidR="001532E4">
              <w:rPr>
                <w:rFonts w:cs="Calibri"/>
                <w:b/>
                <w:smallCaps/>
                <w:sz w:val="24"/>
                <w:szCs w:val="24"/>
              </w:rPr>
              <w:t>œuvrer</w:t>
            </w:r>
            <w:r w:rsidR="004B420B">
              <w:rPr>
                <w:rFonts w:cs="Calibri"/>
                <w:b/>
                <w:smallCaps/>
                <w:sz w:val="24"/>
                <w:szCs w:val="24"/>
              </w:rPr>
              <w:t xml:space="preserve"> </w:t>
            </w:r>
            <w:r w:rsidRPr="0037200F">
              <w:rPr>
                <w:rFonts w:cs="Calibri"/>
                <w:b/>
                <w:smallCaps/>
                <w:sz w:val="24"/>
                <w:szCs w:val="24"/>
              </w:rPr>
              <w:t>un dispositif de sectionnement</w:t>
            </w:r>
          </w:p>
        </w:tc>
      </w:tr>
      <w:tr w:rsidR="001A356C" w14:paraId="1F27D51C" w14:textId="77777777" w:rsidTr="00EE123E">
        <w:tc>
          <w:tcPr>
            <w:tcW w:w="5607" w:type="dxa"/>
            <w:vAlign w:val="center"/>
          </w:tcPr>
          <w:p w14:paraId="377053F1" w14:textId="626D3F9D" w:rsidR="001A356C" w:rsidRPr="0037200F" w:rsidRDefault="001A356C" w:rsidP="0037200F">
            <w:pPr>
              <w:spacing w:before="120" w:after="120" w:line="240" w:lineRule="auto"/>
              <w:rPr>
                <w:rStyle w:val="Titredulivre"/>
                <w:rFonts w:asciiTheme="minorHAnsi" w:eastAsiaTheme="minorEastAsia" w:hAnsiTheme="minorHAnsi" w:cs="Calibri"/>
                <w:smallCaps w:val="0"/>
                <w:spacing w:val="0"/>
                <w:lang w:eastAsia="fr-CA"/>
              </w:rPr>
            </w:pPr>
            <w:r w:rsidRPr="0037200F">
              <w:rPr>
                <w:rFonts w:asciiTheme="minorHAnsi" w:eastAsiaTheme="minorEastAsia" w:hAnsiTheme="minorHAnsi" w:cs="Calibri"/>
                <w:b/>
                <w:lang w:eastAsia="fr-CA"/>
              </w:rPr>
              <w:t>Toutes les exigences doivent être rencontrées</w:t>
            </w:r>
          </w:p>
        </w:tc>
        <w:tc>
          <w:tcPr>
            <w:tcW w:w="5592" w:type="dxa"/>
            <w:vMerge w:val="restart"/>
          </w:tcPr>
          <w:p w14:paraId="6B510B35" w14:textId="1510CEBE" w:rsidR="001A356C" w:rsidRDefault="000B6467">
            <w:pPr>
              <w:rPr>
                <w:rStyle w:val="Titredulivre"/>
                <w:rFonts w:cs="Calibri"/>
                <w:b w:val="0"/>
                <w:bCs w:val="0"/>
                <w:caps/>
                <w:smallCaps w:val="0"/>
                <w:spacing w:val="0"/>
              </w:rPr>
            </w:pPr>
            <w:r>
              <w:rPr>
                <w:noProof/>
              </w:rPr>
              <w:drawing>
                <wp:anchor distT="0" distB="0" distL="114300" distR="114300" simplePos="0" relativeHeight="251659276" behindDoc="1" locked="0" layoutInCell="1" allowOverlap="1" wp14:anchorId="4CEEFF44" wp14:editId="56263710">
                  <wp:simplePos x="0" y="0"/>
                  <wp:positionH relativeFrom="column">
                    <wp:posOffset>44367</wp:posOffset>
                  </wp:positionH>
                  <wp:positionV relativeFrom="paragraph">
                    <wp:posOffset>532737</wp:posOffset>
                  </wp:positionV>
                  <wp:extent cx="3312795" cy="4772025"/>
                  <wp:effectExtent l="0" t="0" r="1905" b="9525"/>
                  <wp:wrapTight wrapText="bothSides">
                    <wp:wrapPolygon edited="0">
                      <wp:start x="0" y="0"/>
                      <wp:lineTo x="0" y="21557"/>
                      <wp:lineTo x="21488" y="21557"/>
                      <wp:lineTo x="21488" y="0"/>
                      <wp:lineTo x="0" y="0"/>
                    </wp:wrapPolygon>
                  </wp:wrapTight>
                  <wp:docPr id="555192525" name="Image 55519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2525" name="Image 555192525"/>
                          <pic:cNvPicPr/>
                        </pic:nvPicPr>
                        <pic:blipFill>
                          <a:blip r:embed="rId34">
                            <a:extLst>
                              <a:ext uri="{28A0092B-C50C-407E-A947-70E740481C1C}">
                                <a14:useLocalDpi xmlns:a14="http://schemas.microsoft.com/office/drawing/2010/main" val="0"/>
                              </a:ext>
                            </a:extLst>
                          </a:blip>
                          <a:stretch>
                            <a:fillRect/>
                          </a:stretch>
                        </pic:blipFill>
                        <pic:spPr>
                          <a:xfrm>
                            <a:off x="0" y="0"/>
                            <a:ext cx="3312795" cy="4772025"/>
                          </a:xfrm>
                          <a:prstGeom prst="rect">
                            <a:avLst/>
                          </a:prstGeom>
                        </pic:spPr>
                      </pic:pic>
                    </a:graphicData>
                  </a:graphic>
                </wp:anchor>
              </w:drawing>
            </w:r>
            <w:r w:rsidR="001A356C">
              <w:rPr>
                <w:noProof/>
              </w:rPr>
              <w:t xml:space="preserve">   </w:t>
            </w:r>
          </w:p>
        </w:tc>
      </w:tr>
      <w:tr w:rsidR="001A356C" w14:paraId="7AFDCFA7" w14:textId="77777777" w:rsidTr="000C06AC">
        <w:tc>
          <w:tcPr>
            <w:tcW w:w="5607" w:type="dxa"/>
          </w:tcPr>
          <w:p w14:paraId="68F61B19" w14:textId="22A539BC" w:rsidR="001A356C" w:rsidRPr="00354177" w:rsidRDefault="001A356C">
            <w:pPr>
              <w:rPr>
                <w:rStyle w:val="Titredulivre"/>
                <w:rFonts w:cs="Calibri"/>
                <w:caps/>
              </w:rPr>
            </w:pPr>
            <w:r w:rsidRPr="00354177">
              <w:rPr>
                <w:rStyle w:val="Titredulivre"/>
                <w:rFonts w:cs="Calibri"/>
                <w:caps/>
              </w:rPr>
              <w:t>Problème apparent au point de manœuvre</w:t>
            </w:r>
          </w:p>
          <w:p w14:paraId="5198650F" w14:textId="10A2D917" w:rsidR="001A356C" w:rsidRPr="0037200F" w:rsidRDefault="001A356C" w:rsidP="00104FB8">
            <w:pPr>
              <w:pStyle w:val="Paragraphedeliste"/>
              <w:numPr>
                <w:ilvl w:val="0"/>
                <w:numId w:val="51"/>
              </w:numPr>
              <w:rPr>
                <w:rFonts w:ascii="Calibri" w:hAnsi="Calibri" w:cs="Calibri"/>
              </w:rPr>
            </w:pPr>
            <w:r w:rsidRPr="0037200F">
              <w:rPr>
                <w:rFonts w:ascii="Calibri" w:hAnsi="Calibri" w:cs="Calibri"/>
              </w:rPr>
              <w:t>Toutes les portes de l’appareillage sont fermées et fixées</w:t>
            </w:r>
            <w:r w:rsidR="0023299F">
              <w:rPr>
                <w:rFonts w:ascii="Calibri" w:hAnsi="Calibri" w:cs="Calibri"/>
              </w:rPr>
              <w:t>.</w:t>
            </w:r>
          </w:p>
          <w:p w14:paraId="5E69CDE2" w14:textId="67176E40" w:rsidR="001A356C" w:rsidRPr="0037200F" w:rsidRDefault="001A356C" w:rsidP="00104FB8">
            <w:pPr>
              <w:pStyle w:val="Paragraphedeliste"/>
              <w:numPr>
                <w:ilvl w:val="0"/>
                <w:numId w:val="51"/>
              </w:numPr>
              <w:rPr>
                <w:rFonts w:ascii="Calibri" w:hAnsi="Calibri" w:cs="Calibri"/>
              </w:rPr>
            </w:pPr>
            <w:r w:rsidRPr="0037200F">
              <w:rPr>
                <w:rFonts w:ascii="Calibri" w:hAnsi="Calibri" w:cs="Calibri"/>
              </w:rPr>
              <w:t>Tous les couvercles de l’appareillage sont en place et fixés</w:t>
            </w:r>
            <w:r w:rsidR="0023299F">
              <w:rPr>
                <w:rFonts w:ascii="Calibri" w:hAnsi="Calibri" w:cs="Calibri"/>
              </w:rPr>
              <w:t>.</w:t>
            </w:r>
          </w:p>
          <w:p w14:paraId="1C0C4459" w14:textId="613E65E2" w:rsidR="001A356C" w:rsidRPr="0037200F" w:rsidRDefault="001A356C" w:rsidP="00104FB8">
            <w:pPr>
              <w:pStyle w:val="Paragraphedeliste"/>
              <w:numPr>
                <w:ilvl w:val="0"/>
                <w:numId w:val="51"/>
              </w:numPr>
              <w:rPr>
                <w:rFonts w:ascii="Calibri" w:hAnsi="Calibri" w:cs="Calibri"/>
              </w:rPr>
            </w:pPr>
            <w:r w:rsidRPr="0037200F">
              <w:rPr>
                <w:rFonts w:ascii="Calibri" w:hAnsi="Calibri" w:cs="Calibri"/>
              </w:rPr>
              <w:t>Il n’y a aucun signe de défaillance imminente, comme des signes d’arc, de surchauffe, de pièces détachées ou pliées, de dommage visible ou de détérioration</w:t>
            </w:r>
            <w:r w:rsidR="0023299F">
              <w:rPr>
                <w:rFonts w:ascii="Calibri" w:hAnsi="Calibri" w:cs="Calibri"/>
              </w:rPr>
              <w:t>.</w:t>
            </w:r>
          </w:p>
          <w:p w14:paraId="56275987" w14:textId="7225CB4F" w:rsidR="001A356C" w:rsidRPr="0037200F" w:rsidRDefault="001A356C" w:rsidP="00104FB8">
            <w:pPr>
              <w:pStyle w:val="Paragraphedeliste"/>
              <w:numPr>
                <w:ilvl w:val="0"/>
                <w:numId w:val="51"/>
              </w:numPr>
              <w:rPr>
                <w:rStyle w:val="Titredulivre"/>
                <w:rFonts w:ascii="Calibri" w:hAnsi="Calibri" w:cs="Calibri"/>
                <w:b w:val="0"/>
                <w:smallCaps w:val="0"/>
                <w:spacing w:val="0"/>
              </w:rPr>
            </w:pPr>
            <w:r w:rsidRPr="0037200F">
              <w:rPr>
                <w:rFonts w:ascii="Calibri" w:hAnsi="Calibri" w:cs="Calibri"/>
              </w:rPr>
              <w:t>Il n’y a pas d’odeur de brûlé, il ne manque pas une vis, l’état visuel du sectionneur n’est pas préoccupant</w:t>
            </w:r>
            <w:r w:rsidR="0023299F">
              <w:rPr>
                <w:rFonts w:ascii="Calibri" w:hAnsi="Calibri" w:cs="Calibri"/>
              </w:rPr>
              <w:t>.</w:t>
            </w:r>
          </w:p>
        </w:tc>
        <w:tc>
          <w:tcPr>
            <w:tcW w:w="5592" w:type="dxa"/>
            <w:vMerge/>
          </w:tcPr>
          <w:p w14:paraId="3EA27F63" w14:textId="77777777" w:rsidR="001A356C" w:rsidRDefault="001A356C">
            <w:pPr>
              <w:rPr>
                <w:rStyle w:val="Titredulivre"/>
                <w:rFonts w:cs="Calibri"/>
                <w:b w:val="0"/>
                <w:bCs w:val="0"/>
                <w:caps/>
                <w:smallCaps w:val="0"/>
                <w:spacing w:val="0"/>
              </w:rPr>
            </w:pPr>
          </w:p>
        </w:tc>
      </w:tr>
      <w:tr w:rsidR="001A356C" w14:paraId="4EDA61FD" w14:textId="77777777" w:rsidTr="00B95687">
        <w:trPr>
          <w:trHeight w:val="2195"/>
        </w:trPr>
        <w:tc>
          <w:tcPr>
            <w:tcW w:w="5607" w:type="dxa"/>
          </w:tcPr>
          <w:p w14:paraId="7C50991E" w14:textId="5424570D" w:rsidR="001A356C" w:rsidRDefault="001A356C">
            <w:pPr>
              <w:rPr>
                <w:rStyle w:val="Titredulivre"/>
                <w:caps/>
              </w:rPr>
            </w:pPr>
            <w:r w:rsidRPr="00F940E2">
              <w:rPr>
                <w:rStyle w:val="Titredulivre"/>
                <w:rFonts w:cs="Calibri"/>
                <w:caps/>
                <w:smallCaps w:val="0"/>
                <w:spacing w:val="0"/>
              </w:rPr>
              <w:t>É</w:t>
            </w:r>
            <w:r>
              <w:rPr>
                <w:rStyle w:val="Titredulivre"/>
                <w:caps/>
              </w:rPr>
              <w:t>TAT Normal</w:t>
            </w:r>
          </w:p>
          <w:p w14:paraId="74E26F2B" w14:textId="7E5D199B" w:rsidR="001A356C" w:rsidRPr="006C4010" w:rsidRDefault="001A356C" w:rsidP="00C92E59">
            <w:pPr>
              <w:pStyle w:val="Paragraphedeliste"/>
              <w:numPr>
                <w:ilvl w:val="0"/>
                <w:numId w:val="52"/>
              </w:numPr>
              <w:rPr>
                <w:rFonts w:cs="Calibri"/>
                <w:caps/>
              </w:rPr>
            </w:pPr>
            <w:r>
              <w:rPr>
                <w:rFonts w:cs="Calibri"/>
                <w:sz w:val="20"/>
                <w:szCs w:val="20"/>
              </w:rPr>
              <w:t xml:space="preserve">La date du dernier entretien préventif est </w:t>
            </w:r>
            <w:proofErr w:type="gramStart"/>
            <w:r>
              <w:rPr>
                <w:rFonts w:cs="Calibri"/>
                <w:sz w:val="20"/>
                <w:szCs w:val="20"/>
              </w:rPr>
              <w:t>respectée</w:t>
            </w:r>
            <w:proofErr w:type="gramEnd"/>
            <w:r>
              <w:rPr>
                <w:rFonts w:cs="Calibri"/>
                <w:sz w:val="20"/>
                <w:szCs w:val="20"/>
              </w:rPr>
              <w:t> </w:t>
            </w:r>
          </w:p>
          <w:p w14:paraId="271ED862" w14:textId="630903F4" w:rsidR="001A356C" w:rsidRDefault="00D80AAE" w:rsidP="006C4010">
            <w:pPr>
              <w:pStyle w:val="Paragraphedeliste"/>
              <w:ind w:left="360"/>
              <w:rPr>
                <w:rStyle w:val="Titredulivre"/>
                <w:rFonts w:cs="Calibri"/>
                <w:b w:val="0"/>
                <w:bCs w:val="0"/>
                <w:caps/>
                <w:smallCaps w:val="0"/>
                <w:spacing w:val="0"/>
              </w:rPr>
            </w:pPr>
            <w:r>
              <w:rPr>
                <w:noProof/>
              </w:rPr>
              <w:drawing>
                <wp:anchor distT="0" distB="0" distL="114300" distR="114300" simplePos="0" relativeHeight="251658250" behindDoc="0" locked="0" layoutInCell="1" allowOverlap="1" wp14:anchorId="7EB57BF0" wp14:editId="5AD4AACB">
                  <wp:simplePos x="0" y="0"/>
                  <wp:positionH relativeFrom="column">
                    <wp:posOffset>2113915</wp:posOffset>
                  </wp:positionH>
                  <wp:positionV relativeFrom="paragraph">
                    <wp:posOffset>36830</wp:posOffset>
                  </wp:positionV>
                  <wp:extent cx="838200" cy="820420"/>
                  <wp:effectExtent l="0" t="0" r="0" b="0"/>
                  <wp:wrapSquare wrapText="bothSides"/>
                  <wp:docPr id="113464629" name="Image 11346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462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8200" cy="820420"/>
                          </a:xfrm>
                          <a:prstGeom prst="rect">
                            <a:avLst/>
                          </a:prstGeom>
                        </pic:spPr>
                      </pic:pic>
                    </a:graphicData>
                  </a:graphic>
                  <wp14:sizeRelH relativeFrom="margin">
                    <wp14:pctWidth>0</wp14:pctWidth>
                  </wp14:sizeRelH>
                  <wp14:sizeRelV relativeFrom="margin">
                    <wp14:pctHeight>0</wp14:pctHeight>
                  </wp14:sizeRelV>
                </wp:anchor>
              </w:drawing>
            </w:r>
            <w:r w:rsidR="001A356C">
              <w:rPr>
                <w:noProof/>
                <w14:ligatures w14:val="standardContextual"/>
              </w:rPr>
              <w:drawing>
                <wp:anchor distT="0" distB="0" distL="114300" distR="114300" simplePos="0" relativeHeight="251658246" behindDoc="0" locked="0" layoutInCell="1" allowOverlap="1" wp14:anchorId="140703B3" wp14:editId="40F9C988">
                  <wp:simplePos x="0" y="0"/>
                  <wp:positionH relativeFrom="column">
                    <wp:posOffset>342189</wp:posOffset>
                  </wp:positionH>
                  <wp:positionV relativeFrom="paragraph">
                    <wp:posOffset>66421</wp:posOffset>
                  </wp:positionV>
                  <wp:extent cx="1285875" cy="755328"/>
                  <wp:effectExtent l="0" t="0" r="0" b="6985"/>
                  <wp:wrapSquare wrapText="bothSides"/>
                  <wp:docPr id="439135856" name="Image 4391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3585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5875" cy="755328"/>
                          </a:xfrm>
                          <a:prstGeom prst="rect">
                            <a:avLst/>
                          </a:prstGeom>
                        </pic:spPr>
                      </pic:pic>
                    </a:graphicData>
                  </a:graphic>
                </wp:anchor>
              </w:drawing>
            </w:r>
          </w:p>
          <w:p w14:paraId="2B9206DA" w14:textId="243A866C" w:rsidR="001A356C" w:rsidRDefault="001A356C" w:rsidP="006C4010">
            <w:pPr>
              <w:pStyle w:val="Paragraphedeliste"/>
              <w:ind w:left="360"/>
              <w:rPr>
                <w:rStyle w:val="Titredulivre"/>
                <w:caps/>
              </w:rPr>
            </w:pPr>
          </w:p>
          <w:p w14:paraId="3584EA54" w14:textId="3DC365D6" w:rsidR="001A356C" w:rsidRDefault="00183FD3" w:rsidP="006C4010">
            <w:pPr>
              <w:pStyle w:val="Paragraphedeliste"/>
              <w:ind w:left="360"/>
              <w:rPr>
                <w:rStyle w:val="Titredulivre"/>
                <w:caps/>
              </w:rPr>
            </w:pPr>
            <w:proofErr w:type="gramStart"/>
            <w:r>
              <w:rPr>
                <w:rStyle w:val="Titredulivre"/>
                <w:caps/>
              </w:rPr>
              <w:t>ou</w:t>
            </w:r>
            <w:proofErr w:type="gramEnd"/>
          </w:p>
          <w:p w14:paraId="59A942C2" w14:textId="54693452" w:rsidR="001A356C" w:rsidRPr="006C4010" w:rsidRDefault="001A356C" w:rsidP="006C4010">
            <w:pPr>
              <w:rPr>
                <w:rStyle w:val="Titredulivre"/>
                <w:rFonts w:cs="Calibri"/>
                <w:b w:val="0"/>
                <w:bCs w:val="0"/>
                <w:caps/>
                <w:smallCaps w:val="0"/>
                <w:spacing w:val="0"/>
              </w:rPr>
            </w:pPr>
          </w:p>
        </w:tc>
        <w:tc>
          <w:tcPr>
            <w:tcW w:w="5592" w:type="dxa"/>
            <w:vMerge/>
          </w:tcPr>
          <w:p w14:paraId="4D72F97F" w14:textId="77777777" w:rsidR="001A356C" w:rsidRDefault="001A356C">
            <w:pPr>
              <w:rPr>
                <w:rStyle w:val="Titredulivre"/>
                <w:rFonts w:cs="Calibri"/>
                <w:b w:val="0"/>
                <w:bCs w:val="0"/>
                <w:caps/>
                <w:smallCaps w:val="0"/>
                <w:spacing w:val="0"/>
              </w:rPr>
            </w:pPr>
          </w:p>
        </w:tc>
      </w:tr>
      <w:tr w:rsidR="001A356C" w14:paraId="60027DB2" w14:textId="77777777" w:rsidTr="000C06AC">
        <w:tc>
          <w:tcPr>
            <w:tcW w:w="5607" w:type="dxa"/>
          </w:tcPr>
          <w:p w14:paraId="4EED260B" w14:textId="76634B27" w:rsidR="001A356C" w:rsidRDefault="001A356C" w:rsidP="007E210D">
            <w:pPr>
              <w:rPr>
                <w:rStyle w:val="Titredulivre"/>
                <w:caps/>
              </w:rPr>
            </w:pPr>
            <w:r w:rsidRPr="003E3ABC">
              <w:rPr>
                <w:rStyle w:val="Titredulivre"/>
                <w:rFonts w:cs="Calibri"/>
                <w:caps/>
                <w:smallCaps w:val="0"/>
                <w:spacing w:val="0"/>
              </w:rPr>
              <w:t>É</w:t>
            </w:r>
            <w:r>
              <w:rPr>
                <w:rStyle w:val="Titredulivre"/>
                <w:caps/>
              </w:rPr>
              <w:t>TAT ANormal</w:t>
            </w:r>
          </w:p>
          <w:p w14:paraId="7DB0C240" w14:textId="438313D6" w:rsidR="00E5019E" w:rsidRPr="00AD729B" w:rsidRDefault="00E5019E" w:rsidP="00AD729B">
            <w:pPr>
              <w:pStyle w:val="Paragraphedeliste"/>
              <w:numPr>
                <w:ilvl w:val="0"/>
                <w:numId w:val="52"/>
              </w:numPr>
              <w:rPr>
                <w:rFonts w:ascii="Calibri" w:hAnsi="Calibri" w:cs="Calibri"/>
              </w:rPr>
            </w:pPr>
            <w:r w:rsidRPr="00AD729B">
              <w:rPr>
                <w:rFonts w:ascii="Calibri" w:hAnsi="Calibri" w:cs="Calibri"/>
              </w:rPr>
              <w:t>L’entretien n’a pas été complété avant la date due</w:t>
            </w:r>
          </w:p>
          <w:p w14:paraId="45DE56B2" w14:textId="24E32C4C" w:rsidR="00E5019E" w:rsidRPr="00AD729B" w:rsidRDefault="00E5019E" w:rsidP="00E5019E">
            <w:pPr>
              <w:pStyle w:val="Paragraphedeliste"/>
              <w:numPr>
                <w:ilvl w:val="0"/>
                <w:numId w:val="52"/>
              </w:numPr>
              <w:rPr>
                <w:rFonts w:ascii="Calibri" w:hAnsi="Calibri" w:cs="Calibri"/>
                <w:caps/>
              </w:rPr>
            </w:pPr>
            <w:r w:rsidRPr="00AD729B">
              <w:rPr>
                <w:rFonts w:ascii="Calibri" w:hAnsi="Calibri" w:cs="Calibri"/>
              </w:rPr>
              <w:t>Un périmètre de sécurité est érigé</w:t>
            </w:r>
          </w:p>
          <w:p w14:paraId="24786E78" w14:textId="6897D6CA" w:rsidR="001A356C" w:rsidRPr="00E5019E" w:rsidRDefault="00E5019E" w:rsidP="00B74FD0">
            <w:pPr>
              <w:spacing w:before="120" w:after="120" w:line="240" w:lineRule="exact"/>
              <w:rPr>
                <w:rFonts w:cs="Calibri"/>
                <w:caps/>
              </w:rPr>
            </w:pPr>
            <w:r w:rsidRPr="00E5019E">
              <w:rPr>
                <w:b/>
                <w:bCs/>
                <w:noProof/>
                <w14:ligatures w14:val="standardContextual"/>
              </w:rPr>
              <w:drawing>
                <wp:anchor distT="0" distB="0" distL="114300" distR="114300" simplePos="0" relativeHeight="251658247" behindDoc="0" locked="0" layoutInCell="1" allowOverlap="1" wp14:anchorId="48D895B8" wp14:editId="1C871293">
                  <wp:simplePos x="0" y="0"/>
                  <wp:positionH relativeFrom="column">
                    <wp:posOffset>2079752</wp:posOffset>
                  </wp:positionH>
                  <wp:positionV relativeFrom="paragraph">
                    <wp:posOffset>217170</wp:posOffset>
                  </wp:positionV>
                  <wp:extent cx="1360247" cy="1092528"/>
                  <wp:effectExtent l="0" t="0" r="0" b="0"/>
                  <wp:wrapSquare wrapText="bothSides"/>
                  <wp:docPr id="229030359" name="Image 229030359" descr="Une image contenant triangle, jaun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30359" name="Image 1" descr="Une image contenant triangle, jaune, Police, ligne&#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60247" cy="1092528"/>
                          </a:xfrm>
                          <a:prstGeom prst="rect">
                            <a:avLst/>
                          </a:prstGeom>
                        </pic:spPr>
                      </pic:pic>
                    </a:graphicData>
                  </a:graphic>
                  <wp14:sizeRelH relativeFrom="margin">
                    <wp14:pctWidth>0</wp14:pctWidth>
                  </wp14:sizeRelH>
                  <wp14:sizeRelV relativeFrom="margin">
                    <wp14:pctHeight>0</wp14:pctHeight>
                  </wp14:sizeRelV>
                </wp:anchor>
              </w:drawing>
            </w:r>
            <w:r w:rsidRPr="00E5019E">
              <w:rPr>
                <w:rFonts w:cs="Calibri"/>
                <w:b/>
                <w:bCs/>
                <w:sz w:val="20"/>
                <w:szCs w:val="20"/>
              </w:rPr>
              <w:t>Note</w:t>
            </w:r>
            <w:r w:rsidRPr="00E5019E">
              <w:rPr>
                <w:rFonts w:cs="Calibri"/>
                <w:sz w:val="20"/>
                <w:szCs w:val="20"/>
              </w:rPr>
              <w:t xml:space="preserve"> : </w:t>
            </w:r>
            <w:r w:rsidR="001A356C" w:rsidRPr="00E5019E">
              <w:rPr>
                <w:rFonts w:cs="Calibri"/>
                <w:sz w:val="20"/>
                <w:szCs w:val="20"/>
              </w:rPr>
              <w:t>Selon l’encadrement, tous les dispositifs de sectionnement d</w:t>
            </w:r>
            <w:r w:rsidR="001A356C" w:rsidRPr="00E5019E">
              <w:rPr>
                <w:sz w:val="20"/>
                <w:szCs w:val="20"/>
              </w:rPr>
              <w:t>ont</w:t>
            </w:r>
            <w:r w:rsidR="001A356C" w:rsidRPr="00E5019E">
              <w:rPr>
                <w:rFonts w:cs="Calibri"/>
                <w:sz w:val="20"/>
                <w:szCs w:val="20"/>
              </w:rPr>
              <w:t xml:space="preserve"> </w:t>
            </w:r>
            <w:r w:rsidR="001A356C" w:rsidRPr="00EE123E">
              <w:rPr>
                <w:rFonts w:cs="Calibri"/>
                <w:b/>
                <w:sz w:val="20"/>
                <w:szCs w:val="20"/>
              </w:rPr>
              <w:t>l’énergie incidente</w:t>
            </w:r>
            <w:r w:rsidR="00C313B4" w:rsidRPr="00EE123E">
              <w:rPr>
                <w:rFonts w:cs="Calibri"/>
                <w:b/>
                <w:sz w:val="20"/>
                <w:szCs w:val="20"/>
              </w:rPr>
              <w:t xml:space="preserve"> est de</w:t>
            </w:r>
            <w:r w:rsidR="001A356C" w:rsidRPr="00EE123E">
              <w:rPr>
                <w:rFonts w:cs="Calibri"/>
                <w:b/>
                <w:sz w:val="20"/>
                <w:szCs w:val="20"/>
              </w:rPr>
              <w:t xml:space="preserve"> </w:t>
            </w:r>
            <w:r w:rsidR="001A356C" w:rsidRPr="00EE123E">
              <w:rPr>
                <w:rFonts w:cstheme="minorHAnsi"/>
                <w:b/>
                <w:sz w:val="20"/>
                <w:szCs w:val="20"/>
              </w:rPr>
              <w:t xml:space="preserve">≥ </w:t>
            </w:r>
            <w:r w:rsidR="00500F10" w:rsidRPr="00EE123E">
              <w:rPr>
                <w:rFonts w:cs="Calibri"/>
                <w:b/>
                <w:sz w:val="20"/>
                <w:szCs w:val="20"/>
              </w:rPr>
              <w:t>9</w:t>
            </w:r>
            <w:r w:rsidR="001A356C" w:rsidRPr="00EE123E">
              <w:rPr>
                <w:rFonts w:cs="Calibri"/>
                <w:b/>
                <w:sz w:val="20"/>
                <w:szCs w:val="20"/>
              </w:rPr>
              <w:t xml:space="preserve"> cal/cm</w:t>
            </w:r>
            <w:r w:rsidR="001A356C" w:rsidRPr="00EE123E">
              <w:rPr>
                <w:rFonts w:cs="Calibri"/>
                <w:b/>
                <w:sz w:val="20"/>
                <w:szCs w:val="20"/>
                <w:vertAlign w:val="superscript"/>
              </w:rPr>
              <w:t>2</w:t>
            </w:r>
            <w:r w:rsidR="001A356C" w:rsidRPr="00E5019E">
              <w:rPr>
                <w:rFonts w:cs="Calibri"/>
                <w:sz w:val="20"/>
                <w:szCs w:val="20"/>
              </w:rPr>
              <w:t xml:space="preserve"> </w:t>
            </w:r>
            <w:r w:rsidR="00DF154C" w:rsidRPr="00E5019E">
              <w:rPr>
                <w:rFonts w:cs="Calibri"/>
                <w:sz w:val="20"/>
                <w:szCs w:val="20"/>
              </w:rPr>
              <w:t xml:space="preserve">sont </w:t>
            </w:r>
            <w:r w:rsidR="00C41EC8" w:rsidRPr="00E5019E">
              <w:rPr>
                <w:rFonts w:cs="Calibri"/>
                <w:sz w:val="20"/>
                <w:szCs w:val="20"/>
              </w:rPr>
              <w:t>identifiés</w:t>
            </w:r>
            <w:r w:rsidR="001A356C" w:rsidRPr="00C92E59">
              <w:rPr>
                <w:vertAlign w:val="superscript"/>
              </w:rPr>
              <w:footnoteReference w:id="17"/>
            </w:r>
            <w:r w:rsidR="00C41EC8" w:rsidRPr="00E5019E">
              <w:rPr>
                <w:rFonts w:cs="Calibri"/>
                <w:sz w:val="20"/>
                <w:szCs w:val="20"/>
              </w:rPr>
              <w:t xml:space="preserve"> </w:t>
            </w:r>
            <w:r w:rsidR="0088261E" w:rsidRPr="00E5019E">
              <w:rPr>
                <w:rFonts w:cs="Calibri"/>
                <w:sz w:val="20"/>
                <w:szCs w:val="20"/>
              </w:rPr>
              <w:t xml:space="preserve">et </w:t>
            </w:r>
            <w:r w:rsidR="00DD49B6" w:rsidRPr="00E5019E">
              <w:rPr>
                <w:rFonts w:cs="Calibri"/>
                <w:sz w:val="20"/>
                <w:szCs w:val="20"/>
              </w:rPr>
              <w:t>ne peuvent pa</w:t>
            </w:r>
            <w:r w:rsidR="0088261E" w:rsidRPr="00E5019E">
              <w:rPr>
                <w:rFonts w:cs="Calibri"/>
                <w:sz w:val="20"/>
                <w:szCs w:val="20"/>
              </w:rPr>
              <w:t>s</w:t>
            </w:r>
            <w:r w:rsidR="00DD49B6" w:rsidRPr="00E5019E">
              <w:rPr>
                <w:rFonts w:cs="Calibri"/>
                <w:sz w:val="20"/>
                <w:szCs w:val="20"/>
              </w:rPr>
              <w:t xml:space="preserve"> être manipulés </w:t>
            </w:r>
            <w:r w:rsidR="0088261E" w:rsidRPr="00E5019E">
              <w:rPr>
                <w:rFonts w:cs="Calibri"/>
                <w:sz w:val="20"/>
                <w:szCs w:val="20"/>
              </w:rPr>
              <w:t xml:space="preserve">par un travailleur habilité </w:t>
            </w:r>
            <w:r w:rsidR="00DD49B6" w:rsidRPr="00E5019E">
              <w:rPr>
                <w:rFonts w:cs="Calibri"/>
                <w:sz w:val="20"/>
                <w:szCs w:val="20"/>
              </w:rPr>
              <w:t>si la date d’entretien est dépassée.</w:t>
            </w:r>
          </w:p>
          <w:p w14:paraId="41444C4A" w14:textId="5FE9A11E" w:rsidR="001A356C" w:rsidRPr="004E6917" w:rsidRDefault="001A356C" w:rsidP="00E5019E">
            <w:pPr>
              <w:pStyle w:val="Paragraphedeliste"/>
              <w:ind w:left="323"/>
              <w:rPr>
                <w:rStyle w:val="Titredulivre"/>
                <w:rFonts w:cs="Calibri"/>
                <w:b w:val="0"/>
                <w:bCs w:val="0"/>
                <w:smallCaps w:val="0"/>
                <w:spacing w:val="0"/>
                <w:sz w:val="20"/>
                <w:szCs w:val="20"/>
              </w:rPr>
            </w:pPr>
          </w:p>
        </w:tc>
        <w:tc>
          <w:tcPr>
            <w:tcW w:w="5592" w:type="dxa"/>
            <w:vMerge/>
          </w:tcPr>
          <w:p w14:paraId="742F920A" w14:textId="77777777" w:rsidR="001A356C" w:rsidRDefault="001A356C">
            <w:pPr>
              <w:rPr>
                <w:rStyle w:val="Titredulivre"/>
                <w:rFonts w:cs="Calibri"/>
                <w:b w:val="0"/>
                <w:bCs w:val="0"/>
                <w:caps/>
                <w:smallCaps w:val="0"/>
                <w:spacing w:val="0"/>
              </w:rPr>
            </w:pPr>
          </w:p>
        </w:tc>
      </w:tr>
      <w:tr w:rsidR="000C06AC" w14:paraId="584D38A5" w14:textId="77777777" w:rsidTr="00B95687">
        <w:trPr>
          <w:trHeight w:val="432"/>
        </w:trPr>
        <w:tc>
          <w:tcPr>
            <w:tcW w:w="5607" w:type="dxa"/>
          </w:tcPr>
          <w:p w14:paraId="2D46C5D3" w14:textId="5F8E5CFE" w:rsidR="000C06AC" w:rsidRDefault="000C06AC" w:rsidP="00B95687">
            <w:pPr>
              <w:spacing w:before="60" w:after="60" w:line="240" w:lineRule="auto"/>
              <w:rPr>
                <w:rStyle w:val="Titredulivre"/>
                <w:rFonts w:cs="Calibri"/>
                <w:b w:val="0"/>
                <w:bCs w:val="0"/>
                <w:caps/>
                <w:smallCaps w:val="0"/>
                <w:spacing w:val="0"/>
              </w:rPr>
            </w:pPr>
            <w:r w:rsidRPr="00A74D8E">
              <w:rPr>
                <w:rStyle w:val="Titredulivre"/>
                <w:rFonts w:cs="Calibri"/>
                <w:caps/>
              </w:rPr>
              <w:t>Le personnel affecté est avisé</w:t>
            </w:r>
          </w:p>
        </w:tc>
        <w:tc>
          <w:tcPr>
            <w:tcW w:w="5592" w:type="dxa"/>
            <w:vMerge w:val="restart"/>
          </w:tcPr>
          <w:p w14:paraId="0F1FF6D6" w14:textId="77777777" w:rsidR="000C06AC" w:rsidRDefault="000C06AC">
            <w:pPr>
              <w:rPr>
                <w:rStyle w:val="Titredulivre"/>
                <w:rFonts w:cs="Calibri"/>
                <w:b w:val="0"/>
                <w:bCs w:val="0"/>
                <w:caps/>
                <w:smallCaps w:val="0"/>
                <w:spacing w:val="0"/>
              </w:rPr>
            </w:pPr>
          </w:p>
        </w:tc>
      </w:tr>
      <w:tr w:rsidR="000C06AC" w14:paraId="731125CE" w14:textId="77777777" w:rsidTr="00B95687">
        <w:trPr>
          <w:trHeight w:val="432"/>
        </w:trPr>
        <w:tc>
          <w:tcPr>
            <w:tcW w:w="5607" w:type="dxa"/>
          </w:tcPr>
          <w:p w14:paraId="4D75770D" w14:textId="063864C0" w:rsidR="000C06AC" w:rsidRPr="00A74D8E" w:rsidRDefault="000C06AC" w:rsidP="00B95687">
            <w:pPr>
              <w:spacing w:before="60" w:after="60" w:line="240" w:lineRule="auto"/>
              <w:rPr>
                <w:rStyle w:val="Titredulivre"/>
                <w:rFonts w:cs="Calibri"/>
                <w:caps/>
              </w:rPr>
            </w:pPr>
            <w:r>
              <w:rPr>
                <w:rStyle w:val="Titredulivre"/>
                <w:rFonts w:cs="Calibri"/>
                <w:caps/>
              </w:rPr>
              <w:t>L</w:t>
            </w:r>
            <w:r>
              <w:rPr>
                <w:rStyle w:val="Titredulivre"/>
                <w:caps/>
              </w:rPr>
              <w:t>es autres dangers sont évalués et contrôlés</w:t>
            </w:r>
          </w:p>
        </w:tc>
        <w:tc>
          <w:tcPr>
            <w:tcW w:w="5592" w:type="dxa"/>
            <w:vMerge/>
          </w:tcPr>
          <w:p w14:paraId="2E64FB80" w14:textId="77777777" w:rsidR="000C06AC" w:rsidRDefault="000C06AC">
            <w:pPr>
              <w:rPr>
                <w:rStyle w:val="Titredulivre"/>
                <w:rFonts w:cs="Calibri"/>
                <w:b w:val="0"/>
                <w:bCs w:val="0"/>
                <w:caps/>
                <w:smallCaps w:val="0"/>
                <w:spacing w:val="0"/>
              </w:rPr>
            </w:pPr>
          </w:p>
        </w:tc>
      </w:tr>
      <w:tr w:rsidR="000C06AC" w14:paraId="4CF16F17" w14:textId="77777777" w:rsidTr="00B95687">
        <w:trPr>
          <w:trHeight w:val="432"/>
        </w:trPr>
        <w:tc>
          <w:tcPr>
            <w:tcW w:w="5607" w:type="dxa"/>
          </w:tcPr>
          <w:p w14:paraId="299C45B0" w14:textId="03D6AE9D" w:rsidR="000C06AC" w:rsidRDefault="000C06AC" w:rsidP="00B95687">
            <w:pPr>
              <w:spacing w:before="60" w:after="60" w:line="240" w:lineRule="auto"/>
              <w:rPr>
                <w:rStyle w:val="Titredulivre"/>
                <w:rFonts w:cs="Calibri"/>
                <w:b w:val="0"/>
                <w:bCs w:val="0"/>
                <w:caps/>
                <w:smallCaps w:val="0"/>
                <w:spacing w:val="0"/>
              </w:rPr>
            </w:pPr>
            <w:r>
              <w:rPr>
                <w:rStyle w:val="Titredulivre"/>
                <w:rFonts w:cs="Calibri"/>
                <w:b w:val="0"/>
                <w:bCs w:val="0"/>
                <w:caps/>
                <w:smallCaps w:val="0"/>
                <w:spacing w:val="0"/>
              </w:rPr>
              <w:t>L</w:t>
            </w:r>
            <w:r>
              <w:rPr>
                <w:rStyle w:val="Titredulivre"/>
                <w:rFonts w:cs="Calibri"/>
                <w:caps/>
              </w:rPr>
              <w:t>es mesures d’urgences sont planifiées</w:t>
            </w:r>
          </w:p>
        </w:tc>
        <w:tc>
          <w:tcPr>
            <w:tcW w:w="5592" w:type="dxa"/>
            <w:vMerge/>
          </w:tcPr>
          <w:p w14:paraId="6B2A32F2" w14:textId="77777777" w:rsidR="000C06AC" w:rsidRDefault="000C06AC">
            <w:pPr>
              <w:rPr>
                <w:rStyle w:val="Titredulivre"/>
                <w:rFonts w:cs="Calibri"/>
                <w:b w:val="0"/>
                <w:bCs w:val="0"/>
                <w:caps/>
                <w:smallCaps w:val="0"/>
                <w:spacing w:val="0"/>
              </w:rPr>
            </w:pPr>
          </w:p>
        </w:tc>
      </w:tr>
    </w:tbl>
    <w:p w14:paraId="272C42DF" w14:textId="77A2798C" w:rsidR="00BA34B9" w:rsidRDefault="002777E9" w:rsidP="001E0843">
      <w:pPr>
        <w:pBdr>
          <w:top w:val="nil"/>
          <w:left w:val="nil"/>
          <w:bottom w:val="nil"/>
          <w:right w:val="nil"/>
          <w:between w:val="nil"/>
          <w:bar w:val="nil"/>
        </w:pBdr>
        <w:rPr>
          <w:rStyle w:val="Titredulivre"/>
          <w:rFonts w:cs="Calibri"/>
          <w:b w:val="0"/>
          <w:bCs w:val="0"/>
          <w:caps/>
          <w:smallCaps w:val="0"/>
          <w:spacing w:val="0"/>
        </w:rPr>
      </w:pPr>
      <w:r>
        <w:rPr>
          <w:rStyle w:val="Titredulivre"/>
          <w:rFonts w:cs="Calibri"/>
          <w:b w:val="0"/>
          <w:bCs w:val="0"/>
          <w:caps/>
          <w:smallCaps w:val="0"/>
          <w:spacing w:val="0"/>
        </w:rPr>
        <w:br w:type="page"/>
      </w:r>
      <w:r w:rsidR="00FF58BA">
        <w:rPr>
          <w:rStyle w:val="Titredulivre"/>
          <w:rFonts w:cs="Calibri"/>
          <w:b w:val="0"/>
          <w:bCs w:val="0"/>
          <w:caps/>
          <w:smallCaps w:val="0"/>
          <w:spacing w:val="0"/>
        </w:rPr>
        <w:lastRenderedPageBreak/>
        <w:t>Verso</w:t>
      </w:r>
    </w:p>
    <w:p w14:paraId="1441712E" w14:textId="77777777" w:rsidR="00CA288B" w:rsidRDefault="00CA288B" w:rsidP="00BA34B9">
      <w:pPr>
        <w:pStyle w:val="Sansinterligne"/>
        <w:rPr>
          <w:rStyle w:val="Titredulivre"/>
          <w:rFonts w:eastAsia="Symbol" w:cs="Calibri"/>
          <w:b w:val="0"/>
          <w:bCs w:val="0"/>
          <w:caps/>
          <w:smallCaps w:val="0"/>
          <w:spacing w:val="0"/>
        </w:rPr>
      </w:pPr>
    </w:p>
    <w:tbl>
      <w:tblPr>
        <w:tblStyle w:val="Grilledutableau"/>
        <w:tblW w:w="11199" w:type="dxa"/>
        <w:jc w:val="center"/>
        <w:tblBorders>
          <w:top w:val="single" w:sz="4" w:space="0" w:color="6EC038" w:themeColor="accent2"/>
          <w:left w:val="single" w:sz="4" w:space="0" w:color="6EC038" w:themeColor="accent2"/>
          <w:bottom w:val="single" w:sz="4" w:space="0" w:color="6EC038" w:themeColor="accent2"/>
          <w:right w:val="single" w:sz="4" w:space="0" w:color="6EC038" w:themeColor="accent2"/>
          <w:insideH w:val="single" w:sz="4" w:space="0" w:color="6EC038" w:themeColor="accent2"/>
          <w:insideV w:val="single" w:sz="4" w:space="0" w:color="6EC038" w:themeColor="accent2"/>
        </w:tblBorders>
        <w:tblLayout w:type="fixed"/>
        <w:tblLook w:val="04A0" w:firstRow="1" w:lastRow="0" w:firstColumn="1" w:lastColumn="0" w:noHBand="0" w:noVBand="1"/>
      </w:tblPr>
      <w:tblGrid>
        <w:gridCol w:w="5040"/>
        <w:gridCol w:w="6159"/>
      </w:tblGrid>
      <w:tr w:rsidR="00CA288B" w14:paraId="2E2239EE" w14:textId="77777777" w:rsidTr="00457F4B">
        <w:trPr>
          <w:trHeight w:val="432"/>
          <w:jc w:val="center"/>
        </w:trPr>
        <w:tc>
          <w:tcPr>
            <w:tcW w:w="11199" w:type="dxa"/>
            <w:gridSpan w:val="2"/>
            <w:shd w:val="clear" w:color="auto" w:fill="92D050"/>
            <w:vAlign w:val="center"/>
          </w:tcPr>
          <w:p w14:paraId="46DD2D5E" w14:textId="38C65198" w:rsidR="00CA288B" w:rsidRPr="0093472A" w:rsidRDefault="00CA288B" w:rsidP="00457F4B">
            <w:pPr>
              <w:spacing w:after="0" w:line="240" w:lineRule="auto"/>
              <w:jc w:val="center"/>
              <w:rPr>
                <w:rFonts w:cs="Calibri"/>
                <w:b/>
                <w:bCs/>
                <w:color w:val="FFFFFF" w:themeColor="background1"/>
                <w:sz w:val="28"/>
                <w:szCs w:val="28"/>
              </w:rPr>
            </w:pPr>
            <w:r w:rsidRPr="0093472A">
              <w:rPr>
                <w:rFonts w:cs="Calibri"/>
                <w:b/>
                <w:bCs/>
                <w:color w:val="FFFFFF" w:themeColor="background1"/>
                <w:sz w:val="28"/>
                <w:szCs w:val="28"/>
              </w:rPr>
              <w:t xml:space="preserve">AIDE À LA TÂCHE : </w:t>
            </w:r>
            <w:r w:rsidRPr="00A4134D">
              <w:rPr>
                <w:rFonts w:cs="Calibri"/>
                <w:b/>
                <w:sz w:val="24"/>
                <w:szCs w:val="24"/>
              </w:rPr>
              <w:t xml:space="preserve">FICHE DE PLANIFICATION DE LA SÉCURITÉ – </w:t>
            </w:r>
            <w:r w:rsidRPr="00457F4B">
              <w:rPr>
                <w:rFonts w:cs="Calibri"/>
                <w:b/>
                <w:smallCaps/>
                <w:sz w:val="24"/>
                <w:szCs w:val="24"/>
              </w:rPr>
              <w:t>manipulation d’un dispositif de sectionnement</w:t>
            </w:r>
          </w:p>
        </w:tc>
      </w:tr>
      <w:tr w:rsidR="00CA288B" w:rsidRPr="006257E2" w14:paraId="2F1C807F" w14:textId="77777777" w:rsidTr="00081F9A">
        <w:trPr>
          <w:trHeight w:val="288"/>
          <w:jc w:val="center"/>
        </w:trPr>
        <w:tc>
          <w:tcPr>
            <w:tcW w:w="11199" w:type="dxa"/>
            <w:gridSpan w:val="2"/>
            <w:shd w:val="clear" w:color="auto" w:fill="BFBFBF" w:themeFill="background1" w:themeFillShade="BF"/>
          </w:tcPr>
          <w:p w14:paraId="72151D93" w14:textId="77777777" w:rsidR="00CA288B" w:rsidRPr="006257E2" w:rsidRDefault="00CA288B" w:rsidP="002C1557">
            <w:pPr>
              <w:spacing w:after="0" w:line="240" w:lineRule="auto"/>
              <w:jc w:val="center"/>
              <w:rPr>
                <w:b/>
                <w:bCs/>
              </w:rPr>
            </w:pPr>
            <w:r w:rsidRPr="006257E2">
              <w:rPr>
                <w:b/>
                <w:bCs/>
              </w:rPr>
              <w:t>Autres dangers</w:t>
            </w:r>
          </w:p>
        </w:tc>
      </w:tr>
      <w:tr w:rsidR="00CA288B" w:rsidRPr="0093472A" w14:paraId="415ECB2F" w14:textId="77777777" w:rsidTr="00081F9A">
        <w:trPr>
          <w:jc w:val="center"/>
        </w:trPr>
        <w:tc>
          <w:tcPr>
            <w:tcW w:w="5040" w:type="dxa"/>
          </w:tcPr>
          <w:p w14:paraId="737A57C8" w14:textId="77777777" w:rsidR="00CA288B" w:rsidRPr="0093472A" w:rsidRDefault="00CA288B" w:rsidP="002C1557">
            <w:pPr>
              <w:spacing w:after="0" w:line="240" w:lineRule="auto"/>
              <w:rPr>
                <w:sz w:val="18"/>
                <w:szCs w:val="18"/>
              </w:rPr>
            </w:pPr>
            <w:r w:rsidRPr="0093472A">
              <w:rPr>
                <w:sz w:val="18"/>
                <w:szCs w:val="18"/>
              </w:rPr>
              <w:t>1 - Mécanique (pièce mobile, entraînement)</w:t>
            </w:r>
          </w:p>
        </w:tc>
        <w:tc>
          <w:tcPr>
            <w:tcW w:w="6159" w:type="dxa"/>
          </w:tcPr>
          <w:p w14:paraId="37869715" w14:textId="77777777" w:rsidR="00CA288B" w:rsidRPr="0093472A" w:rsidRDefault="00CA288B" w:rsidP="002C1557">
            <w:pPr>
              <w:spacing w:after="0" w:line="240" w:lineRule="auto"/>
              <w:rPr>
                <w:rFonts w:cs="Calibri"/>
                <w:b/>
                <w:bCs/>
                <w:sz w:val="18"/>
                <w:szCs w:val="18"/>
              </w:rPr>
            </w:pPr>
            <w:r w:rsidRPr="0093472A">
              <w:rPr>
                <w:sz w:val="18"/>
                <w:szCs w:val="18"/>
              </w:rPr>
              <w:t>13 - Équipement mobile (chariot élévateur, nacelle)</w:t>
            </w:r>
          </w:p>
        </w:tc>
      </w:tr>
      <w:tr w:rsidR="00CA288B" w:rsidRPr="0093472A" w14:paraId="47CD56A8" w14:textId="77777777" w:rsidTr="00081F9A">
        <w:trPr>
          <w:jc w:val="center"/>
        </w:trPr>
        <w:tc>
          <w:tcPr>
            <w:tcW w:w="5040" w:type="dxa"/>
          </w:tcPr>
          <w:p w14:paraId="6CA599A5" w14:textId="77777777" w:rsidR="00CA288B" w:rsidRPr="0093472A" w:rsidRDefault="00CA288B" w:rsidP="002C1557">
            <w:pPr>
              <w:spacing w:after="0" w:line="240" w:lineRule="auto"/>
              <w:rPr>
                <w:sz w:val="18"/>
                <w:szCs w:val="18"/>
              </w:rPr>
            </w:pPr>
            <w:r w:rsidRPr="0093472A">
              <w:rPr>
                <w:sz w:val="18"/>
                <w:szCs w:val="18"/>
              </w:rPr>
              <w:t>2 - Chimique (gaz, vapeur, liquide, solide)</w:t>
            </w:r>
          </w:p>
        </w:tc>
        <w:tc>
          <w:tcPr>
            <w:tcW w:w="6159" w:type="dxa"/>
          </w:tcPr>
          <w:p w14:paraId="28044B66" w14:textId="77777777" w:rsidR="00CA288B" w:rsidRPr="0093472A" w:rsidRDefault="00CA288B" w:rsidP="002C1557">
            <w:pPr>
              <w:spacing w:after="0" w:line="240" w:lineRule="auto"/>
              <w:rPr>
                <w:rFonts w:cs="Calibri"/>
                <w:b/>
                <w:bCs/>
                <w:sz w:val="18"/>
                <w:szCs w:val="18"/>
              </w:rPr>
            </w:pPr>
            <w:r w:rsidRPr="0093472A">
              <w:rPr>
                <w:sz w:val="18"/>
                <w:szCs w:val="18"/>
              </w:rPr>
              <w:t>14 - Coactivité (circulation, autres travaux)</w:t>
            </w:r>
          </w:p>
        </w:tc>
      </w:tr>
      <w:tr w:rsidR="00CA288B" w:rsidRPr="0093472A" w14:paraId="2EB30EA9" w14:textId="77777777" w:rsidTr="00081F9A">
        <w:trPr>
          <w:jc w:val="center"/>
        </w:trPr>
        <w:tc>
          <w:tcPr>
            <w:tcW w:w="5040" w:type="dxa"/>
          </w:tcPr>
          <w:p w14:paraId="2B823344" w14:textId="77777777" w:rsidR="00CA288B" w:rsidRPr="0093472A" w:rsidRDefault="00CA288B" w:rsidP="002C1557">
            <w:pPr>
              <w:spacing w:after="0" w:line="240" w:lineRule="auto"/>
              <w:rPr>
                <w:sz w:val="18"/>
                <w:szCs w:val="18"/>
              </w:rPr>
            </w:pPr>
            <w:r w:rsidRPr="0093472A">
              <w:rPr>
                <w:sz w:val="18"/>
                <w:szCs w:val="18"/>
              </w:rPr>
              <w:t>3 - Hydraulique (pression, liquide)</w:t>
            </w:r>
          </w:p>
        </w:tc>
        <w:tc>
          <w:tcPr>
            <w:tcW w:w="6159" w:type="dxa"/>
          </w:tcPr>
          <w:p w14:paraId="3CF56F13" w14:textId="77777777" w:rsidR="00CA288B" w:rsidRPr="0093472A" w:rsidRDefault="00CA288B" w:rsidP="002C1557">
            <w:pPr>
              <w:spacing w:after="0" w:line="240" w:lineRule="auto"/>
              <w:rPr>
                <w:rFonts w:cs="Calibri"/>
                <w:b/>
                <w:bCs/>
                <w:sz w:val="18"/>
                <w:szCs w:val="18"/>
              </w:rPr>
            </w:pPr>
            <w:r w:rsidRPr="0093472A">
              <w:rPr>
                <w:sz w:val="18"/>
                <w:szCs w:val="18"/>
              </w:rPr>
              <w:t>15 - Environnement de travail (encombrement)</w:t>
            </w:r>
          </w:p>
        </w:tc>
      </w:tr>
      <w:tr w:rsidR="00CA288B" w:rsidRPr="0093472A" w14:paraId="483C1071" w14:textId="77777777" w:rsidTr="00081F9A">
        <w:trPr>
          <w:jc w:val="center"/>
        </w:trPr>
        <w:tc>
          <w:tcPr>
            <w:tcW w:w="5040" w:type="dxa"/>
          </w:tcPr>
          <w:p w14:paraId="26462C4F" w14:textId="77777777" w:rsidR="00CA288B" w:rsidRPr="0093472A" w:rsidRDefault="00CA288B" w:rsidP="002C1557">
            <w:pPr>
              <w:spacing w:after="0" w:line="240" w:lineRule="auto"/>
              <w:rPr>
                <w:sz w:val="18"/>
                <w:szCs w:val="18"/>
              </w:rPr>
            </w:pPr>
            <w:r w:rsidRPr="0093472A">
              <w:rPr>
                <w:sz w:val="18"/>
                <w:szCs w:val="18"/>
              </w:rPr>
              <w:t>4 - Thermique (froid, chaleur)</w:t>
            </w:r>
          </w:p>
        </w:tc>
        <w:tc>
          <w:tcPr>
            <w:tcW w:w="6159" w:type="dxa"/>
          </w:tcPr>
          <w:p w14:paraId="6D1E8E0A" w14:textId="77777777" w:rsidR="00CA288B" w:rsidRPr="0093472A" w:rsidRDefault="00CA288B" w:rsidP="002C1557">
            <w:pPr>
              <w:spacing w:after="0" w:line="240" w:lineRule="auto"/>
              <w:rPr>
                <w:rFonts w:cs="Calibri"/>
                <w:b/>
                <w:bCs/>
                <w:sz w:val="18"/>
                <w:szCs w:val="18"/>
              </w:rPr>
            </w:pPr>
            <w:r w:rsidRPr="0093472A">
              <w:rPr>
                <w:sz w:val="18"/>
                <w:szCs w:val="18"/>
              </w:rPr>
              <w:t>16 - Feu (travail à chaud)</w:t>
            </w:r>
          </w:p>
        </w:tc>
      </w:tr>
      <w:tr w:rsidR="00CA288B" w:rsidRPr="0093472A" w14:paraId="389AB412" w14:textId="77777777" w:rsidTr="00081F9A">
        <w:trPr>
          <w:jc w:val="center"/>
        </w:trPr>
        <w:tc>
          <w:tcPr>
            <w:tcW w:w="5040" w:type="dxa"/>
          </w:tcPr>
          <w:p w14:paraId="434F8DCD" w14:textId="77777777" w:rsidR="00CA288B" w:rsidRPr="0093472A" w:rsidRDefault="00CA288B" w:rsidP="002C1557">
            <w:pPr>
              <w:spacing w:after="0" w:line="240" w:lineRule="auto"/>
              <w:rPr>
                <w:sz w:val="18"/>
                <w:szCs w:val="18"/>
              </w:rPr>
            </w:pPr>
            <w:r w:rsidRPr="00201020">
              <w:rPr>
                <w:rFonts w:cs="Calibri"/>
                <w:color w:val="000000"/>
                <w:sz w:val="18"/>
                <w:szCs w:val="18"/>
              </w:rPr>
              <w:t>5 - Pneumatique (air, boyau, projection)</w:t>
            </w:r>
          </w:p>
        </w:tc>
        <w:tc>
          <w:tcPr>
            <w:tcW w:w="6159" w:type="dxa"/>
          </w:tcPr>
          <w:p w14:paraId="5DFFC7A4" w14:textId="77777777" w:rsidR="00CA288B" w:rsidRPr="0093472A" w:rsidRDefault="00CA288B" w:rsidP="002C1557">
            <w:pPr>
              <w:spacing w:after="0" w:line="240" w:lineRule="auto"/>
              <w:rPr>
                <w:rFonts w:cs="Calibri"/>
                <w:b/>
                <w:bCs/>
                <w:sz w:val="18"/>
                <w:szCs w:val="18"/>
              </w:rPr>
            </w:pPr>
            <w:r w:rsidRPr="26B7C0F5">
              <w:rPr>
                <w:rFonts w:cs="Calibri"/>
                <w:color w:val="000000" w:themeColor="text1"/>
                <w:sz w:val="18"/>
                <w:szCs w:val="18"/>
              </w:rPr>
              <w:t>17 - Pièce coupante (outils, équipement)</w:t>
            </w:r>
          </w:p>
        </w:tc>
      </w:tr>
      <w:tr w:rsidR="00CA288B" w:rsidRPr="0093472A" w14:paraId="162D41EF" w14:textId="77777777" w:rsidTr="00081F9A">
        <w:trPr>
          <w:jc w:val="center"/>
        </w:trPr>
        <w:tc>
          <w:tcPr>
            <w:tcW w:w="5040" w:type="dxa"/>
          </w:tcPr>
          <w:p w14:paraId="21FAFA0C" w14:textId="77777777" w:rsidR="00CA288B" w:rsidRPr="0093472A" w:rsidRDefault="00CA288B" w:rsidP="002C1557">
            <w:pPr>
              <w:spacing w:after="0" w:line="240" w:lineRule="auto"/>
              <w:rPr>
                <w:sz w:val="18"/>
                <w:szCs w:val="18"/>
              </w:rPr>
            </w:pPr>
            <w:r w:rsidRPr="00201020">
              <w:rPr>
                <w:rFonts w:cs="Calibri"/>
                <w:color w:val="000000"/>
                <w:sz w:val="18"/>
                <w:szCs w:val="18"/>
              </w:rPr>
              <w:t>6 - Gravité (charge suspendue, objet, trou)</w:t>
            </w:r>
          </w:p>
        </w:tc>
        <w:tc>
          <w:tcPr>
            <w:tcW w:w="6159" w:type="dxa"/>
          </w:tcPr>
          <w:p w14:paraId="34575A3A" w14:textId="77777777" w:rsidR="00CA288B" w:rsidRPr="0093472A" w:rsidRDefault="00CA288B" w:rsidP="002C1557">
            <w:pPr>
              <w:spacing w:after="0" w:line="240" w:lineRule="auto"/>
              <w:rPr>
                <w:rFonts w:cs="Calibri"/>
                <w:b/>
                <w:bCs/>
                <w:sz w:val="18"/>
                <w:szCs w:val="18"/>
              </w:rPr>
            </w:pPr>
            <w:r w:rsidRPr="00201020">
              <w:rPr>
                <w:rFonts w:cs="Calibri"/>
                <w:color w:val="000000"/>
                <w:sz w:val="18"/>
                <w:szCs w:val="18"/>
              </w:rPr>
              <w:t>18 - Instabilité (équipement, matériaux, support)</w:t>
            </w:r>
          </w:p>
        </w:tc>
      </w:tr>
      <w:tr w:rsidR="00CA288B" w:rsidRPr="0093472A" w14:paraId="19A971BD" w14:textId="77777777" w:rsidTr="00081F9A">
        <w:trPr>
          <w:jc w:val="center"/>
        </w:trPr>
        <w:tc>
          <w:tcPr>
            <w:tcW w:w="5040" w:type="dxa"/>
          </w:tcPr>
          <w:p w14:paraId="61471FA6" w14:textId="77777777" w:rsidR="00CA288B" w:rsidRPr="0093472A" w:rsidRDefault="00CA288B" w:rsidP="002C1557">
            <w:pPr>
              <w:spacing w:after="0" w:line="240" w:lineRule="auto"/>
              <w:rPr>
                <w:sz w:val="18"/>
                <w:szCs w:val="18"/>
              </w:rPr>
            </w:pPr>
            <w:r w:rsidRPr="00201020">
              <w:rPr>
                <w:rFonts w:cs="Calibri"/>
                <w:color w:val="000000"/>
                <w:sz w:val="18"/>
                <w:szCs w:val="18"/>
              </w:rPr>
              <w:t>7 - Hauteur (travail en hauteur)</w:t>
            </w:r>
          </w:p>
        </w:tc>
        <w:tc>
          <w:tcPr>
            <w:tcW w:w="6159" w:type="dxa"/>
          </w:tcPr>
          <w:p w14:paraId="00961B7E" w14:textId="77777777" w:rsidR="00CA288B" w:rsidRPr="0093472A" w:rsidRDefault="00CA288B" w:rsidP="002C1557">
            <w:pPr>
              <w:spacing w:after="0" w:line="240" w:lineRule="auto"/>
              <w:rPr>
                <w:rFonts w:cs="Calibri"/>
                <w:b/>
                <w:bCs/>
                <w:sz w:val="18"/>
                <w:szCs w:val="18"/>
              </w:rPr>
            </w:pPr>
            <w:r w:rsidRPr="00201020">
              <w:rPr>
                <w:rFonts w:cs="Calibri"/>
                <w:color w:val="000000"/>
                <w:sz w:val="18"/>
                <w:szCs w:val="18"/>
              </w:rPr>
              <w:t>19 - Biologique (produit, contact avec…)</w:t>
            </w:r>
          </w:p>
        </w:tc>
      </w:tr>
      <w:tr w:rsidR="00CA288B" w:rsidRPr="0093472A" w14:paraId="20EFD180" w14:textId="77777777" w:rsidTr="00081F9A">
        <w:trPr>
          <w:jc w:val="center"/>
        </w:trPr>
        <w:tc>
          <w:tcPr>
            <w:tcW w:w="5040" w:type="dxa"/>
          </w:tcPr>
          <w:p w14:paraId="147D25A6" w14:textId="77777777" w:rsidR="00CA288B" w:rsidRPr="0093472A" w:rsidRDefault="00CA288B" w:rsidP="002C1557">
            <w:pPr>
              <w:spacing w:after="0" w:line="240" w:lineRule="auto"/>
              <w:rPr>
                <w:sz w:val="18"/>
                <w:szCs w:val="18"/>
              </w:rPr>
            </w:pPr>
            <w:r w:rsidRPr="00201020">
              <w:rPr>
                <w:rFonts w:cs="Calibri"/>
                <w:color w:val="000000"/>
                <w:sz w:val="18"/>
                <w:szCs w:val="18"/>
              </w:rPr>
              <w:t>8 - Bruit (équipement, bruit d’impact, alarme)</w:t>
            </w:r>
          </w:p>
        </w:tc>
        <w:tc>
          <w:tcPr>
            <w:tcW w:w="6159" w:type="dxa"/>
          </w:tcPr>
          <w:p w14:paraId="201A02F2" w14:textId="77777777" w:rsidR="00CA288B" w:rsidRPr="0093472A" w:rsidRDefault="00CA288B" w:rsidP="002C1557">
            <w:pPr>
              <w:spacing w:after="0" w:line="240" w:lineRule="auto"/>
              <w:rPr>
                <w:rFonts w:cs="Calibri"/>
                <w:b/>
                <w:bCs/>
                <w:sz w:val="18"/>
                <w:szCs w:val="18"/>
              </w:rPr>
            </w:pPr>
            <w:r w:rsidRPr="00201020">
              <w:rPr>
                <w:rFonts w:cs="Calibri"/>
                <w:color w:val="000000"/>
                <w:sz w:val="18"/>
                <w:szCs w:val="18"/>
              </w:rPr>
              <w:t>20 - Rayonnement (laser, soudage, coupage)</w:t>
            </w:r>
          </w:p>
        </w:tc>
      </w:tr>
      <w:tr w:rsidR="00CA288B" w:rsidRPr="0093472A" w14:paraId="681A1170" w14:textId="77777777" w:rsidTr="00081F9A">
        <w:trPr>
          <w:jc w:val="center"/>
        </w:trPr>
        <w:tc>
          <w:tcPr>
            <w:tcW w:w="5040" w:type="dxa"/>
          </w:tcPr>
          <w:p w14:paraId="2B44D396" w14:textId="77777777" w:rsidR="00CA288B" w:rsidRPr="0093472A" w:rsidRDefault="00CA288B" w:rsidP="002C1557">
            <w:pPr>
              <w:spacing w:after="0" w:line="240" w:lineRule="auto"/>
              <w:rPr>
                <w:sz w:val="18"/>
                <w:szCs w:val="18"/>
              </w:rPr>
            </w:pPr>
            <w:r w:rsidRPr="00201020">
              <w:rPr>
                <w:rFonts w:cs="Calibri"/>
                <w:color w:val="000000"/>
                <w:sz w:val="18"/>
                <w:szCs w:val="18"/>
              </w:rPr>
              <w:t>9 - Poussière (meulage, nettoyage)</w:t>
            </w:r>
          </w:p>
        </w:tc>
        <w:tc>
          <w:tcPr>
            <w:tcW w:w="6159" w:type="dxa"/>
          </w:tcPr>
          <w:p w14:paraId="0A75E68B" w14:textId="77777777" w:rsidR="00CA288B" w:rsidRPr="0093472A" w:rsidRDefault="00CA288B" w:rsidP="002C1557">
            <w:pPr>
              <w:spacing w:after="0" w:line="240" w:lineRule="auto"/>
              <w:rPr>
                <w:rFonts w:cs="Calibri"/>
                <w:b/>
                <w:bCs/>
                <w:sz w:val="18"/>
                <w:szCs w:val="18"/>
              </w:rPr>
            </w:pPr>
            <w:r w:rsidRPr="00201020">
              <w:rPr>
                <w:rFonts w:cs="Calibri"/>
                <w:color w:val="000000"/>
                <w:sz w:val="18"/>
                <w:szCs w:val="18"/>
              </w:rPr>
              <w:t>21 - Luminosité (éclairage, ensoleillement)</w:t>
            </w:r>
          </w:p>
        </w:tc>
      </w:tr>
      <w:tr w:rsidR="00CA288B" w:rsidRPr="0093472A" w14:paraId="008ACD44" w14:textId="77777777" w:rsidTr="00081F9A">
        <w:trPr>
          <w:jc w:val="center"/>
        </w:trPr>
        <w:tc>
          <w:tcPr>
            <w:tcW w:w="5040" w:type="dxa"/>
          </w:tcPr>
          <w:p w14:paraId="4B1BDAF4" w14:textId="77777777" w:rsidR="00CA288B" w:rsidRPr="0093472A" w:rsidRDefault="00CA288B" w:rsidP="002C1557">
            <w:pPr>
              <w:spacing w:after="0" w:line="240" w:lineRule="auto"/>
              <w:rPr>
                <w:sz w:val="18"/>
                <w:szCs w:val="18"/>
              </w:rPr>
            </w:pPr>
            <w:r w:rsidRPr="00201020">
              <w:rPr>
                <w:rFonts w:cs="Calibri"/>
                <w:color w:val="000000"/>
                <w:sz w:val="18"/>
                <w:szCs w:val="18"/>
              </w:rPr>
              <w:t>10 - Ergonomique (posture, vibration, manutention)</w:t>
            </w:r>
          </w:p>
        </w:tc>
        <w:tc>
          <w:tcPr>
            <w:tcW w:w="6159" w:type="dxa"/>
          </w:tcPr>
          <w:p w14:paraId="06AB9BF5" w14:textId="77777777" w:rsidR="00CA288B" w:rsidRPr="0093472A" w:rsidRDefault="00CA288B" w:rsidP="002C1557">
            <w:pPr>
              <w:spacing w:after="0" w:line="240" w:lineRule="auto"/>
              <w:rPr>
                <w:rFonts w:cs="Calibri"/>
                <w:b/>
                <w:bCs/>
                <w:sz w:val="18"/>
                <w:szCs w:val="18"/>
              </w:rPr>
            </w:pPr>
            <w:r w:rsidRPr="00201020">
              <w:rPr>
                <w:rFonts w:cs="Calibri"/>
                <w:color w:val="000000"/>
                <w:sz w:val="18"/>
                <w:szCs w:val="18"/>
              </w:rPr>
              <w:t>22 - Environnement extérieur (glace, eau, foudre)</w:t>
            </w:r>
          </w:p>
        </w:tc>
      </w:tr>
      <w:tr w:rsidR="00CA288B" w:rsidRPr="0093472A" w14:paraId="44DEB3FF" w14:textId="77777777" w:rsidTr="00081F9A">
        <w:trPr>
          <w:jc w:val="center"/>
        </w:trPr>
        <w:tc>
          <w:tcPr>
            <w:tcW w:w="5040" w:type="dxa"/>
          </w:tcPr>
          <w:p w14:paraId="67F15336" w14:textId="77777777" w:rsidR="00CA288B" w:rsidRPr="0093472A" w:rsidRDefault="00CA288B" w:rsidP="002C1557">
            <w:pPr>
              <w:spacing w:after="0" w:line="240" w:lineRule="auto"/>
              <w:rPr>
                <w:sz w:val="18"/>
                <w:szCs w:val="18"/>
              </w:rPr>
            </w:pPr>
            <w:r w:rsidRPr="00201020">
              <w:rPr>
                <w:rFonts w:cs="Calibri"/>
                <w:color w:val="000000"/>
                <w:sz w:val="18"/>
                <w:szCs w:val="18"/>
              </w:rPr>
              <w:t>11 - Confinement (espace clos)</w:t>
            </w:r>
          </w:p>
        </w:tc>
        <w:tc>
          <w:tcPr>
            <w:tcW w:w="6159" w:type="dxa"/>
          </w:tcPr>
          <w:p w14:paraId="30123096" w14:textId="77777777" w:rsidR="00CA288B" w:rsidRPr="0093472A" w:rsidRDefault="00CA288B" w:rsidP="002C1557">
            <w:pPr>
              <w:spacing w:after="0" w:line="240" w:lineRule="auto"/>
              <w:rPr>
                <w:rFonts w:cs="Calibri"/>
                <w:b/>
                <w:bCs/>
                <w:sz w:val="18"/>
                <w:szCs w:val="18"/>
              </w:rPr>
            </w:pPr>
            <w:r w:rsidRPr="00201020">
              <w:rPr>
                <w:rFonts w:cs="Calibri"/>
                <w:color w:val="000000"/>
                <w:sz w:val="18"/>
                <w:szCs w:val="18"/>
              </w:rPr>
              <w:t xml:space="preserve">23 - Isolement (seul sur </w:t>
            </w:r>
            <w:proofErr w:type="spellStart"/>
            <w:r w:rsidRPr="00201020">
              <w:rPr>
                <w:rFonts w:cs="Calibri"/>
                <w:color w:val="000000"/>
                <w:sz w:val="18"/>
                <w:szCs w:val="18"/>
              </w:rPr>
              <w:t>toit</w:t>
            </w:r>
            <w:proofErr w:type="spellEnd"/>
            <w:r w:rsidRPr="00201020">
              <w:rPr>
                <w:rFonts w:cs="Calibri"/>
                <w:color w:val="000000"/>
                <w:sz w:val="18"/>
                <w:szCs w:val="18"/>
              </w:rPr>
              <w:t>, terrain vague)</w:t>
            </w:r>
          </w:p>
        </w:tc>
      </w:tr>
      <w:tr w:rsidR="00CA288B" w:rsidRPr="0093472A" w14:paraId="36FC2D0F" w14:textId="77777777" w:rsidTr="00081F9A">
        <w:trPr>
          <w:jc w:val="center"/>
        </w:trPr>
        <w:tc>
          <w:tcPr>
            <w:tcW w:w="5040" w:type="dxa"/>
          </w:tcPr>
          <w:p w14:paraId="2EAC1EBF" w14:textId="77777777" w:rsidR="00CA288B" w:rsidRPr="0093472A" w:rsidRDefault="00CA288B" w:rsidP="002C1557">
            <w:pPr>
              <w:spacing w:after="0" w:line="240" w:lineRule="auto"/>
              <w:rPr>
                <w:sz w:val="18"/>
                <w:szCs w:val="18"/>
              </w:rPr>
            </w:pPr>
            <w:r w:rsidRPr="00201020">
              <w:rPr>
                <w:rFonts w:cs="Calibri"/>
                <w:color w:val="000000"/>
                <w:sz w:val="18"/>
                <w:szCs w:val="18"/>
              </w:rPr>
              <w:t>12 - Espace restreint (entre-deux, en dessous)</w:t>
            </w:r>
          </w:p>
        </w:tc>
        <w:tc>
          <w:tcPr>
            <w:tcW w:w="6159" w:type="dxa"/>
          </w:tcPr>
          <w:p w14:paraId="1C244873" w14:textId="77777777" w:rsidR="00CA288B" w:rsidRPr="0093472A" w:rsidRDefault="00CA288B" w:rsidP="002C1557">
            <w:pPr>
              <w:spacing w:after="0" w:line="240" w:lineRule="auto"/>
              <w:rPr>
                <w:rFonts w:cs="Calibri"/>
                <w:b/>
                <w:bCs/>
                <w:sz w:val="18"/>
                <w:szCs w:val="18"/>
              </w:rPr>
            </w:pPr>
          </w:p>
        </w:tc>
      </w:tr>
      <w:tr w:rsidR="00CA288B" w:rsidRPr="0093472A" w14:paraId="17772A18" w14:textId="77777777" w:rsidTr="00081F9A">
        <w:trPr>
          <w:trHeight w:val="288"/>
          <w:jc w:val="center"/>
        </w:trPr>
        <w:tc>
          <w:tcPr>
            <w:tcW w:w="11199" w:type="dxa"/>
            <w:gridSpan w:val="2"/>
            <w:shd w:val="clear" w:color="auto" w:fill="BFBFBF" w:themeFill="background1" w:themeFillShade="BF"/>
          </w:tcPr>
          <w:p w14:paraId="035964A8" w14:textId="77777777" w:rsidR="00CA288B" w:rsidRPr="0093472A" w:rsidRDefault="00CA288B" w:rsidP="002C1557">
            <w:pPr>
              <w:spacing w:after="0" w:line="240" w:lineRule="auto"/>
              <w:jc w:val="center"/>
              <w:rPr>
                <w:rFonts w:cs="Calibri"/>
                <w:b/>
                <w:bCs/>
                <w:sz w:val="18"/>
                <w:szCs w:val="18"/>
              </w:rPr>
            </w:pPr>
            <w:r w:rsidRPr="008169BA">
              <w:rPr>
                <w:rFonts w:cs="Calibri"/>
                <w:b/>
                <w:bCs/>
              </w:rPr>
              <w:t>Mesures d’urgence particulières</w:t>
            </w:r>
          </w:p>
        </w:tc>
      </w:tr>
      <w:tr w:rsidR="00CA288B" w:rsidRPr="0093472A" w14:paraId="1AF34225" w14:textId="77777777" w:rsidTr="00081F9A">
        <w:trPr>
          <w:jc w:val="center"/>
        </w:trPr>
        <w:tc>
          <w:tcPr>
            <w:tcW w:w="11199" w:type="dxa"/>
            <w:gridSpan w:val="2"/>
          </w:tcPr>
          <w:p w14:paraId="5196A2E0" w14:textId="77777777" w:rsidR="00CA288B" w:rsidRPr="003120BB" w:rsidRDefault="00CA288B" w:rsidP="002C1557">
            <w:pPr>
              <w:spacing w:after="0" w:line="240" w:lineRule="auto"/>
              <w:rPr>
                <w:rFonts w:cs="Calibri"/>
                <w:b/>
                <w:bCs/>
                <w:sz w:val="18"/>
                <w:szCs w:val="18"/>
              </w:rPr>
            </w:pPr>
            <w:r w:rsidRPr="003120BB">
              <w:rPr>
                <w:sz w:val="18"/>
                <w:szCs w:val="18"/>
              </w:rPr>
              <w:t>Prévoir un moyen de communication et savoir qui aviser en cas d’incident</w:t>
            </w:r>
          </w:p>
        </w:tc>
      </w:tr>
      <w:tr w:rsidR="00CA288B" w:rsidRPr="0093472A" w14:paraId="26B18A8B" w14:textId="77777777" w:rsidTr="00081F9A">
        <w:trPr>
          <w:jc w:val="center"/>
        </w:trPr>
        <w:tc>
          <w:tcPr>
            <w:tcW w:w="11199" w:type="dxa"/>
            <w:gridSpan w:val="2"/>
          </w:tcPr>
          <w:p w14:paraId="013D45F5" w14:textId="77777777" w:rsidR="00CA288B" w:rsidRPr="003120BB" w:rsidRDefault="00CA288B" w:rsidP="002C1557">
            <w:pPr>
              <w:spacing w:after="0" w:line="240" w:lineRule="auto"/>
              <w:rPr>
                <w:rFonts w:cs="Calibri"/>
                <w:b/>
                <w:bCs/>
                <w:sz w:val="18"/>
                <w:szCs w:val="18"/>
              </w:rPr>
            </w:pPr>
            <w:r w:rsidRPr="003120BB">
              <w:rPr>
                <w:sz w:val="18"/>
                <w:szCs w:val="18"/>
              </w:rPr>
              <w:t>Si l’évaluation du risque le requiert, travailler à deux</w:t>
            </w:r>
          </w:p>
        </w:tc>
      </w:tr>
      <w:tr w:rsidR="00CA288B" w:rsidRPr="0093472A" w14:paraId="5C667EF9" w14:textId="77777777" w:rsidTr="00081F9A">
        <w:trPr>
          <w:jc w:val="center"/>
        </w:trPr>
        <w:tc>
          <w:tcPr>
            <w:tcW w:w="11199" w:type="dxa"/>
            <w:gridSpan w:val="2"/>
          </w:tcPr>
          <w:p w14:paraId="041CB55E" w14:textId="77777777" w:rsidR="00CA288B" w:rsidRPr="003120BB" w:rsidRDefault="00CA288B" w:rsidP="002C1557">
            <w:pPr>
              <w:spacing w:after="0" w:line="240" w:lineRule="auto"/>
              <w:rPr>
                <w:rFonts w:cs="Calibri"/>
                <w:b/>
                <w:bCs/>
                <w:sz w:val="18"/>
                <w:szCs w:val="18"/>
              </w:rPr>
            </w:pPr>
            <w:r w:rsidRPr="003120BB">
              <w:rPr>
                <w:sz w:val="18"/>
                <w:szCs w:val="18"/>
              </w:rPr>
              <w:t>Établir le point de coupure de l’énergie électrique en amont de l’appareillage électrique</w:t>
            </w:r>
          </w:p>
        </w:tc>
      </w:tr>
      <w:tr w:rsidR="00CA288B" w:rsidRPr="0093472A" w14:paraId="284A328A" w14:textId="77777777" w:rsidTr="00081F9A">
        <w:trPr>
          <w:jc w:val="center"/>
        </w:trPr>
        <w:tc>
          <w:tcPr>
            <w:tcW w:w="11199" w:type="dxa"/>
            <w:gridSpan w:val="2"/>
          </w:tcPr>
          <w:p w14:paraId="6321F1E8" w14:textId="77777777" w:rsidR="00CA288B" w:rsidRPr="003120BB" w:rsidRDefault="00CA288B" w:rsidP="002C1557">
            <w:pPr>
              <w:spacing w:after="0" w:line="240" w:lineRule="auto"/>
              <w:rPr>
                <w:rFonts w:cs="Calibri"/>
                <w:b/>
                <w:bCs/>
                <w:sz w:val="18"/>
                <w:szCs w:val="18"/>
              </w:rPr>
            </w:pPr>
            <w:r w:rsidRPr="003120BB">
              <w:rPr>
                <w:sz w:val="18"/>
                <w:szCs w:val="18"/>
              </w:rPr>
              <w:t xml:space="preserve">Déterminer le contact externe et s’assurer de sa disponibilité, au besoin </w:t>
            </w:r>
          </w:p>
        </w:tc>
      </w:tr>
      <w:tr w:rsidR="007D25B6" w:rsidRPr="0093472A" w14:paraId="1540A8D6" w14:textId="77777777" w:rsidTr="00081F9A">
        <w:trPr>
          <w:jc w:val="center"/>
        </w:trPr>
        <w:tc>
          <w:tcPr>
            <w:tcW w:w="11199" w:type="dxa"/>
            <w:gridSpan w:val="2"/>
          </w:tcPr>
          <w:p w14:paraId="655288B4" w14:textId="77777777" w:rsidR="007D25B6" w:rsidRDefault="007D25B6" w:rsidP="002C1557">
            <w:pPr>
              <w:rPr>
                <w:sz w:val="18"/>
                <w:szCs w:val="18"/>
              </w:rPr>
            </w:pPr>
          </w:p>
          <w:p w14:paraId="5B9A587A" w14:textId="77777777" w:rsidR="007D25B6" w:rsidRDefault="007D25B6" w:rsidP="002C1557">
            <w:pPr>
              <w:rPr>
                <w:sz w:val="18"/>
                <w:szCs w:val="18"/>
              </w:rPr>
            </w:pPr>
          </w:p>
          <w:p w14:paraId="1C5E9F84" w14:textId="77777777" w:rsidR="007D25B6" w:rsidRDefault="007D25B6" w:rsidP="002C1557">
            <w:pPr>
              <w:rPr>
                <w:sz w:val="18"/>
                <w:szCs w:val="18"/>
              </w:rPr>
            </w:pPr>
          </w:p>
          <w:p w14:paraId="0D8BB499" w14:textId="77777777" w:rsidR="007D25B6" w:rsidRDefault="007D25B6" w:rsidP="002C1557">
            <w:pPr>
              <w:rPr>
                <w:sz w:val="18"/>
                <w:szCs w:val="18"/>
              </w:rPr>
            </w:pPr>
          </w:p>
          <w:p w14:paraId="54B15427" w14:textId="77777777" w:rsidR="007D25B6" w:rsidRDefault="007D25B6" w:rsidP="002C1557">
            <w:pPr>
              <w:rPr>
                <w:sz w:val="18"/>
                <w:szCs w:val="18"/>
              </w:rPr>
            </w:pPr>
          </w:p>
          <w:p w14:paraId="4FBBE2CB" w14:textId="77777777" w:rsidR="007D25B6" w:rsidRDefault="007D25B6" w:rsidP="002C1557">
            <w:pPr>
              <w:rPr>
                <w:sz w:val="18"/>
                <w:szCs w:val="18"/>
              </w:rPr>
            </w:pPr>
          </w:p>
          <w:p w14:paraId="52D9E1C9" w14:textId="77777777" w:rsidR="007D25B6" w:rsidRDefault="007D25B6" w:rsidP="002C1557">
            <w:pPr>
              <w:rPr>
                <w:sz w:val="18"/>
                <w:szCs w:val="18"/>
              </w:rPr>
            </w:pPr>
          </w:p>
          <w:p w14:paraId="097CD694" w14:textId="77777777" w:rsidR="007D25B6" w:rsidRPr="003120BB" w:rsidRDefault="007D25B6" w:rsidP="002C1557">
            <w:pPr>
              <w:rPr>
                <w:sz w:val="18"/>
                <w:szCs w:val="18"/>
              </w:rPr>
            </w:pPr>
          </w:p>
        </w:tc>
      </w:tr>
    </w:tbl>
    <w:p w14:paraId="5FAAFE74" w14:textId="77777777" w:rsidR="00CA288B" w:rsidRDefault="00CA288B" w:rsidP="00BA34B9">
      <w:pPr>
        <w:pStyle w:val="Sansinterligne"/>
        <w:rPr>
          <w:rStyle w:val="Titredulivre"/>
          <w:rFonts w:eastAsia="Symbol" w:cs="Calibri"/>
          <w:b w:val="0"/>
          <w:bCs w:val="0"/>
          <w:caps/>
          <w:smallCaps w:val="0"/>
          <w:spacing w:val="0"/>
        </w:rPr>
      </w:pPr>
    </w:p>
    <w:p w14:paraId="0C11A67A" w14:textId="77777777" w:rsidR="00383EE6" w:rsidRDefault="00383EE6">
      <w:pPr>
        <w:pBdr>
          <w:top w:val="nil"/>
          <w:left w:val="nil"/>
          <w:bottom w:val="nil"/>
          <w:right w:val="nil"/>
          <w:between w:val="nil"/>
          <w:bar w:val="nil"/>
        </w:pBdr>
        <w:rPr>
          <w:rStyle w:val="Titredulivre"/>
          <w:rFonts w:cs="Calibri"/>
          <w:b w:val="0"/>
          <w:bCs w:val="0"/>
          <w:caps/>
          <w:smallCaps w:val="0"/>
          <w:spacing w:val="0"/>
        </w:rPr>
      </w:pPr>
      <w:r>
        <w:rPr>
          <w:rStyle w:val="Titredulivre"/>
          <w:rFonts w:cs="Calibri"/>
          <w:b w:val="0"/>
          <w:bCs w:val="0"/>
          <w:caps/>
          <w:smallCaps w:val="0"/>
          <w:spacing w:val="0"/>
        </w:rPr>
        <w:br w:type="page"/>
      </w:r>
    </w:p>
    <w:p w14:paraId="07A4C55C" w14:textId="77777777" w:rsidR="00383EE6" w:rsidRDefault="00383EE6">
      <w:pPr>
        <w:pBdr>
          <w:top w:val="nil"/>
          <w:left w:val="nil"/>
          <w:bottom w:val="nil"/>
          <w:right w:val="nil"/>
          <w:between w:val="nil"/>
          <w:bar w:val="nil"/>
        </w:pBdr>
        <w:rPr>
          <w:rStyle w:val="Titredulivre"/>
          <w:rFonts w:cs="Calibri"/>
          <w:b w:val="0"/>
          <w:bCs w:val="0"/>
          <w:caps/>
          <w:smallCaps w:val="0"/>
          <w:spacing w:val="0"/>
        </w:rPr>
      </w:pPr>
      <w:r>
        <w:rPr>
          <w:rStyle w:val="Titredulivre"/>
          <w:rFonts w:cs="Calibri"/>
          <w:b w:val="0"/>
          <w:bCs w:val="0"/>
          <w:caps/>
          <w:smallCaps w:val="0"/>
          <w:spacing w:val="0"/>
        </w:rPr>
        <w:lastRenderedPageBreak/>
        <w:t>Encadrement :</w:t>
      </w:r>
    </w:p>
    <w:p w14:paraId="04A9AF59" w14:textId="77777777" w:rsidR="00383EE6" w:rsidRDefault="00383EE6">
      <w:pPr>
        <w:pBdr>
          <w:top w:val="nil"/>
          <w:left w:val="nil"/>
          <w:bottom w:val="nil"/>
          <w:right w:val="nil"/>
          <w:between w:val="nil"/>
          <w:bar w:val="nil"/>
        </w:pBdr>
        <w:rPr>
          <w:rStyle w:val="Titredulivre"/>
          <w:rFonts w:cs="Calibri"/>
          <w:b w:val="0"/>
          <w:bCs w:val="0"/>
          <w:caps/>
          <w:smallCaps w:val="0"/>
          <w:spacing w:val="0"/>
        </w:rPr>
      </w:pPr>
    </w:p>
    <w:p w14:paraId="5608BD05" w14:textId="77777777" w:rsidR="008205DB" w:rsidRPr="00AA742A" w:rsidRDefault="008205DB" w:rsidP="008205DB">
      <w:pPr>
        <w:spacing w:after="160" w:line="259" w:lineRule="auto"/>
        <w:rPr>
          <w:rFonts w:asciiTheme="minorHAnsi" w:hAnsiTheme="minorHAnsi" w:cstheme="minorHAnsi"/>
        </w:rPr>
      </w:pPr>
    </w:p>
    <w:tbl>
      <w:tblPr>
        <w:tblStyle w:val="Grilledutableau"/>
        <w:tblW w:w="0" w:type="auto"/>
        <w:tblLook w:val="04A0" w:firstRow="1" w:lastRow="0" w:firstColumn="1" w:lastColumn="0" w:noHBand="0" w:noVBand="1"/>
      </w:tblPr>
      <w:tblGrid>
        <w:gridCol w:w="1931"/>
        <w:gridCol w:w="1442"/>
        <w:gridCol w:w="2866"/>
        <w:gridCol w:w="2199"/>
        <w:gridCol w:w="1637"/>
      </w:tblGrid>
      <w:tr w:rsidR="00A676BD" w:rsidRPr="00A676BD" w14:paraId="4269F0BD" w14:textId="77777777" w:rsidTr="002C1557">
        <w:tc>
          <w:tcPr>
            <w:tcW w:w="1980" w:type="dxa"/>
          </w:tcPr>
          <w:p w14:paraId="41999E16" w14:textId="77777777" w:rsidR="00A676BD" w:rsidRPr="00A676BD" w:rsidRDefault="00A676BD" w:rsidP="00A676BD">
            <w:pPr>
              <w:rPr>
                <w:rFonts w:asciiTheme="minorHAnsi" w:hAnsiTheme="minorHAnsi" w:cstheme="minorHAnsi"/>
                <w:b/>
              </w:rPr>
            </w:pPr>
            <w:r w:rsidRPr="00A676BD">
              <w:rPr>
                <w:rFonts w:asciiTheme="minorHAnsi" w:hAnsiTheme="minorHAnsi" w:cstheme="minorHAnsi"/>
                <w:b/>
              </w:rPr>
              <w:t>Validation :</w:t>
            </w:r>
          </w:p>
        </w:tc>
        <w:tc>
          <w:tcPr>
            <w:tcW w:w="1559" w:type="dxa"/>
          </w:tcPr>
          <w:p w14:paraId="3D529742" w14:textId="77777777" w:rsidR="00A676BD" w:rsidRPr="00A676BD" w:rsidRDefault="00A676BD" w:rsidP="00A676BD">
            <w:pPr>
              <w:rPr>
                <w:rFonts w:asciiTheme="minorHAnsi" w:hAnsiTheme="minorHAnsi" w:cstheme="minorHAnsi"/>
                <w:b/>
              </w:rPr>
            </w:pPr>
          </w:p>
        </w:tc>
        <w:tc>
          <w:tcPr>
            <w:tcW w:w="3119" w:type="dxa"/>
            <w:tcBorders>
              <w:top w:val="nil"/>
              <w:bottom w:val="nil"/>
              <w:right w:val="nil"/>
            </w:tcBorders>
          </w:tcPr>
          <w:p w14:paraId="2481984B" w14:textId="77777777" w:rsidR="00A676BD" w:rsidRPr="00A676BD" w:rsidRDefault="00A676BD" w:rsidP="00A676BD">
            <w:pPr>
              <w:rPr>
                <w:rFonts w:asciiTheme="minorHAnsi" w:hAnsiTheme="minorHAnsi" w:cstheme="minorHAnsi"/>
                <w:b/>
              </w:rPr>
            </w:pPr>
          </w:p>
        </w:tc>
        <w:tc>
          <w:tcPr>
            <w:tcW w:w="4132" w:type="dxa"/>
            <w:gridSpan w:val="2"/>
            <w:tcBorders>
              <w:top w:val="nil"/>
              <w:left w:val="nil"/>
              <w:bottom w:val="nil"/>
              <w:right w:val="nil"/>
            </w:tcBorders>
            <w:vAlign w:val="center"/>
          </w:tcPr>
          <w:p w14:paraId="1ABC3C81" w14:textId="77777777" w:rsidR="00A676BD" w:rsidRPr="00A676BD" w:rsidRDefault="00A676BD" w:rsidP="00A676BD">
            <w:pPr>
              <w:rPr>
                <w:rFonts w:asciiTheme="minorHAnsi" w:hAnsiTheme="minorHAnsi" w:cstheme="minorHAnsi"/>
                <w:b/>
              </w:rPr>
            </w:pPr>
          </w:p>
        </w:tc>
      </w:tr>
      <w:tr w:rsidR="00A676BD" w:rsidRPr="00A676BD" w14:paraId="2ACF5AF6" w14:textId="77777777" w:rsidTr="002C1557">
        <w:tc>
          <w:tcPr>
            <w:tcW w:w="1980" w:type="dxa"/>
          </w:tcPr>
          <w:p w14:paraId="75454E43" w14:textId="77777777" w:rsidR="00A676BD" w:rsidRPr="00A676BD" w:rsidRDefault="00A676BD" w:rsidP="00A676BD">
            <w:pPr>
              <w:rPr>
                <w:rFonts w:asciiTheme="minorHAnsi" w:hAnsiTheme="minorHAnsi" w:cstheme="minorHAnsi"/>
                <w:b/>
              </w:rPr>
            </w:pPr>
            <w:r w:rsidRPr="00A676BD">
              <w:rPr>
                <w:rFonts w:asciiTheme="minorHAnsi" w:hAnsiTheme="minorHAnsi" w:cstheme="minorHAnsi"/>
                <w:b/>
              </w:rPr>
              <w:t>Révision No :</w:t>
            </w:r>
          </w:p>
        </w:tc>
        <w:tc>
          <w:tcPr>
            <w:tcW w:w="1559" w:type="dxa"/>
          </w:tcPr>
          <w:p w14:paraId="7ED844BE" w14:textId="77777777" w:rsidR="00A676BD" w:rsidRPr="00A676BD" w:rsidRDefault="00A676BD" w:rsidP="00A676BD">
            <w:pPr>
              <w:rPr>
                <w:rFonts w:asciiTheme="minorHAnsi" w:hAnsiTheme="minorHAnsi" w:cstheme="minorHAnsi"/>
                <w:b/>
              </w:rPr>
            </w:pPr>
          </w:p>
        </w:tc>
        <w:tc>
          <w:tcPr>
            <w:tcW w:w="3119" w:type="dxa"/>
            <w:tcBorders>
              <w:top w:val="nil"/>
              <w:bottom w:val="nil"/>
              <w:right w:val="nil"/>
            </w:tcBorders>
          </w:tcPr>
          <w:p w14:paraId="49D21626" w14:textId="77777777" w:rsidR="00A676BD" w:rsidRPr="00A676BD" w:rsidRDefault="00A676BD" w:rsidP="00A676BD">
            <w:pPr>
              <w:rPr>
                <w:rFonts w:asciiTheme="minorHAnsi" w:hAnsiTheme="minorHAnsi" w:cstheme="minorHAnsi"/>
                <w:b/>
              </w:rPr>
            </w:pPr>
          </w:p>
        </w:tc>
        <w:tc>
          <w:tcPr>
            <w:tcW w:w="4132" w:type="dxa"/>
            <w:gridSpan w:val="2"/>
            <w:tcBorders>
              <w:top w:val="nil"/>
              <w:left w:val="nil"/>
              <w:bottom w:val="nil"/>
              <w:right w:val="nil"/>
            </w:tcBorders>
            <w:vAlign w:val="center"/>
          </w:tcPr>
          <w:p w14:paraId="1BA883A7" w14:textId="77777777" w:rsidR="00A676BD" w:rsidRPr="00A676BD" w:rsidRDefault="00A676BD" w:rsidP="00A676BD">
            <w:pPr>
              <w:rPr>
                <w:rFonts w:asciiTheme="minorHAnsi" w:hAnsiTheme="minorHAnsi" w:cstheme="minorHAnsi"/>
                <w:b/>
              </w:rPr>
            </w:pPr>
          </w:p>
        </w:tc>
      </w:tr>
      <w:tr w:rsidR="00A676BD" w:rsidRPr="00A676BD" w14:paraId="575B7D27" w14:textId="77777777" w:rsidTr="002C1557">
        <w:tc>
          <w:tcPr>
            <w:tcW w:w="1980" w:type="dxa"/>
          </w:tcPr>
          <w:p w14:paraId="6FE1592B" w14:textId="77777777" w:rsidR="00A676BD" w:rsidRPr="00A676BD" w:rsidRDefault="00A676BD" w:rsidP="00A676BD">
            <w:pPr>
              <w:rPr>
                <w:rFonts w:asciiTheme="minorHAnsi" w:hAnsiTheme="minorHAnsi" w:cstheme="minorHAnsi"/>
                <w:b/>
              </w:rPr>
            </w:pPr>
            <w:r w:rsidRPr="00A676BD">
              <w:rPr>
                <w:rFonts w:asciiTheme="minorHAnsi" w:hAnsiTheme="minorHAnsi" w:cstheme="minorHAnsi"/>
                <w:b/>
              </w:rPr>
              <w:t>Émise par :</w:t>
            </w:r>
          </w:p>
        </w:tc>
        <w:tc>
          <w:tcPr>
            <w:tcW w:w="1559" w:type="dxa"/>
          </w:tcPr>
          <w:p w14:paraId="3326C39A" w14:textId="77777777" w:rsidR="00A676BD" w:rsidRPr="00A676BD" w:rsidRDefault="00A676BD" w:rsidP="00A676BD">
            <w:pPr>
              <w:rPr>
                <w:rFonts w:asciiTheme="minorHAnsi" w:hAnsiTheme="minorHAnsi" w:cstheme="minorHAnsi"/>
                <w:b/>
              </w:rPr>
            </w:pPr>
          </w:p>
        </w:tc>
        <w:tc>
          <w:tcPr>
            <w:tcW w:w="3119" w:type="dxa"/>
            <w:tcBorders>
              <w:top w:val="nil"/>
              <w:bottom w:val="nil"/>
              <w:right w:val="nil"/>
            </w:tcBorders>
          </w:tcPr>
          <w:p w14:paraId="712AC3E2" w14:textId="77777777" w:rsidR="00A676BD" w:rsidRPr="00A676BD" w:rsidRDefault="00A676BD" w:rsidP="00A676BD">
            <w:pPr>
              <w:rPr>
                <w:rFonts w:asciiTheme="minorHAnsi" w:hAnsiTheme="minorHAnsi" w:cstheme="minorHAnsi"/>
                <w:b/>
              </w:rPr>
            </w:pPr>
          </w:p>
        </w:tc>
        <w:tc>
          <w:tcPr>
            <w:tcW w:w="4132" w:type="dxa"/>
            <w:gridSpan w:val="2"/>
            <w:tcBorders>
              <w:top w:val="nil"/>
              <w:left w:val="nil"/>
              <w:bottom w:val="nil"/>
              <w:right w:val="nil"/>
            </w:tcBorders>
            <w:vAlign w:val="center"/>
          </w:tcPr>
          <w:p w14:paraId="10A9A63F" w14:textId="77777777" w:rsidR="00A676BD" w:rsidRPr="00A676BD" w:rsidRDefault="00A676BD" w:rsidP="00A676BD">
            <w:pPr>
              <w:rPr>
                <w:rFonts w:asciiTheme="minorHAnsi" w:hAnsiTheme="minorHAnsi" w:cstheme="minorHAnsi"/>
                <w:b/>
              </w:rPr>
            </w:pPr>
          </w:p>
        </w:tc>
      </w:tr>
      <w:tr w:rsidR="00A676BD" w:rsidRPr="00A676BD" w14:paraId="75E33CB0" w14:textId="77777777" w:rsidTr="002C1557">
        <w:trPr>
          <w:trHeight w:val="564"/>
        </w:trPr>
        <w:tc>
          <w:tcPr>
            <w:tcW w:w="9067" w:type="dxa"/>
            <w:gridSpan w:val="4"/>
            <w:tcBorders>
              <w:right w:val="nil"/>
            </w:tcBorders>
            <w:vAlign w:val="center"/>
          </w:tcPr>
          <w:p w14:paraId="6BDD18D5" w14:textId="09EC1B57" w:rsidR="00A676BD" w:rsidRPr="00A676BD" w:rsidRDefault="00A676BD" w:rsidP="00A676BD">
            <w:pPr>
              <w:rPr>
                <w:rFonts w:asciiTheme="minorHAnsi" w:hAnsiTheme="minorHAnsi" w:cstheme="minorHAnsi"/>
                <w:b/>
              </w:rPr>
            </w:pPr>
            <w:r w:rsidRPr="00A676BD">
              <w:rPr>
                <w:rFonts w:asciiTheme="minorHAnsi" w:hAnsiTheme="minorHAnsi" w:cstheme="minorHAnsi"/>
                <w:b/>
              </w:rPr>
              <w:t xml:space="preserve">Manipulation </w:t>
            </w:r>
            <w:r w:rsidR="0065518D">
              <w:rPr>
                <w:rFonts w:asciiTheme="minorHAnsi" w:hAnsiTheme="minorHAnsi" w:cstheme="minorHAnsi"/>
                <w:b/>
              </w:rPr>
              <w:t>dispositifs de sectionnement</w:t>
            </w:r>
            <w:r w:rsidRPr="00A676BD">
              <w:rPr>
                <w:rFonts w:asciiTheme="minorHAnsi" w:hAnsiTheme="minorHAnsi" w:cstheme="minorHAnsi"/>
                <w:b/>
              </w:rPr>
              <w:t xml:space="preserve"> de 30 à 600 volts </w:t>
            </w:r>
            <w:proofErr w:type="gramStart"/>
            <w:r w:rsidRPr="00A676BD">
              <w:rPr>
                <w:rFonts w:asciiTheme="minorHAnsi" w:hAnsiTheme="minorHAnsi" w:cstheme="minorHAnsi"/>
                <w:b/>
              </w:rPr>
              <w:t>ca</w:t>
            </w:r>
            <w:proofErr w:type="gramEnd"/>
          </w:p>
        </w:tc>
        <w:tc>
          <w:tcPr>
            <w:tcW w:w="1723" w:type="dxa"/>
            <w:tcBorders>
              <w:left w:val="nil"/>
            </w:tcBorders>
            <w:vAlign w:val="center"/>
          </w:tcPr>
          <w:p w14:paraId="1C0E9127" w14:textId="6D008213" w:rsidR="00A676BD" w:rsidRPr="00A676BD" w:rsidRDefault="00A676BD" w:rsidP="00A676BD">
            <w:pPr>
              <w:rPr>
                <w:rFonts w:asciiTheme="minorHAnsi" w:hAnsiTheme="minorHAnsi" w:cstheme="minorHAnsi"/>
                <w:b/>
              </w:rPr>
            </w:pPr>
            <w:r w:rsidRPr="00A676BD">
              <w:rPr>
                <w:rFonts w:asciiTheme="minorHAnsi" w:hAnsiTheme="minorHAnsi" w:cstheme="minorHAnsi"/>
                <w:b/>
              </w:rPr>
              <w:t xml:space="preserve">Page </w:t>
            </w:r>
            <w:r w:rsidR="005B7111">
              <w:rPr>
                <w:rFonts w:asciiTheme="minorHAnsi" w:hAnsiTheme="minorHAnsi" w:cstheme="minorHAnsi"/>
                <w:b/>
              </w:rPr>
              <w:t>X</w:t>
            </w:r>
            <w:r w:rsidRPr="00A676BD">
              <w:rPr>
                <w:rFonts w:asciiTheme="minorHAnsi" w:hAnsiTheme="minorHAnsi" w:cstheme="minorHAnsi"/>
                <w:b/>
              </w:rPr>
              <w:t xml:space="preserve"> </w:t>
            </w:r>
            <w:r w:rsidR="005B7111">
              <w:rPr>
                <w:rFonts w:asciiTheme="minorHAnsi" w:hAnsiTheme="minorHAnsi" w:cstheme="minorHAnsi"/>
                <w:b/>
              </w:rPr>
              <w:t>DE</w:t>
            </w:r>
            <w:r w:rsidRPr="00A676BD">
              <w:rPr>
                <w:rFonts w:asciiTheme="minorHAnsi" w:hAnsiTheme="minorHAnsi" w:cstheme="minorHAnsi"/>
                <w:b/>
              </w:rPr>
              <w:t xml:space="preserve"> </w:t>
            </w:r>
            <w:r w:rsidR="005B7111">
              <w:rPr>
                <w:rFonts w:asciiTheme="minorHAnsi" w:hAnsiTheme="minorHAnsi" w:cstheme="minorHAnsi"/>
                <w:b/>
              </w:rPr>
              <w:t>Y</w:t>
            </w:r>
          </w:p>
        </w:tc>
      </w:tr>
    </w:tbl>
    <w:p w14:paraId="28483F36" w14:textId="7E977337" w:rsidR="008205DB" w:rsidRDefault="008205DB" w:rsidP="008205DB">
      <w:pPr>
        <w:spacing w:after="160" w:line="259" w:lineRule="auto"/>
        <w:rPr>
          <w:rFonts w:asciiTheme="minorHAnsi" w:hAnsiTheme="minorHAnsi" w:cstheme="minorHAnsi"/>
        </w:rPr>
      </w:pPr>
    </w:p>
    <w:tbl>
      <w:tblPr>
        <w:tblStyle w:val="Grilledutableau"/>
        <w:tblW w:w="0" w:type="auto"/>
        <w:tblLook w:val="04A0" w:firstRow="1" w:lastRow="0" w:firstColumn="1" w:lastColumn="0" w:noHBand="0" w:noVBand="1"/>
      </w:tblPr>
      <w:tblGrid>
        <w:gridCol w:w="10070"/>
      </w:tblGrid>
      <w:tr w:rsidR="000C6F3A" w14:paraId="4B9900F7" w14:textId="77777777" w:rsidTr="000C6F3A">
        <w:tc>
          <w:tcPr>
            <w:tcW w:w="10070" w:type="dxa"/>
          </w:tcPr>
          <w:p w14:paraId="442DFE00" w14:textId="77777777" w:rsidR="000C6F3A" w:rsidRPr="00540127" w:rsidRDefault="000C6F3A" w:rsidP="008205DB">
            <w:pPr>
              <w:rPr>
                <w:rFonts w:cs="Calibri"/>
                <w:b/>
                <w:bCs/>
              </w:rPr>
            </w:pPr>
            <w:r w:rsidRPr="00540127">
              <w:rPr>
                <w:rFonts w:cs="Calibri"/>
                <w:b/>
                <w:bCs/>
              </w:rPr>
              <w:t>Portée</w:t>
            </w:r>
          </w:p>
          <w:p w14:paraId="3F5607B5" w14:textId="640D97B3" w:rsidR="000C6F3A" w:rsidRPr="00670D1F" w:rsidRDefault="000C6F3A" w:rsidP="008205DB">
            <w:pPr>
              <w:rPr>
                <w:rFonts w:cs="Calibri"/>
              </w:rPr>
            </w:pPr>
            <w:r w:rsidRPr="00670D1F">
              <w:rPr>
                <w:rFonts w:cs="Calibri"/>
              </w:rPr>
              <w:t xml:space="preserve">Cet encadrement vise la manipulation sécuritaire des dispositifs de sectionnement </w:t>
            </w:r>
            <w:r w:rsidR="004E52EF" w:rsidRPr="00670D1F">
              <w:rPr>
                <w:rFonts w:cs="Calibri"/>
              </w:rPr>
              <w:t xml:space="preserve">à des fins opérationnelles ou de cadenassage par des travailleurs habilités.  Le personnel répondant aux exigences de personnes qualifiés </w:t>
            </w:r>
            <w:r w:rsidR="00D050C0" w:rsidRPr="00670D1F">
              <w:rPr>
                <w:rFonts w:cs="Calibri"/>
              </w:rPr>
              <w:t>est</w:t>
            </w:r>
            <w:r w:rsidR="004E52EF" w:rsidRPr="00670D1F">
              <w:rPr>
                <w:rFonts w:cs="Calibri"/>
              </w:rPr>
              <w:t xml:space="preserve"> de facto habilités.</w:t>
            </w:r>
          </w:p>
          <w:p w14:paraId="1EB61D91" w14:textId="1309490D" w:rsidR="004E52EF" w:rsidRPr="00670D1F" w:rsidRDefault="003A740C" w:rsidP="008205DB">
            <w:pPr>
              <w:rPr>
                <w:rFonts w:cs="Calibri"/>
              </w:rPr>
            </w:pPr>
            <w:r w:rsidRPr="00670D1F">
              <w:rPr>
                <w:rFonts w:cs="Calibri"/>
              </w:rPr>
              <w:t xml:space="preserve">Tous les travaux de diagnostic ou sur les équipements </w:t>
            </w:r>
            <w:r w:rsidR="00A55BF7" w:rsidRPr="00670D1F">
              <w:rPr>
                <w:rFonts w:cs="Calibri"/>
              </w:rPr>
              <w:t xml:space="preserve">ayant démontré des signes de défaillance </w:t>
            </w:r>
            <w:r w:rsidRPr="00670D1F">
              <w:rPr>
                <w:rFonts w:cs="Calibri"/>
              </w:rPr>
              <w:t>sont exclus de cet</w:t>
            </w:r>
            <w:r w:rsidR="00A55BF7" w:rsidRPr="00670D1F">
              <w:rPr>
                <w:rFonts w:cs="Calibri"/>
              </w:rPr>
              <w:t xml:space="preserve"> encadrement</w:t>
            </w:r>
          </w:p>
        </w:tc>
      </w:tr>
      <w:tr w:rsidR="000C6F3A" w14:paraId="3687952C" w14:textId="77777777" w:rsidTr="00CD6BBC">
        <w:tc>
          <w:tcPr>
            <w:tcW w:w="10070" w:type="dxa"/>
            <w:vAlign w:val="center"/>
          </w:tcPr>
          <w:p w14:paraId="0D757E06" w14:textId="77777777" w:rsidR="000C6F3A" w:rsidRPr="00540127" w:rsidRDefault="0041397B" w:rsidP="00CD6BBC">
            <w:pPr>
              <w:jc w:val="center"/>
              <w:rPr>
                <w:rFonts w:cs="Calibri"/>
                <w:b/>
                <w:bCs/>
              </w:rPr>
            </w:pPr>
            <w:r w:rsidRPr="00540127">
              <w:rPr>
                <w:rFonts w:cs="Calibri"/>
                <w:b/>
                <w:bCs/>
              </w:rPr>
              <w:t>Rôles et responsabilités</w:t>
            </w:r>
          </w:p>
          <w:p w14:paraId="41A2BB6C" w14:textId="4654A8BB" w:rsidR="0041397B" w:rsidRPr="00670D1F" w:rsidRDefault="00485DAD" w:rsidP="00CD6BBC">
            <w:pPr>
              <w:jc w:val="center"/>
              <w:rPr>
                <w:rFonts w:cs="Calibri"/>
              </w:rPr>
            </w:pPr>
            <w:r w:rsidRPr="00670D1F">
              <w:rPr>
                <w:rFonts w:cs="Calibri"/>
              </w:rPr>
              <w:t>Le Directeur de la maintenance est responsable du contenu et de l’application du présent encadrement.</w:t>
            </w:r>
            <w:r w:rsidR="009932C7" w:rsidRPr="00670D1F">
              <w:rPr>
                <w:rFonts w:cs="Calibri"/>
              </w:rPr>
              <w:t xml:space="preserve">  Il doit en outre assurer la complémentarité avec le programme de sécurité électriqu</w:t>
            </w:r>
            <w:r w:rsidR="00E51E62" w:rsidRPr="00670D1F">
              <w:rPr>
                <w:rFonts w:cs="Calibri"/>
              </w:rPr>
              <w:t>e</w:t>
            </w:r>
            <w:r w:rsidR="009932C7" w:rsidRPr="00670D1F">
              <w:rPr>
                <w:rFonts w:cs="Calibri"/>
              </w:rPr>
              <w:t>.</w:t>
            </w:r>
          </w:p>
          <w:p w14:paraId="071AA5A4" w14:textId="06ED265A" w:rsidR="00485DAD" w:rsidRPr="00670D1F" w:rsidRDefault="00F51BFC" w:rsidP="00CD6BBC">
            <w:pPr>
              <w:jc w:val="center"/>
              <w:rPr>
                <w:rFonts w:cs="Calibri"/>
              </w:rPr>
            </w:pPr>
            <w:r w:rsidRPr="00670D1F">
              <w:rPr>
                <w:rFonts w:cs="Calibri"/>
              </w:rPr>
              <w:t>L</w:t>
            </w:r>
            <w:r w:rsidR="002C1557" w:rsidRPr="00670D1F">
              <w:rPr>
                <w:rFonts w:cs="Calibri"/>
              </w:rPr>
              <w:t>e</w:t>
            </w:r>
            <w:r w:rsidRPr="00670D1F">
              <w:rPr>
                <w:rFonts w:cs="Calibri"/>
              </w:rPr>
              <w:t xml:space="preserve"> </w:t>
            </w:r>
            <w:r w:rsidR="00155B51" w:rsidRPr="00670D1F">
              <w:rPr>
                <w:rFonts w:cs="Calibri"/>
              </w:rPr>
              <w:t>travailleur</w:t>
            </w:r>
            <w:r w:rsidRPr="00670D1F">
              <w:rPr>
                <w:rFonts w:cs="Calibri"/>
              </w:rPr>
              <w:t xml:space="preserve"> qualifié : est responsable d’assister les personnes habilitées sur demande et de participer/approuver l’analyse des </w:t>
            </w:r>
            <w:r w:rsidR="009932C7" w:rsidRPr="00670D1F">
              <w:rPr>
                <w:rFonts w:cs="Calibri"/>
              </w:rPr>
              <w:t>appareillages visés par cet encadrement.</w:t>
            </w:r>
          </w:p>
          <w:p w14:paraId="53C93D6E" w14:textId="36B5671F" w:rsidR="00FF01ED" w:rsidRPr="00670D1F" w:rsidRDefault="009932C7" w:rsidP="00CD6BBC">
            <w:pPr>
              <w:jc w:val="center"/>
              <w:rPr>
                <w:rFonts w:cs="Calibri"/>
              </w:rPr>
            </w:pPr>
            <w:r w:rsidRPr="00670D1F">
              <w:rPr>
                <w:rFonts w:cs="Calibri"/>
              </w:rPr>
              <w:t>L</w:t>
            </w:r>
            <w:r w:rsidR="002C1557" w:rsidRPr="00670D1F">
              <w:rPr>
                <w:rFonts w:cs="Calibri"/>
              </w:rPr>
              <w:t>e</w:t>
            </w:r>
            <w:r w:rsidRPr="00670D1F">
              <w:rPr>
                <w:rFonts w:cs="Calibri"/>
              </w:rPr>
              <w:t xml:space="preserve"> </w:t>
            </w:r>
            <w:r w:rsidR="00155B51" w:rsidRPr="00670D1F">
              <w:rPr>
                <w:rFonts w:cs="Calibri"/>
              </w:rPr>
              <w:t>travailleur</w:t>
            </w:r>
            <w:r w:rsidRPr="00670D1F">
              <w:rPr>
                <w:rFonts w:cs="Calibri"/>
              </w:rPr>
              <w:t xml:space="preserve"> habilité est responsable de consulter la « </w:t>
            </w:r>
            <w:r w:rsidRPr="00D0398B">
              <w:rPr>
                <w:rFonts w:cs="Calibri"/>
                <w:b/>
                <w:sz w:val="24"/>
                <w:szCs w:val="24"/>
              </w:rPr>
              <w:t>FICHE DE PLANIFICATION DE LA SÉCURITÉ – manipulation d’un dispositif de sectionnement »</w:t>
            </w:r>
            <w:r w:rsidRPr="00670D1F">
              <w:rPr>
                <w:rFonts w:cs="Calibri"/>
              </w:rPr>
              <w:t xml:space="preserve"> </w:t>
            </w:r>
            <w:r w:rsidR="00FF01ED" w:rsidRPr="00670D1F">
              <w:rPr>
                <w:rFonts w:cs="Calibri"/>
              </w:rPr>
              <w:t>à chaque tâche visée par cet encadrement.  Elle doit notamment :</w:t>
            </w:r>
          </w:p>
          <w:p w14:paraId="44155B30" w14:textId="3311BAC5" w:rsidR="00E24B7C" w:rsidRPr="00670D1F" w:rsidRDefault="00E24B7C" w:rsidP="00CD6BBC">
            <w:pPr>
              <w:pStyle w:val="Paragraphedeliste"/>
              <w:numPr>
                <w:ilvl w:val="0"/>
                <w:numId w:val="57"/>
              </w:numPr>
              <w:jc w:val="center"/>
              <w:rPr>
                <w:rFonts w:ascii="Calibri" w:hAnsi="Calibri" w:cs="Calibri"/>
              </w:rPr>
            </w:pPr>
            <w:r w:rsidRPr="00670D1F">
              <w:rPr>
                <w:rFonts w:ascii="Calibri" w:hAnsi="Calibri" w:cs="Calibri"/>
              </w:rPr>
              <w:t>S’assurer que l’utilisation du dispositif de sectionnement est normale</w:t>
            </w:r>
          </w:p>
          <w:p w14:paraId="4A40CCBE" w14:textId="77777777" w:rsidR="009932C7" w:rsidRPr="00670D1F" w:rsidRDefault="00E24B7C" w:rsidP="00CD6BBC">
            <w:pPr>
              <w:pStyle w:val="Paragraphedeliste"/>
              <w:numPr>
                <w:ilvl w:val="0"/>
                <w:numId w:val="57"/>
              </w:numPr>
              <w:jc w:val="center"/>
              <w:rPr>
                <w:rFonts w:ascii="Calibri" w:hAnsi="Calibri" w:cs="Calibri"/>
              </w:rPr>
            </w:pPr>
            <w:r w:rsidRPr="00670D1F">
              <w:rPr>
                <w:rFonts w:ascii="Calibri" w:hAnsi="Calibri" w:cs="Calibri"/>
              </w:rPr>
              <w:t>Que l’état de l’appareillage est normal</w:t>
            </w:r>
          </w:p>
          <w:p w14:paraId="156CC5A8" w14:textId="2619FC9A" w:rsidR="00E24B7C" w:rsidRPr="00670D1F" w:rsidRDefault="00E31478" w:rsidP="00CD6BBC">
            <w:pPr>
              <w:pStyle w:val="Paragraphedeliste"/>
              <w:numPr>
                <w:ilvl w:val="0"/>
                <w:numId w:val="57"/>
              </w:numPr>
              <w:jc w:val="center"/>
              <w:rPr>
                <w:rFonts w:ascii="Calibri" w:hAnsi="Calibri" w:cs="Calibri"/>
              </w:rPr>
            </w:pPr>
            <w:r w:rsidRPr="00670D1F">
              <w:rPr>
                <w:rFonts w:ascii="Calibri" w:hAnsi="Calibri" w:cs="Calibri"/>
              </w:rPr>
              <w:t xml:space="preserve">Manipuler seulement les appareillages identifiés par l’employeur, avec ou sans </w:t>
            </w:r>
            <w:r w:rsidR="00540127">
              <w:rPr>
                <w:rFonts w:ascii="Calibri" w:hAnsi="Calibri" w:cs="Calibri"/>
              </w:rPr>
              <w:t>EPI</w:t>
            </w:r>
            <w:r w:rsidRPr="00670D1F">
              <w:rPr>
                <w:rFonts w:ascii="Calibri" w:hAnsi="Calibri" w:cs="Calibri"/>
              </w:rPr>
              <w:t xml:space="preserve">, selon </w:t>
            </w:r>
            <w:r w:rsidR="004B3B2E" w:rsidRPr="00670D1F">
              <w:rPr>
                <w:rFonts w:ascii="Calibri" w:hAnsi="Calibri" w:cs="Calibri"/>
              </w:rPr>
              <w:t>l’état de l’appareillage et selon cet encadrement</w:t>
            </w:r>
          </w:p>
          <w:p w14:paraId="6F5BBE88" w14:textId="1F0482E2" w:rsidR="004B3B2E" w:rsidRPr="00670D1F" w:rsidRDefault="004B3B2E" w:rsidP="00CD6BBC">
            <w:pPr>
              <w:pStyle w:val="Paragraphedeliste"/>
              <w:numPr>
                <w:ilvl w:val="0"/>
                <w:numId w:val="57"/>
              </w:numPr>
              <w:jc w:val="center"/>
              <w:rPr>
                <w:rFonts w:ascii="Calibri" w:hAnsi="Calibri" w:cs="Calibri"/>
              </w:rPr>
            </w:pPr>
            <w:r w:rsidRPr="00670D1F">
              <w:rPr>
                <w:rFonts w:ascii="Calibri" w:hAnsi="Calibri" w:cs="Calibri"/>
              </w:rPr>
              <w:t xml:space="preserve">Prendre soin et inspecter les </w:t>
            </w:r>
            <w:r w:rsidR="00540127">
              <w:rPr>
                <w:rFonts w:ascii="Calibri" w:hAnsi="Calibri" w:cs="Calibri"/>
              </w:rPr>
              <w:t>EPI</w:t>
            </w:r>
            <w:r w:rsidR="007E62F7" w:rsidRPr="00670D1F">
              <w:rPr>
                <w:rFonts w:ascii="Calibri" w:hAnsi="Calibri" w:cs="Calibri"/>
              </w:rPr>
              <w:t xml:space="preserve"> si applicable</w:t>
            </w:r>
          </w:p>
          <w:p w14:paraId="47C6F3E6" w14:textId="074D0380" w:rsidR="007E62F7" w:rsidRPr="00670D1F" w:rsidRDefault="007E62F7" w:rsidP="00CD6BBC">
            <w:pPr>
              <w:pStyle w:val="Paragraphedeliste"/>
              <w:numPr>
                <w:ilvl w:val="0"/>
                <w:numId w:val="57"/>
              </w:numPr>
              <w:jc w:val="center"/>
              <w:rPr>
                <w:rFonts w:ascii="Calibri" w:hAnsi="Calibri" w:cs="Calibri"/>
              </w:rPr>
            </w:pPr>
            <w:r w:rsidRPr="00670D1F">
              <w:rPr>
                <w:rFonts w:ascii="Calibri" w:hAnsi="Calibri" w:cs="Calibri"/>
              </w:rPr>
              <w:t>Ériger un périmètre de sécurité si applicable</w:t>
            </w:r>
          </w:p>
        </w:tc>
      </w:tr>
      <w:tr w:rsidR="000C6F3A" w14:paraId="6854FBE0" w14:textId="77777777" w:rsidTr="000C6F3A">
        <w:tc>
          <w:tcPr>
            <w:tcW w:w="10070" w:type="dxa"/>
          </w:tcPr>
          <w:p w14:paraId="2D4AE884" w14:textId="48F8B51E" w:rsidR="000C6F3A" w:rsidRPr="00670D1F" w:rsidRDefault="00D80AAE" w:rsidP="008205DB">
            <w:pPr>
              <w:rPr>
                <w:rFonts w:cs="Calibri"/>
              </w:rPr>
            </w:pPr>
            <w:r w:rsidRPr="00D0398B">
              <w:rPr>
                <w:rFonts w:cs="Calibri"/>
                <w:noProof/>
              </w:rPr>
              <w:drawing>
                <wp:anchor distT="0" distB="0" distL="114300" distR="114300" simplePos="0" relativeHeight="251658251" behindDoc="0" locked="0" layoutInCell="1" allowOverlap="1" wp14:anchorId="08491E63" wp14:editId="5B0EABCD">
                  <wp:simplePos x="0" y="0"/>
                  <wp:positionH relativeFrom="column">
                    <wp:posOffset>5302250</wp:posOffset>
                  </wp:positionH>
                  <wp:positionV relativeFrom="paragraph">
                    <wp:posOffset>53340</wp:posOffset>
                  </wp:positionV>
                  <wp:extent cx="838200" cy="820420"/>
                  <wp:effectExtent l="0" t="0" r="0" b="0"/>
                  <wp:wrapSquare wrapText="bothSides"/>
                  <wp:docPr id="415312042" name="Image 41531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462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8200" cy="820420"/>
                          </a:xfrm>
                          <a:prstGeom prst="rect">
                            <a:avLst/>
                          </a:prstGeom>
                        </pic:spPr>
                      </pic:pic>
                    </a:graphicData>
                  </a:graphic>
                  <wp14:sizeRelH relativeFrom="margin">
                    <wp14:pctWidth>0</wp14:pctWidth>
                  </wp14:sizeRelH>
                  <wp14:sizeRelV relativeFrom="margin">
                    <wp14:pctHeight>0</wp14:pctHeight>
                  </wp14:sizeRelV>
                </wp:anchor>
              </w:drawing>
            </w:r>
            <w:r w:rsidR="007708F5" w:rsidRPr="00670D1F">
              <w:rPr>
                <w:rFonts w:cs="Calibri"/>
              </w:rPr>
              <w:t>Les dispositifs de sectionnements visés par cet encadrement sont identifiés.</w:t>
            </w:r>
          </w:p>
          <w:p w14:paraId="25EE927D" w14:textId="26B2AC05" w:rsidR="007708F5" w:rsidRPr="00670D1F" w:rsidRDefault="007708F5" w:rsidP="008205DB">
            <w:pPr>
              <w:rPr>
                <w:rFonts w:cs="Calibri"/>
              </w:rPr>
            </w:pPr>
            <w:r w:rsidRPr="00670D1F">
              <w:rPr>
                <w:rFonts w:cs="Calibri"/>
              </w:rPr>
              <w:t xml:space="preserve">L’identification « vert » signifie qu’aucun </w:t>
            </w:r>
            <w:r w:rsidR="00540127">
              <w:rPr>
                <w:rFonts w:cs="Calibri"/>
              </w:rPr>
              <w:t>EPI</w:t>
            </w:r>
            <w:r w:rsidRPr="00670D1F">
              <w:rPr>
                <w:rFonts w:cs="Calibri"/>
              </w:rPr>
              <w:t xml:space="preserve"> n’est requis </w:t>
            </w:r>
            <w:r w:rsidR="0002741D" w:rsidRPr="00670D1F">
              <w:rPr>
                <w:rFonts w:cs="Calibri"/>
              </w:rPr>
              <w:t>s’il n’y a pas de problème apparent au dispositif.  Dans ce cas (problème apparent), la tâche est interdite pour la personne habilitée.</w:t>
            </w:r>
          </w:p>
          <w:p w14:paraId="1A3668E6" w14:textId="656B0C0B" w:rsidR="007708F5" w:rsidRPr="00D0398B" w:rsidRDefault="00390C4C" w:rsidP="008205DB">
            <w:pPr>
              <w:rPr>
                <w:rFonts w:cs="Calibri"/>
                <w:noProof/>
                <w14:ligatures w14:val="standardContextual"/>
              </w:rPr>
            </w:pPr>
            <w:r w:rsidRPr="00670D1F">
              <w:rPr>
                <w:rFonts w:cs="Calibri"/>
              </w:rPr>
              <w:lastRenderedPageBreak/>
              <w:t>S’il n’y a pas d’étiquette verte</w:t>
            </w:r>
            <w:r w:rsidR="00355D4C" w:rsidRPr="00670D1F">
              <w:rPr>
                <w:rFonts w:cs="Calibri"/>
              </w:rPr>
              <w:t xml:space="preserve"> et </w:t>
            </w:r>
            <w:r w:rsidRPr="00670D1F">
              <w:rPr>
                <w:rFonts w:cs="Calibri"/>
              </w:rPr>
              <w:t xml:space="preserve">que l’étiquette d’entretien préventive affiche une </w:t>
            </w:r>
            <w:r w:rsidR="00142D90" w:rsidRPr="00670D1F">
              <w:rPr>
                <w:rFonts w:cs="Calibri"/>
              </w:rPr>
              <w:t>date due dépassée cela signifi</w:t>
            </w:r>
            <w:r w:rsidR="00355D4C" w:rsidRPr="00670D1F">
              <w:rPr>
                <w:rFonts w:cs="Calibri"/>
              </w:rPr>
              <w:t xml:space="preserve">e </w:t>
            </w:r>
            <w:r w:rsidR="0002741D" w:rsidRPr="00670D1F">
              <w:rPr>
                <w:rFonts w:cs="Calibri"/>
              </w:rPr>
              <w:t>que le port d’</w:t>
            </w:r>
            <w:r w:rsidR="00540127">
              <w:rPr>
                <w:rFonts w:cs="Calibri"/>
              </w:rPr>
              <w:t>EPI</w:t>
            </w:r>
            <w:r w:rsidR="0002741D" w:rsidRPr="00670D1F">
              <w:rPr>
                <w:rFonts w:cs="Calibri"/>
              </w:rPr>
              <w:t xml:space="preserve"> est obligatoire s’il n’y a pas de problème apparent au dispositif.  Dans </w:t>
            </w:r>
            <w:r w:rsidR="00E140EF" w:rsidRPr="00D0398B">
              <w:rPr>
                <w:rFonts w:cs="Calibri"/>
                <w:noProof/>
                <w14:ligatures w14:val="standardContextual"/>
              </w:rPr>
              <w:drawing>
                <wp:anchor distT="0" distB="0" distL="114300" distR="114300" simplePos="0" relativeHeight="251658249" behindDoc="1" locked="0" layoutInCell="1" allowOverlap="1" wp14:anchorId="41A09EF8" wp14:editId="5C8FCC94">
                  <wp:simplePos x="0" y="0"/>
                  <wp:positionH relativeFrom="column">
                    <wp:posOffset>4888712</wp:posOffset>
                  </wp:positionH>
                  <wp:positionV relativeFrom="paragraph">
                    <wp:posOffset>94894</wp:posOffset>
                  </wp:positionV>
                  <wp:extent cx="1285875" cy="755015"/>
                  <wp:effectExtent l="0" t="0" r="9525" b="6985"/>
                  <wp:wrapTight wrapText="bothSides">
                    <wp:wrapPolygon edited="0">
                      <wp:start x="0" y="0"/>
                      <wp:lineTo x="0" y="21255"/>
                      <wp:lineTo x="21440" y="21255"/>
                      <wp:lineTo x="21440" y="0"/>
                      <wp:lineTo x="0" y="0"/>
                    </wp:wrapPolygon>
                  </wp:wrapTight>
                  <wp:docPr id="1954699659" name="Image 195469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3585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5875" cy="755015"/>
                          </a:xfrm>
                          <a:prstGeom prst="rect">
                            <a:avLst/>
                          </a:prstGeom>
                        </pic:spPr>
                      </pic:pic>
                    </a:graphicData>
                  </a:graphic>
                </wp:anchor>
              </w:drawing>
            </w:r>
            <w:r w:rsidR="0002741D" w:rsidRPr="00670D1F">
              <w:rPr>
                <w:rFonts w:cs="Calibri"/>
              </w:rPr>
              <w:t>ce cas (problème apparent), la tâche est interdite pour la personne habilitée.</w:t>
            </w:r>
            <w:r w:rsidR="00551064" w:rsidRPr="00670D1F">
              <w:rPr>
                <w:rFonts w:cs="Calibri"/>
              </w:rPr>
              <w:t xml:space="preserve">  Les </w:t>
            </w:r>
            <w:r w:rsidR="00540127">
              <w:rPr>
                <w:rFonts w:cs="Calibri"/>
              </w:rPr>
              <w:t>EPI</w:t>
            </w:r>
            <w:r w:rsidR="00551064" w:rsidRPr="00670D1F">
              <w:rPr>
                <w:rFonts w:cs="Calibri"/>
              </w:rPr>
              <w:t xml:space="preserve"> requis sont </w:t>
            </w:r>
            <w:proofErr w:type="gramStart"/>
            <w:r w:rsidR="00551064" w:rsidRPr="00670D1F">
              <w:rPr>
                <w:rFonts w:cs="Calibri"/>
              </w:rPr>
              <w:t>décrits</w:t>
            </w:r>
            <w:proofErr w:type="gramEnd"/>
            <w:r w:rsidR="00551064" w:rsidRPr="00670D1F">
              <w:rPr>
                <w:rFonts w:cs="Calibri"/>
              </w:rPr>
              <w:t xml:space="preserve"> ci-bas.</w:t>
            </w:r>
            <w:r w:rsidR="00E140EF" w:rsidRPr="00D0398B">
              <w:rPr>
                <w:rFonts w:cs="Calibri"/>
                <w:noProof/>
                <w14:ligatures w14:val="standardContextual"/>
              </w:rPr>
              <w:t xml:space="preserve"> </w:t>
            </w:r>
          </w:p>
          <w:p w14:paraId="719CFE89" w14:textId="1FC0793C" w:rsidR="00E140EF" w:rsidRPr="00D0398B" w:rsidRDefault="00E140EF" w:rsidP="008205DB">
            <w:pPr>
              <w:rPr>
                <w:rFonts w:cs="Calibri"/>
                <w:noProof/>
                <w14:ligatures w14:val="standardContextual"/>
              </w:rPr>
            </w:pPr>
          </w:p>
          <w:p w14:paraId="29B8EF47" w14:textId="2ACF7060" w:rsidR="00E140EF" w:rsidRPr="00670D1F" w:rsidRDefault="00647E5D" w:rsidP="008205DB">
            <w:pPr>
              <w:rPr>
                <w:rFonts w:cs="Calibri"/>
              </w:rPr>
            </w:pPr>
            <w:r w:rsidRPr="00D0398B">
              <w:rPr>
                <w:rFonts w:cs="Calibri"/>
                <w:b/>
                <w:bCs/>
                <w:noProof/>
                <w14:ligatures w14:val="standardContextual"/>
              </w:rPr>
              <w:drawing>
                <wp:anchor distT="0" distB="0" distL="114300" distR="114300" simplePos="0" relativeHeight="251658248" behindDoc="0" locked="0" layoutInCell="1" allowOverlap="1" wp14:anchorId="272973E6" wp14:editId="4DD28513">
                  <wp:simplePos x="0" y="0"/>
                  <wp:positionH relativeFrom="column">
                    <wp:posOffset>4997450</wp:posOffset>
                  </wp:positionH>
                  <wp:positionV relativeFrom="paragraph">
                    <wp:posOffset>236117</wp:posOffset>
                  </wp:positionV>
                  <wp:extent cx="1089660" cy="875030"/>
                  <wp:effectExtent l="0" t="0" r="0" b="1270"/>
                  <wp:wrapSquare wrapText="bothSides"/>
                  <wp:docPr id="1608977585" name="Image 1608977585" descr="Une image contenant triangle, jaun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30359" name="Image 1" descr="Une image contenant triangle, jaune, Police, lign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9660" cy="875030"/>
                          </a:xfrm>
                          <a:prstGeom prst="rect">
                            <a:avLst/>
                          </a:prstGeom>
                        </pic:spPr>
                      </pic:pic>
                    </a:graphicData>
                  </a:graphic>
                  <wp14:sizeRelH relativeFrom="margin">
                    <wp14:pctWidth>0</wp14:pctWidth>
                  </wp14:sizeRelH>
                  <wp14:sizeRelV relativeFrom="margin">
                    <wp14:pctHeight>0</wp14:pctHeight>
                  </wp14:sizeRelV>
                </wp:anchor>
              </w:drawing>
            </w:r>
          </w:p>
          <w:p w14:paraId="7144B7E1" w14:textId="2A69758D" w:rsidR="00E140EF" w:rsidRPr="00670D1F" w:rsidRDefault="00E140EF" w:rsidP="008205DB">
            <w:pPr>
              <w:rPr>
                <w:rFonts w:cs="Calibri"/>
              </w:rPr>
            </w:pPr>
          </w:p>
          <w:p w14:paraId="0A7291EE" w14:textId="367401B7" w:rsidR="00551064" w:rsidRPr="00670D1F" w:rsidRDefault="006E0675" w:rsidP="008205DB">
            <w:pPr>
              <w:rPr>
                <w:rFonts w:cs="Calibri"/>
              </w:rPr>
            </w:pPr>
            <w:r w:rsidRPr="00670D1F">
              <w:rPr>
                <w:rFonts w:cs="Calibri"/>
              </w:rPr>
              <w:t xml:space="preserve">Si l’appareillage porte </w:t>
            </w:r>
            <w:r w:rsidR="000F1747" w:rsidRPr="00670D1F">
              <w:rPr>
                <w:rFonts w:cs="Calibri"/>
              </w:rPr>
              <w:t xml:space="preserve">une </w:t>
            </w:r>
            <w:r w:rsidR="00551064" w:rsidRPr="00670D1F">
              <w:rPr>
                <w:rFonts w:cs="Calibri"/>
              </w:rPr>
              <w:t>identification « </w:t>
            </w:r>
            <w:r w:rsidRPr="00670D1F">
              <w:rPr>
                <w:rFonts w:cs="Calibri"/>
              </w:rPr>
              <w:t>jaune</w:t>
            </w:r>
            <w:r w:rsidR="00E140EF" w:rsidRPr="00670D1F">
              <w:rPr>
                <w:rFonts w:cs="Calibri"/>
              </w:rPr>
              <w:t xml:space="preserve"> </w:t>
            </w:r>
            <w:r w:rsidR="00551064" w:rsidRPr="00670D1F">
              <w:rPr>
                <w:rFonts w:cs="Calibri"/>
              </w:rPr>
              <w:t xml:space="preserve">» </w:t>
            </w:r>
            <w:r w:rsidR="000F1747" w:rsidRPr="00670D1F">
              <w:rPr>
                <w:rFonts w:cs="Calibri"/>
              </w:rPr>
              <w:t>et que l’étiquette d’entretien préventive affiche une date due dépassée</w:t>
            </w:r>
            <w:r w:rsidR="00515460" w:rsidRPr="00670D1F">
              <w:rPr>
                <w:rFonts w:cs="Calibri"/>
              </w:rPr>
              <w:t>, cela signifie qu’il n’est pas possible de manipuler le dispositif de sectionnement</w:t>
            </w:r>
            <w:r w:rsidR="00551064" w:rsidRPr="00670D1F">
              <w:rPr>
                <w:rFonts w:cs="Calibri"/>
              </w:rPr>
              <w:t>.</w:t>
            </w:r>
            <w:r w:rsidR="00ED6449" w:rsidRPr="00670D1F">
              <w:rPr>
                <w:rFonts w:cs="Calibri"/>
              </w:rPr>
              <w:t xml:space="preserve"> Il faut contacter une personne </w:t>
            </w:r>
            <w:r w:rsidR="00E140EF" w:rsidRPr="00670D1F">
              <w:rPr>
                <w:rFonts w:cs="Calibri"/>
              </w:rPr>
              <w:t>qualifiée.</w:t>
            </w:r>
          </w:p>
        </w:tc>
      </w:tr>
      <w:tr w:rsidR="000C6F3A" w14:paraId="4D742F4A" w14:textId="77777777" w:rsidTr="000C6F3A">
        <w:tc>
          <w:tcPr>
            <w:tcW w:w="10070" w:type="dxa"/>
          </w:tcPr>
          <w:p w14:paraId="067F2EF9" w14:textId="63B22DB7" w:rsidR="000C6F3A" w:rsidRPr="00540127" w:rsidRDefault="00540127" w:rsidP="008205DB">
            <w:pPr>
              <w:rPr>
                <w:rFonts w:cs="Calibri"/>
                <w:b/>
                <w:bCs/>
              </w:rPr>
            </w:pPr>
            <w:r w:rsidRPr="00540127">
              <w:rPr>
                <w:rFonts w:cs="Calibri"/>
                <w:b/>
                <w:bCs/>
              </w:rPr>
              <w:lastRenderedPageBreak/>
              <w:t>EPI</w:t>
            </w:r>
            <w:r w:rsidR="00551064" w:rsidRPr="00540127">
              <w:rPr>
                <w:rFonts w:cs="Calibri"/>
                <w:b/>
                <w:bCs/>
              </w:rPr>
              <w:t xml:space="preserve"> requis</w:t>
            </w:r>
          </w:p>
          <w:tbl>
            <w:tblPr>
              <w:tblStyle w:val="Grilledutableau"/>
              <w:tblW w:w="0" w:type="auto"/>
              <w:tblLook w:val="04A0" w:firstRow="1" w:lastRow="0" w:firstColumn="1" w:lastColumn="0" w:noHBand="0" w:noVBand="1"/>
            </w:tblPr>
            <w:tblGrid>
              <w:gridCol w:w="9844"/>
            </w:tblGrid>
            <w:tr w:rsidR="004D4D92" w:rsidRPr="00D0398B" w14:paraId="373B58D4" w14:textId="77777777" w:rsidTr="008354D0">
              <w:tc>
                <w:tcPr>
                  <w:tcW w:w="9844" w:type="dxa"/>
                  <w:tcBorders>
                    <w:top w:val="nil"/>
                    <w:left w:val="nil"/>
                    <w:bottom w:val="nil"/>
                    <w:right w:val="nil"/>
                  </w:tcBorders>
                  <w:shd w:val="clear" w:color="auto" w:fill="auto"/>
                </w:tcPr>
                <w:p w14:paraId="676E44CE" w14:textId="7D13934B" w:rsidR="004D4D92" w:rsidRPr="00D0398B" w:rsidRDefault="00AC2083" w:rsidP="008354D0">
                  <w:pPr>
                    <w:shd w:val="clear" w:color="auto" w:fill="BFBFBF" w:themeFill="background1" w:themeFillShade="BF"/>
                    <w:rPr>
                      <w:rFonts w:cs="Calibri"/>
                    </w:rPr>
                  </w:pPr>
                  <w:r w:rsidRPr="00D0398B">
                    <w:rPr>
                      <w:rFonts w:cs="Calibri"/>
                    </w:rPr>
                    <w:t xml:space="preserve">Ici, l’établissement placera </w:t>
                  </w:r>
                  <w:r w:rsidR="00933D5C" w:rsidRPr="00D0398B">
                    <w:rPr>
                      <w:rFonts w:cs="Calibri"/>
                    </w:rPr>
                    <w:t xml:space="preserve">la liste exhaustive des </w:t>
                  </w:r>
                  <w:r w:rsidR="00540127">
                    <w:rPr>
                      <w:rFonts w:cs="Calibri"/>
                    </w:rPr>
                    <w:t>EPI</w:t>
                  </w:r>
                  <w:r w:rsidR="00933D5C" w:rsidRPr="00D0398B">
                    <w:rPr>
                      <w:rFonts w:cs="Calibri"/>
                    </w:rPr>
                    <w:t xml:space="preserve"> en fonction de l’analyse de risque</w:t>
                  </w:r>
                  <w:r w:rsidR="00045B6D" w:rsidRPr="00D0398B">
                    <w:rPr>
                      <w:rFonts w:cs="Calibri"/>
                    </w:rPr>
                    <w:t xml:space="preserve"> et </w:t>
                  </w:r>
                  <w:r w:rsidR="007A5149" w:rsidRPr="00D0398B">
                    <w:rPr>
                      <w:rFonts w:cs="Calibri"/>
                    </w:rPr>
                    <w:t>spécifiquement</w:t>
                  </w:r>
                  <w:r w:rsidR="00045B6D" w:rsidRPr="00D0398B">
                    <w:rPr>
                      <w:rFonts w:cs="Calibri"/>
                    </w:rPr>
                    <w:t xml:space="preserve"> les niveaux d’énergie incidente à laquelle </w:t>
                  </w:r>
                  <w:r w:rsidR="007A5149" w:rsidRPr="00D0398B">
                    <w:rPr>
                      <w:rFonts w:cs="Calibri"/>
                    </w:rPr>
                    <w:t xml:space="preserve">les travailleurs </w:t>
                  </w:r>
                  <w:r w:rsidR="008354D0" w:rsidRPr="00D0398B">
                    <w:rPr>
                      <w:rFonts w:cs="Calibri"/>
                    </w:rPr>
                    <w:t>habilités pourront s’exposer lors de la manœuvre des dispositifs de sectionnement.</w:t>
                  </w:r>
                  <w:r w:rsidR="00BC5796" w:rsidRPr="00D0398B">
                    <w:rPr>
                      <w:rFonts w:cs="Calibri"/>
                    </w:rPr>
                    <w:t xml:space="preserve"> </w:t>
                  </w:r>
                </w:p>
                <w:p w14:paraId="56082201" w14:textId="3D856F44" w:rsidR="008354D0" w:rsidRPr="00670D1F" w:rsidRDefault="00921EE5" w:rsidP="00C02A0B">
                  <w:pPr>
                    <w:pStyle w:val="Paragraphedeliste"/>
                    <w:numPr>
                      <w:ilvl w:val="0"/>
                      <w:numId w:val="57"/>
                    </w:numPr>
                    <w:rPr>
                      <w:rFonts w:ascii="Calibri" w:hAnsi="Calibri" w:cs="Calibri"/>
                    </w:rPr>
                  </w:pPr>
                  <w:r w:rsidRPr="00670D1F">
                    <w:rPr>
                      <w:rFonts w:ascii="Calibri" w:hAnsi="Calibri" w:cs="Calibri"/>
                    </w:rPr>
                    <w:t>Couvre-tout</w:t>
                  </w:r>
                  <w:r w:rsidR="00C02A0B" w:rsidRPr="00670D1F">
                    <w:rPr>
                      <w:rFonts w:ascii="Calibri" w:hAnsi="Calibri" w:cs="Calibri"/>
                    </w:rPr>
                    <w:t xml:space="preserve"> Viking </w:t>
                  </w:r>
                  <w:r w:rsidR="007F400C" w:rsidRPr="00670D1F">
                    <w:rPr>
                      <w:rFonts w:ascii="Calibri" w:hAnsi="Calibri" w:cs="Calibri"/>
                    </w:rPr>
                    <w:t>40</w:t>
                  </w:r>
                  <w:r w:rsidR="001B27F7" w:rsidRPr="00670D1F">
                    <w:rPr>
                      <w:rFonts w:ascii="Calibri" w:hAnsi="Calibri" w:cs="Calibri"/>
                    </w:rPr>
                    <w:t>477</w:t>
                  </w:r>
                  <w:r w:rsidR="00500F10" w:rsidRPr="00670D1F">
                    <w:rPr>
                      <w:rFonts w:ascii="Calibri" w:hAnsi="Calibri" w:cs="Calibri"/>
                    </w:rPr>
                    <w:t>, 9.2 cal/cm</w:t>
                  </w:r>
                  <w:r w:rsidR="00500F10" w:rsidRPr="00670D1F">
                    <w:rPr>
                      <w:rFonts w:ascii="Calibri" w:hAnsi="Calibri" w:cs="Calibri"/>
                      <w:vertAlign w:val="superscript"/>
                    </w:rPr>
                    <w:t>2</w:t>
                  </w:r>
                </w:p>
                <w:p w14:paraId="5D257F45" w14:textId="2DB28147" w:rsidR="00E71908" w:rsidRPr="00670D1F" w:rsidRDefault="0038079E" w:rsidP="00E71908">
                  <w:pPr>
                    <w:pStyle w:val="Paragraphedeliste"/>
                    <w:numPr>
                      <w:ilvl w:val="0"/>
                      <w:numId w:val="57"/>
                    </w:numPr>
                    <w:rPr>
                      <w:rFonts w:ascii="Calibri" w:hAnsi="Calibri" w:cs="Calibri"/>
                    </w:rPr>
                  </w:pPr>
                  <w:r w:rsidRPr="00670D1F">
                    <w:rPr>
                      <w:rFonts w:ascii="Calibri" w:hAnsi="Calibri" w:cs="Calibri"/>
                    </w:rPr>
                    <w:t>Passe-montagne (</w:t>
                  </w:r>
                  <w:proofErr w:type="spellStart"/>
                  <w:r w:rsidRPr="00670D1F">
                    <w:rPr>
                      <w:rFonts w:ascii="Calibri" w:hAnsi="Calibri" w:cs="Calibri"/>
                    </w:rPr>
                    <w:t>b</w:t>
                  </w:r>
                  <w:r w:rsidR="00E71908" w:rsidRPr="00670D1F">
                    <w:rPr>
                      <w:rFonts w:ascii="Calibri" w:hAnsi="Calibri" w:cs="Calibri"/>
                    </w:rPr>
                    <w:t>alaclava</w:t>
                  </w:r>
                  <w:proofErr w:type="spellEnd"/>
                  <w:r w:rsidRPr="00670D1F">
                    <w:rPr>
                      <w:rFonts w:ascii="Calibri" w:hAnsi="Calibri" w:cs="Calibri"/>
                    </w:rPr>
                    <w:t>)</w:t>
                  </w:r>
                  <w:r w:rsidR="00E71908" w:rsidRPr="00670D1F">
                    <w:rPr>
                      <w:rFonts w:ascii="Calibri" w:hAnsi="Calibri" w:cs="Calibri"/>
                    </w:rPr>
                    <w:t xml:space="preserve"> NSA</w:t>
                  </w:r>
                  <w:r w:rsidR="005914F1" w:rsidRPr="00670D1F">
                    <w:rPr>
                      <w:rFonts w:ascii="Calibri" w:hAnsi="Calibri" w:cs="Calibri"/>
                    </w:rPr>
                    <w:t xml:space="preserve"> H11RY</w:t>
                  </w:r>
                  <w:r w:rsidR="00E71908" w:rsidRPr="00670D1F">
                    <w:rPr>
                      <w:rFonts w:ascii="Calibri" w:hAnsi="Calibri" w:cs="Calibri"/>
                    </w:rPr>
                    <w:t>, 12 cal/cm</w:t>
                  </w:r>
                  <w:r w:rsidR="00E71908" w:rsidRPr="00670D1F">
                    <w:rPr>
                      <w:rFonts w:ascii="Calibri" w:hAnsi="Calibri" w:cs="Calibri"/>
                      <w:vertAlign w:val="superscript"/>
                    </w:rPr>
                    <w:t>2</w:t>
                  </w:r>
                </w:p>
                <w:p w14:paraId="0F4A5DA7" w14:textId="31D3BFA2" w:rsidR="0069565E" w:rsidRPr="00670D1F" w:rsidRDefault="0069565E" w:rsidP="0069565E">
                  <w:pPr>
                    <w:pStyle w:val="Paragraphedeliste"/>
                    <w:numPr>
                      <w:ilvl w:val="0"/>
                      <w:numId w:val="57"/>
                    </w:numPr>
                    <w:rPr>
                      <w:rFonts w:ascii="Calibri" w:hAnsi="Calibri" w:cs="Calibri"/>
                    </w:rPr>
                  </w:pPr>
                  <w:r w:rsidRPr="00670D1F">
                    <w:rPr>
                      <w:rFonts w:ascii="Calibri" w:hAnsi="Calibri" w:cs="Calibri"/>
                    </w:rPr>
                    <w:t>Visière Salisbury</w:t>
                  </w:r>
                  <w:r w:rsidR="00B64D48" w:rsidRPr="00670D1F">
                    <w:rPr>
                      <w:rFonts w:ascii="Calibri" w:hAnsi="Calibri" w:cs="Calibri"/>
                    </w:rPr>
                    <w:t xml:space="preserve"> SKA12-PP</w:t>
                  </w:r>
                  <w:r w:rsidRPr="00670D1F">
                    <w:rPr>
                      <w:rFonts w:ascii="Calibri" w:hAnsi="Calibri" w:cs="Calibri"/>
                    </w:rPr>
                    <w:t>, 12 cal/cm</w:t>
                  </w:r>
                  <w:r w:rsidRPr="00670D1F">
                    <w:rPr>
                      <w:rFonts w:ascii="Calibri" w:hAnsi="Calibri" w:cs="Calibri"/>
                      <w:vertAlign w:val="superscript"/>
                    </w:rPr>
                    <w:t>2</w:t>
                  </w:r>
                </w:p>
                <w:p w14:paraId="0F88D4F3" w14:textId="79538127" w:rsidR="00E71908" w:rsidRPr="00670D1F" w:rsidRDefault="005914F1" w:rsidP="00C02A0B">
                  <w:pPr>
                    <w:pStyle w:val="Paragraphedeliste"/>
                    <w:numPr>
                      <w:ilvl w:val="0"/>
                      <w:numId w:val="57"/>
                    </w:numPr>
                    <w:rPr>
                      <w:rFonts w:ascii="Calibri" w:hAnsi="Calibri" w:cs="Calibri"/>
                    </w:rPr>
                  </w:pPr>
                  <w:r w:rsidRPr="00670D1F">
                    <w:rPr>
                      <w:rFonts w:ascii="Calibri" w:hAnsi="Calibri" w:cs="Calibri"/>
                    </w:rPr>
                    <w:t>Gant de cuir épais</w:t>
                  </w:r>
                </w:p>
                <w:p w14:paraId="282DC734" w14:textId="679BAFA1" w:rsidR="00E71908" w:rsidRPr="00670D1F" w:rsidRDefault="005914F1" w:rsidP="00C02A0B">
                  <w:pPr>
                    <w:pStyle w:val="Paragraphedeliste"/>
                    <w:numPr>
                      <w:ilvl w:val="0"/>
                      <w:numId w:val="57"/>
                    </w:numPr>
                    <w:rPr>
                      <w:rFonts w:ascii="Calibri" w:hAnsi="Calibri" w:cs="Calibri"/>
                    </w:rPr>
                  </w:pPr>
                  <w:r w:rsidRPr="00670D1F">
                    <w:rPr>
                      <w:rFonts w:ascii="Calibri" w:hAnsi="Calibri" w:cs="Calibri"/>
                    </w:rPr>
                    <w:t>Lunette</w:t>
                  </w:r>
                  <w:r w:rsidR="007B39B0">
                    <w:rPr>
                      <w:rFonts w:ascii="Calibri" w:hAnsi="Calibri" w:cs="Calibri"/>
                    </w:rPr>
                    <w:t>s</w:t>
                  </w:r>
                  <w:r w:rsidRPr="00670D1F">
                    <w:rPr>
                      <w:rFonts w:ascii="Calibri" w:hAnsi="Calibri" w:cs="Calibri"/>
                    </w:rPr>
                    <w:t xml:space="preserve"> de sécurité</w:t>
                  </w:r>
                  <w:r w:rsidR="00893EAD" w:rsidRPr="00670D1F">
                    <w:rPr>
                      <w:rFonts w:ascii="Calibri" w:hAnsi="Calibri" w:cs="Calibri"/>
                    </w:rPr>
                    <w:t xml:space="preserve"> </w:t>
                  </w:r>
                </w:p>
                <w:p w14:paraId="5FD987CB" w14:textId="3D662E76" w:rsidR="008354D0" w:rsidRPr="00670D1F" w:rsidRDefault="00F20F5D" w:rsidP="00F20F5D">
                  <w:pPr>
                    <w:pStyle w:val="Paragraphedeliste"/>
                    <w:numPr>
                      <w:ilvl w:val="0"/>
                      <w:numId w:val="57"/>
                    </w:numPr>
                    <w:rPr>
                      <w:rFonts w:ascii="Calibri" w:hAnsi="Calibri" w:cs="Calibri"/>
                    </w:rPr>
                  </w:pPr>
                  <w:r w:rsidRPr="00670D1F">
                    <w:rPr>
                      <w:rFonts w:ascii="Calibri" w:hAnsi="Calibri" w:cs="Calibri"/>
                    </w:rPr>
                    <w:t>Vêtement en fibre naturel sous le couvre-tout</w:t>
                  </w:r>
                </w:p>
              </w:tc>
            </w:tr>
          </w:tbl>
          <w:p w14:paraId="1F4FA4DB" w14:textId="2BF91550" w:rsidR="004D4D92" w:rsidRDefault="004D4D92" w:rsidP="008205DB">
            <w:pPr>
              <w:rPr>
                <w:rFonts w:asciiTheme="minorHAnsi" w:hAnsiTheme="minorHAnsi" w:cstheme="minorHAnsi"/>
              </w:rPr>
            </w:pPr>
          </w:p>
        </w:tc>
      </w:tr>
      <w:tr w:rsidR="000C6F3A" w14:paraId="26DFB378" w14:textId="77777777" w:rsidTr="000C6F3A">
        <w:tc>
          <w:tcPr>
            <w:tcW w:w="10070" w:type="dxa"/>
          </w:tcPr>
          <w:p w14:paraId="23D30E36" w14:textId="68420688" w:rsidR="000C6F3A" w:rsidRPr="00540127" w:rsidRDefault="00D82494" w:rsidP="008205DB">
            <w:pPr>
              <w:rPr>
                <w:rFonts w:cs="Calibri"/>
                <w:b/>
                <w:bCs/>
              </w:rPr>
            </w:pPr>
            <w:r w:rsidRPr="00540127">
              <w:rPr>
                <w:rFonts w:cs="Calibri"/>
                <w:b/>
                <w:bCs/>
              </w:rPr>
              <w:t>Analyse de risque par personne qualifiée</w:t>
            </w:r>
          </w:p>
          <w:p w14:paraId="7D46F987" w14:textId="4E4201FB" w:rsidR="00D82494" w:rsidRPr="00C95837" w:rsidRDefault="00D82494" w:rsidP="008205DB">
            <w:pPr>
              <w:rPr>
                <w:rFonts w:cs="Calibri"/>
              </w:rPr>
            </w:pPr>
            <w:r w:rsidRPr="00C95837">
              <w:rPr>
                <w:rFonts w:cs="Calibri"/>
              </w:rPr>
              <w:t xml:space="preserve">L’analyse des risques électriques </w:t>
            </w:r>
            <w:r w:rsidR="0037300D" w:rsidRPr="00C95837">
              <w:rPr>
                <w:rFonts w:cs="Calibri"/>
              </w:rPr>
              <w:t>doit être effectuée sur tous les appareillages visés par cet encadrement</w:t>
            </w:r>
            <w:r w:rsidR="00786210" w:rsidRPr="00C95837">
              <w:rPr>
                <w:rFonts w:cs="Calibri"/>
              </w:rPr>
              <w:t xml:space="preserve"> par une personne qualifiée</w:t>
            </w:r>
          </w:p>
        </w:tc>
      </w:tr>
      <w:tr w:rsidR="000726F1" w14:paraId="3AC3E29F" w14:textId="77777777" w:rsidTr="000C6F3A">
        <w:tc>
          <w:tcPr>
            <w:tcW w:w="10070" w:type="dxa"/>
          </w:tcPr>
          <w:p w14:paraId="06F5DC7D" w14:textId="77777777" w:rsidR="000726F1" w:rsidRPr="00540127" w:rsidRDefault="000726F1" w:rsidP="008205DB">
            <w:pPr>
              <w:rPr>
                <w:rFonts w:cs="Calibri"/>
                <w:b/>
                <w:bCs/>
              </w:rPr>
            </w:pPr>
            <w:r w:rsidRPr="00540127">
              <w:rPr>
                <w:rFonts w:cs="Calibri"/>
                <w:b/>
                <w:bCs/>
              </w:rPr>
              <w:t>Formation, surveillance, audits</w:t>
            </w:r>
          </w:p>
          <w:p w14:paraId="20997901" w14:textId="71D3C63A" w:rsidR="000726F1" w:rsidRPr="00C95837" w:rsidRDefault="000726F1" w:rsidP="008205DB">
            <w:pPr>
              <w:rPr>
                <w:rFonts w:cs="Calibri"/>
              </w:rPr>
            </w:pPr>
            <w:r w:rsidRPr="00C95837">
              <w:rPr>
                <w:rFonts w:cs="Calibri"/>
              </w:rPr>
              <w:t xml:space="preserve">Référer au </w:t>
            </w:r>
            <w:r w:rsidR="00E82749">
              <w:rPr>
                <w:rFonts w:cs="Calibri"/>
              </w:rPr>
              <w:t>PSE</w:t>
            </w:r>
            <w:r w:rsidRPr="00C95837">
              <w:rPr>
                <w:rFonts w:cs="Calibri"/>
              </w:rPr>
              <w:t xml:space="preserve"> pour les détails</w:t>
            </w:r>
          </w:p>
        </w:tc>
      </w:tr>
    </w:tbl>
    <w:p w14:paraId="2797DBBD" w14:textId="403218A1" w:rsidR="008206C2" w:rsidRPr="00AA742A" w:rsidRDefault="008206C2" w:rsidP="00EF33CE">
      <w:pPr>
        <w:spacing w:after="160" w:line="259" w:lineRule="auto"/>
        <w:rPr>
          <w:rFonts w:asciiTheme="minorHAnsi" w:hAnsiTheme="minorHAnsi" w:cstheme="minorHAnsi"/>
        </w:rPr>
      </w:pPr>
    </w:p>
    <w:sectPr w:rsidR="008206C2" w:rsidRPr="00AA742A" w:rsidSect="004717CB">
      <w:headerReference w:type="default" r:id="rId39"/>
      <w:headerReference w:type="first" r:id="rId40"/>
      <w:footerReference w:type="first" r:id="rId41"/>
      <w:pgSz w:w="12240" w:h="15840" w:code="119"/>
      <w:pgMar w:top="1440" w:right="1080" w:bottom="1080" w:left="108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833EA" w14:textId="77777777" w:rsidR="00D44B05" w:rsidRDefault="00D44B05">
      <w:r>
        <w:separator/>
      </w:r>
    </w:p>
  </w:endnote>
  <w:endnote w:type="continuationSeparator" w:id="0">
    <w:p w14:paraId="2EFA6593" w14:textId="77777777" w:rsidR="00D44B05" w:rsidRDefault="00D44B05">
      <w:r>
        <w:continuationSeparator/>
      </w:r>
    </w:p>
  </w:endnote>
  <w:endnote w:type="continuationNotice" w:id="1">
    <w:p w14:paraId="3CA2F998" w14:textId="77777777" w:rsidR="00D44B05" w:rsidRDefault="00D44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arrow">
    <w:altName w:val="Arial Narrow"/>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B7200000000000000"/>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E715" w14:textId="77777777" w:rsidR="00584914" w:rsidRPr="001C7C45" w:rsidRDefault="00584914" w:rsidP="00584914">
    <w:pPr>
      <w:ind w:left="3060"/>
      <w:rPr>
        <w:rFonts w:eastAsiaTheme="minorHAnsi"/>
        <w:sz w:val="16"/>
        <w:szCs w:val="16"/>
      </w:rPr>
    </w:pPr>
    <w:r w:rsidRPr="001C7C45">
      <w:rPr>
        <w:noProof/>
        <w:sz w:val="16"/>
        <w:szCs w:val="16"/>
      </w:rPr>
      <w:drawing>
        <wp:anchor distT="0" distB="0" distL="114300" distR="114300" simplePos="0" relativeHeight="251658240" behindDoc="0" locked="0" layoutInCell="1" allowOverlap="1" wp14:anchorId="52E70118" wp14:editId="0321E810">
          <wp:simplePos x="0" y="0"/>
          <wp:positionH relativeFrom="column">
            <wp:posOffset>0</wp:posOffset>
          </wp:positionH>
          <wp:positionV relativeFrom="paragraph">
            <wp:posOffset>-13228</wp:posOffset>
          </wp:positionV>
          <wp:extent cx="1744345" cy="429260"/>
          <wp:effectExtent l="0" t="0" r="8255" b="8890"/>
          <wp:wrapNone/>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8"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429260"/>
                  </a:xfrm>
                  <a:prstGeom prst="rect">
                    <a:avLst/>
                  </a:prstGeom>
                </pic:spPr>
              </pic:pic>
            </a:graphicData>
          </a:graphic>
          <wp14:sizeRelH relativeFrom="margin">
            <wp14:pctWidth>0</wp14:pctWidth>
          </wp14:sizeRelH>
          <wp14:sizeRelV relativeFrom="margin">
            <wp14:pctHeight>0</wp14:pctHeight>
          </wp14:sizeRelV>
        </wp:anchor>
      </w:drawing>
    </w:r>
    <w:r w:rsidRPr="001C7C45">
      <w:rPr>
        <w:rFonts w:eastAsiaTheme="minorHAnsi"/>
        <w:sz w:val="16"/>
        <w:szCs w:val="16"/>
      </w:rPr>
      <w:t>L’APSAM a produit le modèle original à partir duquel ce document a été adapté. Les droits d’auteur sont libérés pour adaptation. Le document original est disponible sur le site de l’APSAM (</w:t>
    </w:r>
    <w:hyperlink r:id="rId2" w:history="1">
      <w:r w:rsidRPr="001C7C45">
        <w:rPr>
          <w:rStyle w:val="Lienhypertexte"/>
          <w:rFonts w:eastAsiaTheme="minorHAnsi"/>
          <w:sz w:val="16"/>
          <w:szCs w:val="16"/>
        </w:rPr>
        <w:t>www.apsam.com</w:t>
      </w:r>
    </w:hyperlink>
    <w:r w:rsidRPr="001C7C45">
      <w:rPr>
        <w:rFonts w:eastAsiaTheme="minorHAnsi"/>
        <w:sz w:val="16"/>
        <w:szCs w:val="16"/>
      </w:rPr>
      <w:t>)</w:t>
    </w:r>
  </w:p>
  <w:p w14:paraId="0AB72F2E" w14:textId="789E317F" w:rsidR="00EE5413" w:rsidRPr="00584914" w:rsidRDefault="00584914" w:rsidP="00584914">
    <w:pPr>
      <w:tabs>
        <w:tab w:val="right" w:pos="10080"/>
      </w:tabs>
      <w:ind w:left="3060"/>
    </w:pPr>
    <w:r w:rsidRPr="00BF37FB">
      <w:rPr>
        <w:rFonts w:eastAsiaTheme="minorHAnsi"/>
        <w:sz w:val="16"/>
        <w:szCs w:val="16"/>
      </w:rPr>
      <w:t>2022-04-05</w:t>
    </w:r>
    <w:r w:rsidRPr="001C7C45">
      <w:rPr>
        <w:rFonts w:eastAsiaTheme="minorHAnsi"/>
        <w:sz w:val="16"/>
        <w:szCs w:val="16"/>
      </w:rPr>
      <w:tab/>
    </w:r>
    <w:r w:rsidRPr="001C7C45">
      <w:rPr>
        <w:rFonts w:eastAsiaTheme="minorHAnsi"/>
        <w:sz w:val="16"/>
        <w:szCs w:val="16"/>
      </w:rPr>
      <w:fldChar w:fldCharType="begin"/>
    </w:r>
    <w:r w:rsidRPr="001C7C45">
      <w:rPr>
        <w:rFonts w:eastAsiaTheme="minorHAnsi"/>
        <w:sz w:val="16"/>
        <w:szCs w:val="16"/>
      </w:rPr>
      <w:instrText>PAGE   \* MERGEFORMAT</w:instrText>
    </w:r>
    <w:r w:rsidRPr="001C7C45">
      <w:rPr>
        <w:rFonts w:eastAsiaTheme="minorHAnsi"/>
        <w:sz w:val="16"/>
        <w:szCs w:val="16"/>
      </w:rPr>
      <w:fldChar w:fldCharType="separate"/>
    </w:r>
    <w:r>
      <w:rPr>
        <w:rFonts w:eastAsiaTheme="minorHAnsi"/>
        <w:sz w:val="16"/>
        <w:szCs w:val="16"/>
      </w:rPr>
      <w:t>1</w:t>
    </w:r>
    <w:r w:rsidRPr="001C7C45">
      <w:rPr>
        <w:rFonts w:eastAsiaTheme="minorHAns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D869" w14:textId="296FBF73" w:rsidR="00070929" w:rsidRPr="00700095" w:rsidRDefault="00700095" w:rsidP="00700095">
    <w:pPr>
      <w:pStyle w:val="Pieddepage"/>
    </w:pPr>
    <w:r>
      <w:rPr>
        <w:noProof/>
      </w:rPr>
      <w:drawing>
        <wp:anchor distT="0" distB="0" distL="114300" distR="114300" simplePos="0" relativeHeight="251658244" behindDoc="0" locked="0" layoutInCell="1" allowOverlap="1" wp14:anchorId="00DE2B5E" wp14:editId="66326C72">
          <wp:simplePos x="0" y="0"/>
          <wp:positionH relativeFrom="column">
            <wp:posOffset>1602740</wp:posOffset>
          </wp:positionH>
          <wp:positionV relativeFrom="paragraph">
            <wp:posOffset>-404495</wp:posOffset>
          </wp:positionV>
          <wp:extent cx="723900" cy="838200"/>
          <wp:effectExtent l="0" t="0" r="0" b="0"/>
          <wp:wrapSquare wrapText="bothSides"/>
          <wp:docPr id="43" name="Image 4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clipart&#10;&#10;Description générée automatiquemen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37772D34" wp14:editId="720DF662">
          <wp:simplePos x="0" y="0"/>
          <wp:positionH relativeFrom="column">
            <wp:posOffset>2442210</wp:posOffset>
          </wp:positionH>
          <wp:positionV relativeFrom="paragraph">
            <wp:posOffset>-331470</wp:posOffset>
          </wp:positionV>
          <wp:extent cx="768350" cy="812165"/>
          <wp:effectExtent l="0" t="0" r="0" b="698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2730" t="18397" r="13415" b="9742"/>
                  <a:stretch/>
                </pic:blipFill>
                <pic:spPr bwMode="auto">
                  <a:xfrm>
                    <a:off x="0" y="0"/>
                    <a:ext cx="768350" cy="81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1CB20D48" wp14:editId="75B44A69">
          <wp:simplePos x="0" y="0"/>
          <wp:positionH relativeFrom="column">
            <wp:posOffset>3299460</wp:posOffset>
          </wp:positionH>
          <wp:positionV relativeFrom="paragraph">
            <wp:posOffset>-281305</wp:posOffset>
          </wp:positionV>
          <wp:extent cx="690245" cy="64897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90245" cy="648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0979462" wp14:editId="72243F5A">
          <wp:simplePos x="0" y="0"/>
          <wp:positionH relativeFrom="column">
            <wp:posOffset>4105910</wp:posOffset>
          </wp:positionH>
          <wp:positionV relativeFrom="paragraph">
            <wp:posOffset>-255905</wp:posOffset>
          </wp:positionV>
          <wp:extent cx="873125" cy="584835"/>
          <wp:effectExtent l="0" t="0" r="3175" b="571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73466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3125" cy="584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39F5208" wp14:editId="421B044D">
          <wp:simplePos x="0" y="0"/>
          <wp:positionH relativeFrom="margin">
            <wp:posOffset>772160</wp:posOffset>
          </wp:positionH>
          <wp:positionV relativeFrom="paragraph">
            <wp:posOffset>-363220</wp:posOffset>
          </wp:positionV>
          <wp:extent cx="673100" cy="70485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51691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731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C03B" w14:textId="0EF0C1CB" w:rsidR="00253644" w:rsidRDefault="00187738" w:rsidP="00253644">
    <w:pPr>
      <w:ind w:left="3060"/>
      <w:rPr>
        <w:rFonts w:eastAsiaTheme="minorHAnsi"/>
        <w:sz w:val="16"/>
        <w:szCs w:val="16"/>
      </w:rPr>
    </w:pPr>
    <w:r w:rsidRPr="001C7C45">
      <w:rPr>
        <w:noProof/>
        <w:sz w:val="16"/>
        <w:szCs w:val="16"/>
      </w:rPr>
      <w:drawing>
        <wp:anchor distT="0" distB="0" distL="114300" distR="114300" simplePos="0" relativeHeight="251658251" behindDoc="0" locked="0" layoutInCell="1" allowOverlap="1" wp14:anchorId="0AFA0961" wp14:editId="3DA0602A">
          <wp:simplePos x="0" y="0"/>
          <wp:positionH relativeFrom="column">
            <wp:posOffset>0</wp:posOffset>
          </wp:positionH>
          <wp:positionV relativeFrom="paragraph">
            <wp:posOffset>27305</wp:posOffset>
          </wp:positionV>
          <wp:extent cx="1744345" cy="344805"/>
          <wp:effectExtent l="0" t="0" r="8255" b="0"/>
          <wp:wrapNone/>
          <wp:docPr id="723598203" name="Image 72359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98203" name="Image 723598203"/>
                  <pic:cNvPicPr/>
                </pic:nvPicPr>
                <pic:blipFill>
                  <a:blip r:embed="rId1">
                    <a:extLst>
                      <a:ext uri="{28A0092B-C50C-407E-A947-70E740481C1C}">
                        <a14:useLocalDpi xmlns:a14="http://schemas.microsoft.com/office/drawing/2010/main" val="0"/>
                      </a:ext>
                    </a:extLst>
                  </a:blip>
                  <a:stretch>
                    <a:fillRect/>
                  </a:stretch>
                </pic:blipFill>
                <pic:spPr>
                  <a:xfrm>
                    <a:off x="0" y="0"/>
                    <a:ext cx="1744345" cy="344805"/>
                  </a:xfrm>
                  <a:prstGeom prst="rect">
                    <a:avLst/>
                  </a:prstGeom>
                </pic:spPr>
              </pic:pic>
            </a:graphicData>
          </a:graphic>
          <wp14:sizeRelH relativeFrom="margin">
            <wp14:pctWidth>0</wp14:pctWidth>
          </wp14:sizeRelH>
          <wp14:sizeRelV relativeFrom="margin">
            <wp14:pctHeight>0</wp14:pctHeight>
          </wp14:sizeRelV>
        </wp:anchor>
      </w:drawing>
    </w:r>
    <w:r w:rsidR="00BD7EFD" w:rsidRPr="00BD7EFD">
      <w:rPr>
        <w:rFonts w:eastAsiaTheme="minorHAnsi"/>
        <w:sz w:val="16"/>
        <w:szCs w:val="16"/>
      </w:rPr>
      <w:t>© Comité</w:t>
    </w:r>
    <w:r w:rsidR="00E205DF">
      <w:rPr>
        <w:rFonts w:eastAsiaTheme="minorHAnsi"/>
        <w:sz w:val="16"/>
        <w:szCs w:val="16"/>
      </w:rPr>
      <w:t xml:space="preserve"> Inter ASP </w:t>
    </w:r>
    <w:r w:rsidR="00BD7EFD">
      <w:rPr>
        <w:rFonts w:eastAsiaTheme="minorHAnsi"/>
        <w:sz w:val="16"/>
        <w:szCs w:val="16"/>
      </w:rPr>
      <w:t>« </w:t>
    </w:r>
    <w:r w:rsidR="00E205DF">
      <w:rPr>
        <w:rFonts w:eastAsiaTheme="minorHAnsi"/>
        <w:sz w:val="16"/>
        <w:szCs w:val="16"/>
      </w:rPr>
      <w:t>Programme de sécurité électrique</w:t>
    </w:r>
    <w:r w:rsidR="00BD7EFD">
      <w:rPr>
        <w:rFonts w:eastAsiaTheme="minorHAnsi"/>
        <w:sz w:val="16"/>
        <w:szCs w:val="16"/>
      </w:rPr>
      <w:t> »</w:t>
    </w:r>
    <w:r w:rsidR="002D7AEF">
      <w:rPr>
        <w:rFonts w:eastAsiaTheme="minorHAnsi"/>
        <w:sz w:val="16"/>
        <w:szCs w:val="16"/>
      </w:rPr>
      <w:t>, 2023.</w:t>
    </w:r>
    <w:r w:rsidR="00E205DF" w:rsidRPr="001C7C45">
      <w:rPr>
        <w:rFonts w:eastAsiaTheme="minorHAnsi"/>
        <w:sz w:val="16"/>
        <w:szCs w:val="16"/>
      </w:rPr>
      <w:t xml:space="preserve"> </w:t>
    </w:r>
  </w:p>
  <w:p w14:paraId="301B6BEE" w14:textId="57848C71" w:rsidR="00253644" w:rsidRPr="00253644" w:rsidRDefault="00253644" w:rsidP="00253644">
    <w:pPr>
      <w:ind w:left="3060"/>
      <w:rPr>
        <w:rFonts w:eastAsiaTheme="minorHAnsi"/>
        <w:sz w:val="16"/>
        <w:szCs w:val="16"/>
      </w:rPr>
    </w:pPr>
    <w:r w:rsidRPr="00253644">
      <w:rPr>
        <w:rFonts w:eastAsiaTheme="minorHAnsi"/>
        <w:sz w:val="16"/>
        <w:szCs w:val="16"/>
      </w:rPr>
      <w:t xml:space="preserve">Le Comité autorise l’adaptation aux organismes municipaux sous condition de la mention de la source. </w:t>
    </w:r>
  </w:p>
  <w:p w14:paraId="4E44417F" w14:textId="4B88028E" w:rsidR="00E205DF" w:rsidRPr="001C7C45" w:rsidRDefault="00253644" w:rsidP="00E205DF">
    <w:pPr>
      <w:ind w:left="3060"/>
      <w:rPr>
        <w:rFonts w:eastAsiaTheme="minorHAnsi"/>
        <w:sz w:val="16"/>
        <w:szCs w:val="16"/>
      </w:rPr>
    </w:pPr>
    <w:r w:rsidRPr="00253644">
      <w:rPr>
        <w:rFonts w:eastAsiaTheme="minorHAnsi"/>
        <w:sz w:val="16"/>
        <w:szCs w:val="16"/>
      </w:rPr>
      <w:t>Le document original est accessible sur le site de l’APSAM (</w:t>
    </w:r>
    <w:hyperlink r:id="rId2" w:history="1">
      <w:r w:rsidRPr="005772C4">
        <w:rPr>
          <w:rStyle w:val="Lienhypertexte"/>
          <w:rFonts w:eastAsiaTheme="minorHAnsi"/>
          <w:sz w:val="16"/>
          <w:szCs w:val="16"/>
        </w:rPr>
        <w:t>www.apsam.com</w:t>
      </w:r>
    </w:hyperlink>
    <w:r w:rsidRPr="00253644">
      <w:rPr>
        <w:rFonts w:eastAsiaTheme="minorHAnsi"/>
        <w:sz w:val="16"/>
        <w:szCs w:val="16"/>
      </w:rPr>
      <w:t>).</w:t>
    </w:r>
  </w:p>
  <w:p w14:paraId="2F04CBB6" w14:textId="54A4FDD1" w:rsidR="00D22B89" w:rsidRPr="00E205DF" w:rsidRDefault="00E205DF" w:rsidP="00E205DF">
    <w:pPr>
      <w:tabs>
        <w:tab w:val="right" w:pos="13680"/>
      </w:tabs>
      <w:ind w:left="3067"/>
    </w:pPr>
    <w:r>
      <w:rPr>
        <w:rFonts w:eastAsiaTheme="minorHAnsi"/>
        <w:sz w:val="16"/>
        <w:szCs w:val="16"/>
      </w:rPr>
      <w:t>202</w:t>
    </w:r>
    <w:r w:rsidR="006C4B68">
      <w:rPr>
        <w:rFonts w:eastAsiaTheme="minorHAnsi"/>
        <w:sz w:val="16"/>
        <w:szCs w:val="16"/>
      </w:rPr>
      <w:t>5</w:t>
    </w:r>
    <w:r>
      <w:rPr>
        <w:rFonts w:eastAsiaTheme="minorHAnsi"/>
        <w:sz w:val="16"/>
        <w:szCs w:val="16"/>
      </w:rPr>
      <w:t>-</w:t>
    </w:r>
    <w:r w:rsidR="006C4B68">
      <w:rPr>
        <w:rFonts w:eastAsiaTheme="minorHAnsi"/>
        <w:sz w:val="16"/>
        <w:szCs w:val="16"/>
      </w:rPr>
      <w:t>03</w:t>
    </w:r>
    <w:r>
      <w:rPr>
        <w:rFonts w:eastAsiaTheme="minorHAnsi"/>
        <w:sz w:val="16"/>
        <w:szCs w:val="16"/>
      </w:rPr>
      <w:t>-</w:t>
    </w:r>
    <w:r w:rsidR="006C4B68">
      <w:rPr>
        <w:rFonts w:eastAsiaTheme="minorHAnsi"/>
        <w:sz w:val="16"/>
        <w:szCs w:val="16"/>
      </w:rPr>
      <w:t>11</w:t>
    </w:r>
    <w:r w:rsidRPr="001C7C45">
      <w:rPr>
        <w:rFonts w:eastAsiaTheme="minorHAnsi"/>
        <w:sz w:val="16"/>
        <w:szCs w:val="16"/>
      </w:rPr>
      <w:tab/>
    </w:r>
    <w:r w:rsidRPr="009348D0">
      <w:rPr>
        <w:rFonts w:eastAsiaTheme="minorHAnsi"/>
        <w:sz w:val="16"/>
        <w:szCs w:val="16"/>
      </w:rPr>
      <w:fldChar w:fldCharType="begin"/>
    </w:r>
    <w:r w:rsidRPr="009348D0">
      <w:rPr>
        <w:rFonts w:eastAsiaTheme="minorHAnsi"/>
        <w:sz w:val="16"/>
        <w:szCs w:val="16"/>
      </w:rPr>
      <w:instrText>PAGE   \* MERGEFORMAT</w:instrText>
    </w:r>
    <w:r w:rsidRPr="009348D0">
      <w:rPr>
        <w:rFonts w:eastAsiaTheme="minorHAnsi"/>
        <w:sz w:val="16"/>
        <w:szCs w:val="16"/>
      </w:rPr>
      <w:fldChar w:fldCharType="separate"/>
    </w:r>
    <w:r>
      <w:rPr>
        <w:rFonts w:eastAsiaTheme="minorHAnsi"/>
        <w:sz w:val="16"/>
        <w:szCs w:val="16"/>
      </w:rPr>
      <w:t>2</w:t>
    </w:r>
    <w:r w:rsidRPr="009348D0">
      <w:rPr>
        <w:rFonts w:eastAsiaTheme="minorHAnsi"/>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2312" w14:textId="1C123F5B" w:rsidR="001942EC" w:rsidRDefault="00187738" w:rsidP="001942EC">
    <w:pPr>
      <w:ind w:left="3060"/>
      <w:rPr>
        <w:rFonts w:eastAsiaTheme="minorHAnsi"/>
        <w:sz w:val="16"/>
        <w:szCs w:val="16"/>
      </w:rPr>
    </w:pPr>
    <w:r w:rsidRPr="001C7C45">
      <w:rPr>
        <w:noProof/>
        <w:sz w:val="16"/>
        <w:szCs w:val="16"/>
      </w:rPr>
      <w:drawing>
        <wp:anchor distT="0" distB="0" distL="114300" distR="114300" simplePos="0" relativeHeight="251660299" behindDoc="0" locked="0" layoutInCell="1" allowOverlap="1" wp14:anchorId="585BE5A7" wp14:editId="0B2705A3">
          <wp:simplePos x="0" y="0"/>
          <wp:positionH relativeFrom="column">
            <wp:posOffset>0</wp:posOffset>
          </wp:positionH>
          <wp:positionV relativeFrom="paragraph">
            <wp:posOffset>27305</wp:posOffset>
          </wp:positionV>
          <wp:extent cx="1744345" cy="344805"/>
          <wp:effectExtent l="0" t="0" r="8255" b="0"/>
          <wp:wrapNone/>
          <wp:docPr id="419061355" name="Image 41906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355" name="Image 419061355"/>
                  <pic:cNvPicPr/>
                </pic:nvPicPr>
                <pic:blipFill>
                  <a:blip r:embed="rId1">
                    <a:extLst>
                      <a:ext uri="{28A0092B-C50C-407E-A947-70E740481C1C}">
                        <a14:useLocalDpi xmlns:a14="http://schemas.microsoft.com/office/drawing/2010/main" val="0"/>
                      </a:ext>
                    </a:extLst>
                  </a:blip>
                  <a:stretch>
                    <a:fillRect/>
                  </a:stretch>
                </pic:blipFill>
                <pic:spPr>
                  <a:xfrm>
                    <a:off x="0" y="0"/>
                    <a:ext cx="1744345" cy="344805"/>
                  </a:xfrm>
                  <a:prstGeom prst="rect">
                    <a:avLst/>
                  </a:prstGeom>
                </pic:spPr>
              </pic:pic>
            </a:graphicData>
          </a:graphic>
          <wp14:sizeRelH relativeFrom="margin">
            <wp14:pctWidth>0</wp14:pctWidth>
          </wp14:sizeRelH>
          <wp14:sizeRelV relativeFrom="margin">
            <wp14:pctHeight>0</wp14:pctHeight>
          </wp14:sizeRelV>
        </wp:anchor>
      </w:drawing>
    </w:r>
    <w:r w:rsidR="001942EC" w:rsidRPr="00BD7EFD">
      <w:rPr>
        <w:rFonts w:eastAsiaTheme="minorHAnsi"/>
        <w:sz w:val="16"/>
        <w:szCs w:val="16"/>
      </w:rPr>
      <w:t>© Comité</w:t>
    </w:r>
    <w:r w:rsidR="001942EC">
      <w:rPr>
        <w:rFonts w:eastAsiaTheme="minorHAnsi"/>
        <w:sz w:val="16"/>
        <w:szCs w:val="16"/>
      </w:rPr>
      <w:t xml:space="preserve"> Inter ASP « Programme de sécurité électrique », 2023.</w:t>
    </w:r>
    <w:r w:rsidR="001942EC" w:rsidRPr="001C7C45">
      <w:rPr>
        <w:rFonts w:eastAsiaTheme="minorHAnsi"/>
        <w:sz w:val="16"/>
        <w:szCs w:val="16"/>
      </w:rPr>
      <w:t xml:space="preserve"> </w:t>
    </w:r>
  </w:p>
  <w:p w14:paraId="34B54F11" w14:textId="77777777" w:rsidR="001942EC" w:rsidRPr="00253644" w:rsidRDefault="001942EC" w:rsidP="001942EC">
    <w:pPr>
      <w:ind w:left="3060"/>
      <w:rPr>
        <w:rFonts w:eastAsiaTheme="minorHAnsi"/>
        <w:sz w:val="16"/>
        <w:szCs w:val="16"/>
      </w:rPr>
    </w:pPr>
    <w:r w:rsidRPr="00253644">
      <w:rPr>
        <w:rFonts w:eastAsiaTheme="minorHAnsi"/>
        <w:sz w:val="16"/>
        <w:szCs w:val="16"/>
      </w:rPr>
      <w:t xml:space="preserve">Le Comité autorise l’adaptation aux organismes municipaux sous condition de la mention de la source. </w:t>
    </w:r>
  </w:p>
  <w:p w14:paraId="2AA71DD0" w14:textId="77777777" w:rsidR="001942EC" w:rsidRPr="001C7C45" w:rsidRDefault="001942EC" w:rsidP="001942EC">
    <w:pPr>
      <w:ind w:left="3060"/>
      <w:rPr>
        <w:rFonts w:eastAsiaTheme="minorHAnsi"/>
        <w:sz w:val="16"/>
        <w:szCs w:val="16"/>
      </w:rPr>
    </w:pPr>
    <w:r w:rsidRPr="00253644">
      <w:rPr>
        <w:rFonts w:eastAsiaTheme="minorHAnsi"/>
        <w:sz w:val="16"/>
        <w:szCs w:val="16"/>
      </w:rPr>
      <w:t>Le document original est accessible sur le site de l’APSAM (</w:t>
    </w:r>
    <w:hyperlink r:id="rId2" w:history="1">
      <w:r w:rsidRPr="005772C4">
        <w:rPr>
          <w:rStyle w:val="Lienhypertexte"/>
          <w:rFonts w:eastAsiaTheme="minorHAnsi"/>
          <w:sz w:val="16"/>
          <w:szCs w:val="16"/>
        </w:rPr>
        <w:t>www.apsam.com</w:t>
      </w:r>
    </w:hyperlink>
    <w:r w:rsidRPr="00253644">
      <w:rPr>
        <w:rFonts w:eastAsiaTheme="minorHAnsi"/>
        <w:sz w:val="16"/>
        <w:szCs w:val="16"/>
      </w:rPr>
      <w:t>).</w:t>
    </w:r>
  </w:p>
  <w:p w14:paraId="38690401" w14:textId="06677590" w:rsidR="00D12769" w:rsidRPr="004717CB" w:rsidRDefault="001942EC" w:rsidP="001942EC">
    <w:pPr>
      <w:tabs>
        <w:tab w:val="right" w:pos="13680"/>
      </w:tabs>
      <w:ind w:left="3067"/>
    </w:pPr>
    <w:r>
      <w:rPr>
        <w:rFonts w:eastAsiaTheme="minorHAnsi"/>
        <w:sz w:val="16"/>
        <w:szCs w:val="16"/>
      </w:rPr>
      <w:t>2025-03-11</w:t>
    </w:r>
    <w:r w:rsidRPr="001C7C45">
      <w:rPr>
        <w:rFonts w:eastAsiaTheme="minorHAnsi"/>
        <w:sz w:val="16"/>
        <w:szCs w:val="16"/>
      </w:rPr>
      <w:tab/>
    </w:r>
    <w:r w:rsidRPr="009348D0">
      <w:rPr>
        <w:rFonts w:eastAsiaTheme="minorHAnsi"/>
        <w:sz w:val="16"/>
        <w:szCs w:val="16"/>
      </w:rPr>
      <w:fldChar w:fldCharType="begin"/>
    </w:r>
    <w:r w:rsidRPr="009348D0">
      <w:rPr>
        <w:rFonts w:eastAsiaTheme="minorHAnsi"/>
        <w:sz w:val="16"/>
        <w:szCs w:val="16"/>
      </w:rPr>
      <w:instrText>PAGE   \* MERGEFORMAT</w:instrText>
    </w:r>
    <w:r w:rsidRPr="009348D0">
      <w:rPr>
        <w:rFonts w:eastAsiaTheme="minorHAnsi"/>
        <w:sz w:val="16"/>
        <w:szCs w:val="16"/>
      </w:rPr>
      <w:fldChar w:fldCharType="separate"/>
    </w:r>
    <w:r>
      <w:rPr>
        <w:rFonts w:eastAsiaTheme="minorHAnsi"/>
        <w:sz w:val="16"/>
        <w:szCs w:val="16"/>
      </w:rPr>
      <w:t>3</w:t>
    </w:r>
    <w:r w:rsidRPr="009348D0">
      <w:rPr>
        <w:rFonts w:eastAsiaTheme="minorHAnsi"/>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4F53B" w14:textId="2925ED7A" w:rsidR="006D494F" w:rsidRDefault="00187738" w:rsidP="006D494F">
    <w:pPr>
      <w:ind w:left="3060"/>
      <w:rPr>
        <w:rFonts w:eastAsiaTheme="minorHAnsi"/>
        <w:sz w:val="16"/>
        <w:szCs w:val="16"/>
      </w:rPr>
    </w:pPr>
    <w:r w:rsidRPr="001C7C45">
      <w:rPr>
        <w:noProof/>
        <w:sz w:val="16"/>
        <w:szCs w:val="16"/>
      </w:rPr>
      <w:drawing>
        <wp:anchor distT="0" distB="0" distL="114300" distR="114300" simplePos="0" relativeHeight="251664395" behindDoc="0" locked="0" layoutInCell="1" allowOverlap="1" wp14:anchorId="5774BC4A" wp14:editId="25C9CAEC">
          <wp:simplePos x="0" y="0"/>
          <wp:positionH relativeFrom="column">
            <wp:posOffset>0</wp:posOffset>
          </wp:positionH>
          <wp:positionV relativeFrom="paragraph">
            <wp:posOffset>27305</wp:posOffset>
          </wp:positionV>
          <wp:extent cx="1744345" cy="344805"/>
          <wp:effectExtent l="0" t="0" r="8255" b="0"/>
          <wp:wrapNone/>
          <wp:docPr id="1587204116" name="Image 15872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04116" name="Image 1587204116"/>
                  <pic:cNvPicPr/>
                </pic:nvPicPr>
                <pic:blipFill>
                  <a:blip r:embed="rId1">
                    <a:extLst>
                      <a:ext uri="{28A0092B-C50C-407E-A947-70E740481C1C}">
                        <a14:useLocalDpi xmlns:a14="http://schemas.microsoft.com/office/drawing/2010/main" val="0"/>
                      </a:ext>
                    </a:extLst>
                  </a:blip>
                  <a:stretch>
                    <a:fillRect/>
                  </a:stretch>
                </pic:blipFill>
                <pic:spPr>
                  <a:xfrm>
                    <a:off x="0" y="0"/>
                    <a:ext cx="1744345" cy="344805"/>
                  </a:xfrm>
                  <a:prstGeom prst="rect">
                    <a:avLst/>
                  </a:prstGeom>
                </pic:spPr>
              </pic:pic>
            </a:graphicData>
          </a:graphic>
          <wp14:sizeRelH relativeFrom="margin">
            <wp14:pctWidth>0</wp14:pctWidth>
          </wp14:sizeRelH>
          <wp14:sizeRelV relativeFrom="margin">
            <wp14:pctHeight>0</wp14:pctHeight>
          </wp14:sizeRelV>
        </wp:anchor>
      </w:drawing>
    </w:r>
    <w:r w:rsidR="006D494F" w:rsidRPr="00BD7EFD">
      <w:rPr>
        <w:rFonts w:eastAsiaTheme="minorHAnsi"/>
        <w:sz w:val="16"/>
        <w:szCs w:val="16"/>
      </w:rPr>
      <w:t>© Comité</w:t>
    </w:r>
    <w:r w:rsidR="006D494F">
      <w:rPr>
        <w:rFonts w:eastAsiaTheme="minorHAnsi"/>
        <w:sz w:val="16"/>
        <w:szCs w:val="16"/>
      </w:rPr>
      <w:t xml:space="preserve"> Inter ASP « Programme de sécurité électrique », 2023.</w:t>
    </w:r>
    <w:r w:rsidR="006D494F" w:rsidRPr="001C7C45">
      <w:rPr>
        <w:rFonts w:eastAsiaTheme="minorHAnsi"/>
        <w:sz w:val="16"/>
        <w:szCs w:val="16"/>
      </w:rPr>
      <w:t xml:space="preserve"> </w:t>
    </w:r>
  </w:p>
  <w:p w14:paraId="54A0D09E" w14:textId="77777777" w:rsidR="006D494F" w:rsidRPr="00253644" w:rsidRDefault="006D494F" w:rsidP="006D494F">
    <w:pPr>
      <w:ind w:left="3060"/>
      <w:rPr>
        <w:rFonts w:eastAsiaTheme="minorHAnsi"/>
        <w:sz w:val="16"/>
        <w:szCs w:val="16"/>
      </w:rPr>
    </w:pPr>
    <w:r w:rsidRPr="00253644">
      <w:rPr>
        <w:rFonts w:eastAsiaTheme="minorHAnsi"/>
        <w:sz w:val="16"/>
        <w:szCs w:val="16"/>
      </w:rPr>
      <w:t xml:space="preserve">Le Comité autorise l’adaptation aux organismes municipaux sous condition de la mention de la source. </w:t>
    </w:r>
  </w:p>
  <w:p w14:paraId="387024BA" w14:textId="77777777" w:rsidR="006D494F" w:rsidRPr="001C7C45" w:rsidRDefault="006D494F" w:rsidP="006D494F">
    <w:pPr>
      <w:ind w:left="3060"/>
      <w:rPr>
        <w:rFonts w:eastAsiaTheme="minorHAnsi"/>
        <w:sz w:val="16"/>
        <w:szCs w:val="16"/>
      </w:rPr>
    </w:pPr>
    <w:r w:rsidRPr="00253644">
      <w:rPr>
        <w:rFonts w:eastAsiaTheme="minorHAnsi"/>
        <w:sz w:val="16"/>
        <w:szCs w:val="16"/>
      </w:rPr>
      <w:t>Le document original est accessible sur le site de l’APSAM (</w:t>
    </w:r>
    <w:hyperlink r:id="rId2" w:history="1">
      <w:r w:rsidRPr="005772C4">
        <w:rPr>
          <w:rStyle w:val="Lienhypertexte"/>
          <w:rFonts w:eastAsiaTheme="minorHAnsi"/>
          <w:sz w:val="16"/>
          <w:szCs w:val="16"/>
        </w:rPr>
        <w:t>www.apsam.com</w:t>
      </w:r>
    </w:hyperlink>
    <w:r w:rsidRPr="00253644">
      <w:rPr>
        <w:rFonts w:eastAsiaTheme="minorHAnsi"/>
        <w:sz w:val="16"/>
        <w:szCs w:val="16"/>
      </w:rPr>
      <w:t>).</w:t>
    </w:r>
  </w:p>
  <w:p w14:paraId="4D368588" w14:textId="3BC4336D" w:rsidR="008B683E" w:rsidRPr="008B5B5A" w:rsidRDefault="006D494F" w:rsidP="006D494F">
    <w:pPr>
      <w:tabs>
        <w:tab w:val="right" w:pos="13680"/>
      </w:tabs>
      <w:ind w:left="3067"/>
    </w:pPr>
    <w:r>
      <w:rPr>
        <w:rFonts w:eastAsiaTheme="minorHAnsi"/>
        <w:sz w:val="16"/>
        <w:szCs w:val="16"/>
      </w:rPr>
      <w:t>2025-03-11</w:t>
    </w:r>
    <w:r w:rsidRPr="001C7C45">
      <w:rPr>
        <w:rFonts w:eastAsiaTheme="minorHAnsi"/>
        <w:sz w:val="16"/>
        <w:szCs w:val="16"/>
      </w:rPr>
      <w:tab/>
    </w:r>
    <w:r w:rsidRPr="009348D0">
      <w:rPr>
        <w:rFonts w:eastAsiaTheme="minorHAnsi"/>
        <w:sz w:val="16"/>
        <w:szCs w:val="16"/>
      </w:rPr>
      <w:fldChar w:fldCharType="begin"/>
    </w:r>
    <w:r w:rsidRPr="009348D0">
      <w:rPr>
        <w:rFonts w:eastAsiaTheme="minorHAnsi"/>
        <w:sz w:val="16"/>
        <w:szCs w:val="16"/>
      </w:rPr>
      <w:instrText>PAGE   \* MERGEFORMAT</w:instrText>
    </w:r>
    <w:r w:rsidRPr="009348D0">
      <w:rPr>
        <w:rFonts w:eastAsiaTheme="minorHAnsi"/>
        <w:sz w:val="16"/>
        <w:szCs w:val="16"/>
      </w:rPr>
      <w:fldChar w:fldCharType="separate"/>
    </w:r>
    <w:r>
      <w:rPr>
        <w:rFonts w:eastAsiaTheme="minorHAnsi"/>
        <w:sz w:val="16"/>
        <w:szCs w:val="16"/>
      </w:rPr>
      <w:t>3</w:t>
    </w:r>
    <w:r w:rsidRPr="009348D0">
      <w:rPr>
        <w:rFonts w:eastAsiaTheme="minorHAnsi"/>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3CA92" w14:textId="35248F3D" w:rsidR="001942EC" w:rsidRDefault="00187738" w:rsidP="001942EC">
    <w:pPr>
      <w:ind w:left="3060"/>
      <w:rPr>
        <w:rFonts w:eastAsiaTheme="minorHAnsi"/>
        <w:sz w:val="16"/>
        <w:szCs w:val="16"/>
      </w:rPr>
    </w:pPr>
    <w:r w:rsidRPr="001C7C45">
      <w:rPr>
        <w:noProof/>
        <w:sz w:val="16"/>
        <w:szCs w:val="16"/>
      </w:rPr>
      <w:drawing>
        <wp:anchor distT="0" distB="0" distL="114300" distR="114300" simplePos="0" relativeHeight="251662347" behindDoc="0" locked="0" layoutInCell="1" allowOverlap="1" wp14:anchorId="1E37B6AA" wp14:editId="5BC0D84E">
          <wp:simplePos x="0" y="0"/>
          <wp:positionH relativeFrom="column">
            <wp:posOffset>0</wp:posOffset>
          </wp:positionH>
          <wp:positionV relativeFrom="paragraph">
            <wp:posOffset>27305</wp:posOffset>
          </wp:positionV>
          <wp:extent cx="1744345" cy="344805"/>
          <wp:effectExtent l="0" t="0" r="8255" b="0"/>
          <wp:wrapNone/>
          <wp:docPr id="323972305" name="Image 32397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2305" name="Image 323972305"/>
                  <pic:cNvPicPr/>
                </pic:nvPicPr>
                <pic:blipFill>
                  <a:blip r:embed="rId1">
                    <a:extLst>
                      <a:ext uri="{28A0092B-C50C-407E-A947-70E740481C1C}">
                        <a14:useLocalDpi xmlns:a14="http://schemas.microsoft.com/office/drawing/2010/main" val="0"/>
                      </a:ext>
                    </a:extLst>
                  </a:blip>
                  <a:stretch>
                    <a:fillRect/>
                  </a:stretch>
                </pic:blipFill>
                <pic:spPr>
                  <a:xfrm>
                    <a:off x="0" y="0"/>
                    <a:ext cx="1744345" cy="344805"/>
                  </a:xfrm>
                  <a:prstGeom prst="rect">
                    <a:avLst/>
                  </a:prstGeom>
                </pic:spPr>
              </pic:pic>
            </a:graphicData>
          </a:graphic>
          <wp14:sizeRelH relativeFrom="margin">
            <wp14:pctWidth>0</wp14:pctWidth>
          </wp14:sizeRelH>
          <wp14:sizeRelV relativeFrom="margin">
            <wp14:pctHeight>0</wp14:pctHeight>
          </wp14:sizeRelV>
        </wp:anchor>
      </w:drawing>
    </w:r>
    <w:r w:rsidR="001942EC" w:rsidRPr="00BD7EFD">
      <w:rPr>
        <w:rFonts w:eastAsiaTheme="minorHAnsi"/>
        <w:sz w:val="16"/>
        <w:szCs w:val="16"/>
      </w:rPr>
      <w:t>© Comité</w:t>
    </w:r>
    <w:r w:rsidR="001942EC">
      <w:rPr>
        <w:rFonts w:eastAsiaTheme="minorHAnsi"/>
        <w:sz w:val="16"/>
        <w:szCs w:val="16"/>
      </w:rPr>
      <w:t xml:space="preserve"> Inter ASP « Programme de sécurité électrique », 2023.</w:t>
    </w:r>
    <w:r w:rsidR="001942EC" w:rsidRPr="001C7C45">
      <w:rPr>
        <w:rFonts w:eastAsiaTheme="minorHAnsi"/>
        <w:sz w:val="16"/>
        <w:szCs w:val="16"/>
      </w:rPr>
      <w:t xml:space="preserve"> </w:t>
    </w:r>
  </w:p>
  <w:p w14:paraId="55AF1E27" w14:textId="77777777" w:rsidR="001942EC" w:rsidRPr="00253644" w:rsidRDefault="001942EC" w:rsidP="001942EC">
    <w:pPr>
      <w:ind w:left="3060"/>
      <w:rPr>
        <w:rFonts w:eastAsiaTheme="minorHAnsi"/>
        <w:sz w:val="16"/>
        <w:szCs w:val="16"/>
      </w:rPr>
    </w:pPr>
    <w:r w:rsidRPr="00253644">
      <w:rPr>
        <w:rFonts w:eastAsiaTheme="minorHAnsi"/>
        <w:sz w:val="16"/>
        <w:szCs w:val="16"/>
      </w:rPr>
      <w:t xml:space="preserve">Le Comité autorise l’adaptation aux organismes municipaux sous condition de la mention de la source. </w:t>
    </w:r>
  </w:p>
  <w:p w14:paraId="3A249336" w14:textId="77777777" w:rsidR="001942EC" w:rsidRPr="001C7C45" w:rsidRDefault="001942EC" w:rsidP="001942EC">
    <w:pPr>
      <w:ind w:left="3060"/>
      <w:rPr>
        <w:rFonts w:eastAsiaTheme="minorHAnsi"/>
        <w:sz w:val="16"/>
        <w:szCs w:val="16"/>
      </w:rPr>
    </w:pPr>
    <w:r w:rsidRPr="00253644">
      <w:rPr>
        <w:rFonts w:eastAsiaTheme="minorHAnsi"/>
        <w:sz w:val="16"/>
        <w:szCs w:val="16"/>
      </w:rPr>
      <w:t>Le document original est accessible sur le site de l’APSAM (</w:t>
    </w:r>
    <w:hyperlink r:id="rId2" w:history="1">
      <w:r w:rsidRPr="005772C4">
        <w:rPr>
          <w:rStyle w:val="Lienhypertexte"/>
          <w:rFonts w:eastAsiaTheme="minorHAnsi"/>
          <w:sz w:val="16"/>
          <w:szCs w:val="16"/>
        </w:rPr>
        <w:t>www.apsam.com</w:t>
      </w:r>
    </w:hyperlink>
    <w:r w:rsidRPr="00253644">
      <w:rPr>
        <w:rFonts w:eastAsiaTheme="minorHAnsi"/>
        <w:sz w:val="16"/>
        <w:szCs w:val="16"/>
      </w:rPr>
      <w:t>).</w:t>
    </w:r>
  </w:p>
  <w:p w14:paraId="198494A3" w14:textId="751D2CCD" w:rsidR="00D923DE" w:rsidRPr="00635479" w:rsidRDefault="001942EC" w:rsidP="001942EC">
    <w:pPr>
      <w:tabs>
        <w:tab w:val="right" w:pos="13680"/>
      </w:tabs>
      <w:ind w:left="3067"/>
    </w:pPr>
    <w:r>
      <w:rPr>
        <w:rFonts w:eastAsiaTheme="minorHAnsi"/>
        <w:sz w:val="16"/>
        <w:szCs w:val="16"/>
      </w:rPr>
      <w:t>2025-03-11</w:t>
    </w:r>
    <w:r w:rsidRPr="001C7C45">
      <w:rPr>
        <w:rFonts w:eastAsiaTheme="minorHAnsi"/>
        <w:sz w:val="16"/>
        <w:szCs w:val="16"/>
      </w:rPr>
      <w:tab/>
    </w:r>
    <w:r w:rsidRPr="009348D0">
      <w:rPr>
        <w:rFonts w:eastAsiaTheme="minorHAnsi"/>
        <w:sz w:val="16"/>
        <w:szCs w:val="16"/>
      </w:rPr>
      <w:fldChar w:fldCharType="begin"/>
    </w:r>
    <w:r w:rsidRPr="009348D0">
      <w:rPr>
        <w:rFonts w:eastAsiaTheme="minorHAnsi"/>
        <w:sz w:val="16"/>
        <w:szCs w:val="16"/>
      </w:rPr>
      <w:instrText>PAGE   \* MERGEFORMAT</w:instrText>
    </w:r>
    <w:r w:rsidRPr="009348D0">
      <w:rPr>
        <w:rFonts w:eastAsiaTheme="minorHAnsi"/>
        <w:sz w:val="16"/>
        <w:szCs w:val="16"/>
      </w:rPr>
      <w:fldChar w:fldCharType="separate"/>
    </w:r>
    <w:r>
      <w:rPr>
        <w:rFonts w:eastAsiaTheme="minorHAnsi"/>
        <w:sz w:val="16"/>
        <w:szCs w:val="16"/>
      </w:rPr>
      <w:t>3</w:t>
    </w:r>
    <w:r w:rsidRPr="009348D0">
      <w:rPr>
        <w:rFonts w:eastAsiaTheme="minorHAnsi"/>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864F" w14:textId="5AB06DB6" w:rsidR="006D494F" w:rsidRDefault="00187738" w:rsidP="006D494F">
    <w:pPr>
      <w:ind w:left="3060"/>
      <w:rPr>
        <w:rFonts w:eastAsiaTheme="minorHAnsi"/>
        <w:sz w:val="16"/>
        <w:szCs w:val="16"/>
      </w:rPr>
    </w:pPr>
    <w:r w:rsidRPr="001C7C45">
      <w:rPr>
        <w:noProof/>
        <w:sz w:val="16"/>
        <w:szCs w:val="16"/>
      </w:rPr>
      <w:drawing>
        <wp:anchor distT="0" distB="0" distL="114300" distR="114300" simplePos="0" relativeHeight="251666443" behindDoc="0" locked="0" layoutInCell="1" allowOverlap="1" wp14:anchorId="2B882FFC" wp14:editId="7EE7C540">
          <wp:simplePos x="0" y="0"/>
          <wp:positionH relativeFrom="column">
            <wp:posOffset>0</wp:posOffset>
          </wp:positionH>
          <wp:positionV relativeFrom="paragraph">
            <wp:posOffset>27305</wp:posOffset>
          </wp:positionV>
          <wp:extent cx="1744345" cy="344805"/>
          <wp:effectExtent l="0" t="0" r="8255" b="0"/>
          <wp:wrapNone/>
          <wp:docPr id="19543819" name="Image 1954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819" name="Image 19543819"/>
                  <pic:cNvPicPr/>
                </pic:nvPicPr>
                <pic:blipFill>
                  <a:blip r:embed="rId1">
                    <a:extLst>
                      <a:ext uri="{28A0092B-C50C-407E-A947-70E740481C1C}">
                        <a14:useLocalDpi xmlns:a14="http://schemas.microsoft.com/office/drawing/2010/main" val="0"/>
                      </a:ext>
                    </a:extLst>
                  </a:blip>
                  <a:stretch>
                    <a:fillRect/>
                  </a:stretch>
                </pic:blipFill>
                <pic:spPr>
                  <a:xfrm>
                    <a:off x="0" y="0"/>
                    <a:ext cx="1744345" cy="344805"/>
                  </a:xfrm>
                  <a:prstGeom prst="rect">
                    <a:avLst/>
                  </a:prstGeom>
                </pic:spPr>
              </pic:pic>
            </a:graphicData>
          </a:graphic>
          <wp14:sizeRelH relativeFrom="margin">
            <wp14:pctWidth>0</wp14:pctWidth>
          </wp14:sizeRelH>
          <wp14:sizeRelV relativeFrom="margin">
            <wp14:pctHeight>0</wp14:pctHeight>
          </wp14:sizeRelV>
        </wp:anchor>
      </w:drawing>
    </w:r>
    <w:r w:rsidR="006D494F" w:rsidRPr="00BD7EFD">
      <w:rPr>
        <w:rFonts w:eastAsiaTheme="minorHAnsi"/>
        <w:sz w:val="16"/>
        <w:szCs w:val="16"/>
      </w:rPr>
      <w:t>© Comité</w:t>
    </w:r>
    <w:r w:rsidR="006D494F">
      <w:rPr>
        <w:rFonts w:eastAsiaTheme="minorHAnsi"/>
        <w:sz w:val="16"/>
        <w:szCs w:val="16"/>
      </w:rPr>
      <w:t xml:space="preserve"> Inter ASP « Programme de sécurité électrique », 2023.</w:t>
    </w:r>
    <w:r w:rsidR="006D494F" w:rsidRPr="001C7C45">
      <w:rPr>
        <w:rFonts w:eastAsiaTheme="minorHAnsi"/>
        <w:sz w:val="16"/>
        <w:szCs w:val="16"/>
      </w:rPr>
      <w:t xml:space="preserve"> </w:t>
    </w:r>
  </w:p>
  <w:p w14:paraId="09CE5D0B" w14:textId="77777777" w:rsidR="006D494F" w:rsidRPr="00253644" w:rsidRDefault="006D494F" w:rsidP="006D494F">
    <w:pPr>
      <w:ind w:left="3060"/>
      <w:rPr>
        <w:rFonts w:eastAsiaTheme="minorHAnsi"/>
        <w:sz w:val="16"/>
        <w:szCs w:val="16"/>
      </w:rPr>
    </w:pPr>
    <w:r w:rsidRPr="00253644">
      <w:rPr>
        <w:rFonts w:eastAsiaTheme="minorHAnsi"/>
        <w:sz w:val="16"/>
        <w:szCs w:val="16"/>
      </w:rPr>
      <w:t xml:space="preserve">Le Comité autorise l’adaptation aux organismes municipaux sous condition de la mention de la source. </w:t>
    </w:r>
  </w:p>
  <w:p w14:paraId="4CD42864" w14:textId="77777777" w:rsidR="006D494F" w:rsidRPr="001C7C45" w:rsidRDefault="006D494F" w:rsidP="006D494F">
    <w:pPr>
      <w:ind w:left="3060"/>
      <w:rPr>
        <w:rFonts w:eastAsiaTheme="minorHAnsi"/>
        <w:sz w:val="16"/>
        <w:szCs w:val="16"/>
      </w:rPr>
    </w:pPr>
    <w:r w:rsidRPr="00253644">
      <w:rPr>
        <w:rFonts w:eastAsiaTheme="minorHAnsi"/>
        <w:sz w:val="16"/>
        <w:szCs w:val="16"/>
      </w:rPr>
      <w:t>Le document original est accessible sur le site de l’APSAM (</w:t>
    </w:r>
    <w:hyperlink r:id="rId2" w:history="1">
      <w:r w:rsidRPr="005772C4">
        <w:rPr>
          <w:rStyle w:val="Lienhypertexte"/>
          <w:rFonts w:eastAsiaTheme="minorHAnsi"/>
          <w:sz w:val="16"/>
          <w:szCs w:val="16"/>
        </w:rPr>
        <w:t>www.apsam.com</w:t>
      </w:r>
    </w:hyperlink>
    <w:r w:rsidRPr="00253644">
      <w:rPr>
        <w:rFonts w:eastAsiaTheme="minorHAnsi"/>
        <w:sz w:val="16"/>
        <w:szCs w:val="16"/>
      </w:rPr>
      <w:t>).</w:t>
    </w:r>
  </w:p>
  <w:p w14:paraId="7E045469" w14:textId="520406FD" w:rsidR="008B683E" w:rsidRPr="008B5B5A" w:rsidRDefault="006D494F" w:rsidP="006D494F">
    <w:pPr>
      <w:tabs>
        <w:tab w:val="right" w:pos="13680"/>
      </w:tabs>
      <w:ind w:left="3067"/>
    </w:pPr>
    <w:r>
      <w:rPr>
        <w:rFonts w:eastAsiaTheme="minorHAnsi"/>
        <w:sz w:val="16"/>
        <w:szCs w:val="16"/>
      </w:rPr>
      <w:t>2025-03-11</w:t>
    </w:r>
    <w:r w:rsidRPr="001C7C45">
      <w:rPr>
        <w:rFonts w:eastAsiaTheme="minorHAnsi"/>
        <w:sz w:val="16"/>
        <w:szCs w:val="16"/>
      </w:rPr>
      <w:tab/>
    </w:r>
    <w:r w:rsidRPr="009348D0">
      <w:rPr>
        <w:rFonts w:eastAsiaTheme="minorHAnsi"/>
        <w:sz w:val="16"/>
        <w:szCs w:val="16"/>
      </w:rPr>
      <w:fldChar w:fldCharType="begin"/>
    </w:r>
    <w:r w:rsidRPr="009348D0">
      <w:rPr>
        <w:rFonts w:eastAsiaTheme="minorHAnsi"/>
        <w:sz w:val="16"/>
        <w:szCs w:val="16"/>
      </w:rPr>
      <w:instrText>PAGE   \* MERGEFORMAT</w:instrText>
    </w:r>
    <w:r w:rsidRPr="009348D0">
      <w:rPr>
        <w:rFonts w:eastAsiaTheme="minorHAnsi"/>
        <w:sz w:val="16"/>
        <w:szCs w:val="16"/>
      </w:rPr>
      <w:fldChar w:fldCharType="separate"/>
    </w:r>
    <w:r>
      <w:rPr>
        <w:rFonts w:eastAsiaTheme="minorHAnsi"/>
        <w:sz w:val="16"/>
        <w:szCs w:val="16"/>
      </w:rPr>
      <w:t>3</w:t>
    </w:r>
    <w:r w:rsidRPr="009348D0">
      <w:rPr>
        <w:rFonts w:eastAsia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D41FB" w14:textId="77777777" w:rsidR="00D44B05" w:rsidRDefault="00D44B05">
      <w:r>
        <w:separator/>
      </w:r>
    </w:p>
  </w:footnote>
  <w:footnote w:type="continuationSeparator" w:id="0">
    <w:p w14:paraId="202FDED4" w14:textId="77777777" w:rsidR="00D44B05" w:rsidRDefault="00D44B05">
      <w:r>
        <w:continuationSeparator/>
      </w:r>
    </w:p>
  </w:footnote>
  <w:footnote w:type="continuationNotice" w:id="1">
    <w:p w14:paraId="5538FAEC" w14:textId="77777777" w:rsidR="00D44B05" w:rsidRDefault="00D44B05"/>
  </w:footnote>
  <w:footnote w:id="2">
    <w:p w14:paraId="4C2EC981" w14:textId="1DC25133" w:rsidR="00C63003" w:rsidRPr="002E7751" w:rsidRDefault="00C63003" w:rsidP="005540A6">
      <w:pPr>
        <w:pStyle w:val="Notedebasdepage"/>
        <w:spacing w:after="0" w:line="240" w:lineRule="auto"/>
        <w:rPr>
          <w:rStyle w:val="Lienhypertexte"/>
          <w:rFonts w:ascii="Calibri" w:hAnsi="Calibri" w:cs="Calibri"/>
          <w:sz w:val="18"/>
          <w:szCs w:val="18"/>
        </w:rPr>
      </w:pPr>
      <w:r w:rsidRPr="002E7751">
        <w:rPr>
          <w:rStyle w:val="Appelnotedebasdep"/>
          <w:rFonts w:ascii="Calibri" w:hAnsi="Calibri" w:cs="Calibri"/>
          <w:sz w:val="18"/>
          <w:szCs w:val="18"/>
        </w:rPr>
        <w:footnoteRef/>
      </w:r>
      <w:r w:rsidRPr="002E7751">
        <w:rPr>
          <w:rFonts w:ascii="Calibri" w:hAnsi="Calibri" w:cs="Calibri"/>
          <w:sz w:val="18"/>
          <w:szCs w:val="18"/>
        </w:rPr>
        <w:t xml:space="preserve"> Les mots en italique</w:t>
      </w:r>
      <w:r w:rsidR="00E209D9" w:rsidRPr="002E7751">
        <w:rPr>
          <w:rFonts w:ascii="Calibri" w:hAnsi="Calibri" w:cs="Calibri"/>
          <w:sz w:val="18"/>
          <w:szCs w:val="18"/>
        </w:rPr>
        <w:t xml:space="preserve"> sont définis dans le chapitre </w:t>
      </w:r>
      <w:hyperlink w:anchor="_Lexique" w:history="1">
        <w:r w:rsidR="00620D10" w:rsidRPr="002E7751">
          <w:rPr>
            <w:rStyle w:val="Lienhypertexte"/>
            <w:rFonts w:ascii="Calibri" w:hAnsi="Calibri" w:cs="Calibri"/>
            <w:color w:val="0070C0"/>
            <w:sz w:val="18"/>
            <w:szCs w:val="18"/>
          </w:rPr>
          <w:t xml:space="preserve">11. </w:t>
        </w:r>
        <w:r w:rsidR="00E209D9" w:rsidRPr="002E7751">
          <w:rPr>
            <w:rStyle w:val="Lienhypertexte"/>
            <w:rFonts w:ascii="Calibri" w:hAnsi="Calibri" w:cs="Calibri"/>
            <w:color w:val="0070C0"/>
            <w:sz w:val="18"/>
            <w:szCs w:val="18"/>
          </w:rPr>
          <w:t>Lexique</w:t>
        </w:r>
        <w:r w:rsidR="00E209D9" w:rsidRPr="002E7751">
          <w:rPr>
            <w:rStyle w:val="Lienhypertexte"/>
            <w:rFonts w:ascii="Calibri" w:hAnsi="Calibri" w:cs="Calibri"/>
            <w:sz w:val="18"/>
            <w:szCs w:val="18"/>
            <w:u w:val="none"/>
          </w:rPr>
          <w:t>.</w:t>
        </w:r>
      </w:hyperlink>
    </w:p>
    <w:p w14:paraId="371B2D59" w14:textId="77777777" w:rsidR="00C63003" w:rsidRPr="002E7751" w:rsidRDefault="00C63003" w:rsidP="005540A6">
      <w:pPr>
        <w:pStyle w:val="Notedebasdepage"/>
        <w:spacing w:after="0" w:line="240" w:lineRule="auto"/>
        <w:rPr>
          <w:rFonts w:ascii="Calibri" w:hAnsi="Calibri" w:cs="Calibri"/>
          <w:sz w:val="10"/>
          <w:szCs w:val="10"/>
        </w:rPr>
      </w:pPr>
    </w:p>
  </w:footnote>
  <w:footnote w:id="3">
    <w:p w14:paraId="72E5C6F8" w14:textId="19558AA8" w:rsidR="00070929" w:rsidRPr="002E7751" w:rsidRDefault="00070929" w:rsidP="00873B7B">
      <w:pPr>
        <w:pStyle w:val="Notedebasdepage"/>
        <w:rPr>
          <w:rFonts w:ascii="Calibri" w:hAnsi="Calibri" w:cs="Calibri"/>
          <w:sz w:val="18"/>
          <w:szCs w:val="18"/>
        </w:rPr>
      </w:pPr>
      <w:r w:rsidRPr="002E7751">
        <w:rPr>
          <w:rStyle w:val="Appelnotedebasdep"/>
          <w:rFonts w:ascii="Calibri" w:hAnsi="Calibri" w:cs="Calibri"/>
          <w:sz w:val="18"/>
          <w:szCs w:val="18"/>
        </w:rPr>
        <w:footnoteRef/>
      </w:r>
      <w:r w:rsidRPr="002E7751">
        <w:rPr>
          <w:rFonts w:ascii="Calibri" w:hAnsi="Calibri" w:cs="Calibri"/>
          <w:sz w:val="18"/>
          <w:szCs w:val="18"/>
        </w:rPr>
        <w:t xml:space="preserve"> </w:t>
      </w:r>
      <w:r w:rsidRPr="002E7751">
        <w:rPr>
          <w:rFonts w:ascii="Calibri" w:hAnsi="Calibri" w:cs="Calibri"/>
          <w:i/>
          <w:sz w:val="18"/>
          <w:szCs w:val="18"/>
        </w:rPr>
        <w:t xml:space="preserve">Règlement </w:t>
      </w:r>
      <w:r w:rsidR="00455869" w:rsidRPr="002E7751">
        <w:rPr>
          <w:rFonts w:ascii="Calibri" w:hAnsi="Calibri" w:cs="Calibri"/>
          <w:i/>
          <w:sz w:val="18"/>
          <w:szCs w:val="18"/>
        </w:rPr>
        <w:t>sur la s</w:t>
      </w:r>
      <w:r w:rsidRPr="002E7751">
        <w:rPr>
          <w:rFonts w:ascii="Calibri" w:hAnsi="Calibri" w:cs="Calibri"/>
          <w:i/>
          <w:sz w:val="18"/>
          <w:szCs w:val="18"/>
        </w:rPr>
        <w:t>anté</w:t>
      </w:r>
      <w:r w:rsidR="00455869" w:rsidRPr="002E7751">
        <w:rPr>
          <w:rFonts w:ascii="Calibri" w:hAnsi="Calibri" w:cs="Calibri"/>
          <w:i/>
          <w:sz w:val="18"/>
          <w:szCs w:val="18"/>
        </w:rPr>
        <w:t xml:space="preserve"> et la s</w:t>
      </w:r>
      <w:r w:rsidRPr="002E7751">
        <w:rPr>
          <w:rFonts w:ascii="Calibri" w:hAnsi="Calibri" w:cs="Calibri"/>
          <w:i/>
          <w:sz w:val="18"/>
          <w:szCs w:val="18"/>
        </w:rPr>
        <w:t xml:space="preserve">écurité du </w:t>
      </w:r>
      <w:r w:rsidR="00455869" w:rsidRPr="002E7751">
        <w:rPr>
          <w:rFonts w:ascii="Calibri" w:hAnsi="Calibri" w:cs="Calibri"/>
          <w:i/>
          <w:sz w:val="18"/>
          <w:szCs w:val="18"/>
        </w:rPr>
        <w:t>t</w:t>
      </w:r>
      <w:r w:rsidRPr="002E7751">
        <w:rPr>
          <w:rFonts w:ascii="Calibri" w:hAnsi="Calibri" w:cs="Calibri"/>
          <w:i/>
          <w:sz w:val="18"/>
          <w:szCs w:val="18"/>
        </w:rPr>
        <w:t>ravail</w:t>
      </w:r>
      <w:r w:rsidRPr="002E7751">
        <w:rPr>
          <w:rFonts w:ascii="Calibri" w:hAnsi="Calibri" w:cs="Calibri"/>
          <w:sz w:val="18"/>
          <w:szCs w:val="18"/>
        </w:rPr>
        <w:t>, art.</w:t>
      </w:r>
      <w:r w:rsidR="00FB3D65" w:rsidRPr="002E7751">
        <w:rPr>
          <w:rFonts w:ascii="Calibri" w:hAnsi="Calibri" w:cs="Calibri"/>
          <w:sz w:val="18"/>
          <w:szCs w:val="18"/>
        </w:rPr>
        <w:t xml:space="preserve"> correspondants</w:t>
      </w:r>
      <w:r w:rsidRPr="002E7751">
        <w:rPr>
          <w:rFonts w:ascii="Calibri" w:hAnsi="Calibri" w:cs="Calibri"/>
          <w:sz w:val="18"/>
          <w:szCs w:val="18"/>
        </w:rPr>
        <w:t xml:space="preserve">. </w:t>
      </w:r>
      <w:r w:rsidRPr="002E7751">
        <w:rPr>
          <w:rFonts w:ascii="Calibri" w:hAnsi="Calibri" w:cs="Calibri"/>
          <w:i/>
          <w:sz w:val="18"/>
          <w:szCs w:val="18"/>
          <w:highlight w:val="yellow"/>
        </w:rPr>
        <w:t>Code de l</w:t>
      </w:r>
      <w:r w:rsidR="00D10F19" w:rsidRPr="002E7751">
        <w:rPr>
          <w:rFonts w:ascii="Calibri" w:hAnsi="Calibri" w:cs="Calibri"/>
          <w:i/>
          <w:sz w:val="18"/>
          <w:szCs w:val="18"/>
          <w:highlight w:val="yellow"/>
        </w:rPr>
        <w:t>’</w:t>
      </w:r>
      <w:r w:rsidRPr="002E7751">
        <w:rPr>
          <w:rFonts w:ascii="Calibri" w:hAnsi="Calibri" w:cs="Calibri"/>
          <w:i/>
          <w:sz w:val="18"/>
          <w:szCs w:val="18"/>
          <w:highlight w:val="yellow"/>
        </w:rPr>
        <w:t>électricité</w:t>
      </w:r>
      <w:r w:rsidRPr="002E7751">
        <w:rPr>
          <w:rFonts w:ascii="Calibri" w:hAnsi="Calibri" w:cs="Calibri"/>
          <w:sz w:val="18"/>
          <w:szCs w:val="18"/>
          <w:highlight w:val="yellow"/>
        </w:rPr>
        <w:t>,</w:t>
      </w:r>
      <w:r w:rsidRPr="002E7751">
        <w:rPr>
          <w:rFonts w:ascii="Calibri" w:hAnsi="Calibri" w:cs="Calibri"/>
          <w:sz w:val="18"/>
          <w:szCs w:val="18"/>
        </w:rPr>
        <w:t xml:space="preserve"> art.</w:t>
      </w:r>
      <w:r w:rsidR="0085712C" w:rsidRPr="002E7751">
        <w:rPr>
          <w:rFonts w:ascii="Calibri" w:hAnsi="Calibri" w:cs="Calibri"/>
          <w:sz w:val="18"/>
          <w:szCs w:val="18"/>
        </w:rPr>
        <w:t> </w:t>
      </w:r>
      <w:r w:rsidRPr="002E7751">
        <w:rPr>
          <w:rFonts w:ascii="Calibri" w:hAnsi="Calibri" w:cs="Calibri"/>
          <w:sz w:val="18"/>
          <w:szCs w:val="18"/>
        </w:rPr>
        <w:t>2-304.</w:t>
      </w:r>
    </w:p>
  </w:footnote>
  <w:footnote w:id="4">
    <w:p w14:paraId="6FA41321" w14:textId="2B5198E8" w:rsidR="00070929" w:rsidRPr="000C07BE" w:rsidRDefault="00070929" w:rsidP="00D55B3B">
      <w:pPr>
        <w:spacing w:before="20" w:after="20"/>
        <w:ind w:left="144" w:hanging="144"/>
        <w:rPr>
          <w:rFonts w:cs="Calibri"/>
          <w:sz w:val="18"/>
          <w:szCs w:val="18"/>
        </w:rPr>
      </w:pPr>
      <w:r w:rsidRPr="000C07BE">
        <w:rPr>
          <w:rStyle w:val="Appelnotedebasdep"/>
          <w:rFonts w:cs="Calibri"/>
          <w:sz w:val="18"/>
          <w:szCs w:val="18"/>
        </w:rPr>
        <w:footnoteRef/>
      </w:r>
      <w:r w:rsidRPr="000C07BE">
        <w:rPr>
          <w:rFonts w:cs="Calibri"/>
          <w:sz w:val="18"/>
          <w:szCs w:val="18"/>
        </w:rPr>
        <w:t xml:space="preserve"> La protection contre les éclats d</w:t>
      </w:r>
      <w:r w:rsidR="00D10F19" w:rsidRPr="000C07BE">
        <w:rPr>
          <w:rFonts w:cs="Calibri"/>
          <w:sz w:val="18"/>
          <w:szCs w:val="18"/>
        </w:rPr>
        <w:t>’</w:t>
      </w:r>
      <w:r w:rsidRPr="000C07BE">
        <w:rPr>
          <w:rFonts w:cs="Calibri"/>
          <w:sz w:val="18"/>
          <w:szCs w:val="18"/>
        </w:rPr>
        <w:t>arc est requise dans le cas où le dispositif d</w:t>
      </w:r>
      <w:r w:rsidR="00D10F19" w:rsidRPr="000C07BE">
        <w:rPr>
          <w:rFonts w:cs="Calibri"/>
          <w:sz w:val="18"/>
          <w:szCs w:val="18"/>
        </w:rPr>
        <w:t>’</w:t>
      </w:r>
      <w:r w:rsidRPr="000C07BE">
        <w:rPr>
          <w:rFonts w:cs="Calibri"/>
          <w:sz w:val="18"/>
          <w:szCs w:val="18"/>
        </w:rPr>
        <w:t>isolement n</w:t>
      </w:r>
      <w:r w:rsidR="00D10F19" w:rsidRPr="000C07BE">
        <w:rPr>
          <w:rFonts w:cs="Calibri"/>
          <w:sz w:val="18"/>
          <w:szCs w:val="18"/>
        </w:rPr>
        <w:t>’</w:t>
      </w:r>
      <w:r w:rsidRPr="000C07BE">
        <w:rPr>
          <w:rFonts w:cs="Calibri"/>
          <w:sz w:val="18"/>
          <w:szCs w:val="18"/>
        </w:rPr>
        <w:t xml:space="preserve">est pas dans un </w:t>
      </w:r>
      <w:r w:rsidRPr="000C07BE">
        <w:rPr>
          <w:rFonts w:cs="Calibri"/>
          <w:i/>
          <w:sz w:val="18"/>
          <w:szCs w:val="18"/>
        </w:rPr>
        <w:t>état normal</w:t>
      </w:r>
      <w:r w:rsidRPr="000C07BE">
        <w:rPr>
          <w:rFonts w:cs="Calibri"/>
          <w:sz w:val="18"/>
          <w:szCs w:val="18"/>
        </w:rPr>
        <w:t xml:space="preserve">. </w:t>
      </w:r>
      <w:r w:rsidR="00D756DA" w:rsidRPr="000C07BE">
        <w:rPr>
          <w:rFonts w:cs="Calibri"/>
          <w:sz w:val="18"/>
          <w:szCs w:val="18"/>
        </w:rPr>
        <w:t xml:space="preserve">Voir </w:t>
      </w:r>
      <w:r w:rsidR="0003426F" w:rsidRPr="000C07BE">
        <w:rPr>
          <w:rFonts w:cs="Calibri"/>
          <w:sz w:val="18"/>
          <w:szCs w:val="18"/>
        </w:rPr>
        <w:t xml:space="preserve">le </w:t>
      </w:r>
      <w:r w:rsidR="00D756DA" w:rsidRPr="000C07BE">
        <w:rPr>
          <w:rFonts w:cs="Calibri"/>
          <w:sz w:val="18"/>
          <w:szCs w:val="18"/>
        </w:rPr>
        <w:t xml:space="preserve">chapitre </w:t>
      </w:r>
      <w:r w:rsidR="00A6648C" w:rsidRPr="000C07BE">
        <w:rPr>
          <w:rFonts w:cs="Calibri"/>
          <w:sz w:val="18"/>
          <w:szCs w:val="18"/>
        </w:rPr>
        <w:t xml:space="preserve">6, </w:t>
      </w:r>
      <w:r w:rsidR="00A6648C" w:rsidRPr="000C07BE">
        <w:rPr>
          <w:rFonts w:cs="Calibri"/>
          <w:i/>
          <w:sz w:val="18"/>
          <w:szCs w:val="18"/>
        </w:rPr>
        <w:t>F</w:t>
      </w:r>
      <w:r w:rsidR="001E2D89" w:rsidRPr="000C07BE">
        <w:rPr>
          <w:rFonts w:cs="Calibri"/>
          <w:i/>
          <w:sz w:val="18"/>
          <w:szCs w:val="18"/>
        </w:rPr>
        <w:t>iche de planification des travaux électriques</w:t>
      </w:r>
      <w:r w:rsidR="001E2D89" w:rsidRPr="000C07BE">
        <w:rPr>
          <w:rFonts w:cs="Calibri"/>
          <w:sz w:val="18"/>
          <w:szCs w:val="18"/>
        </w:rPr>
        <w:t>.</w:t>
      </w:r>
    </w:p>
  </w:footnote>
  <w:footnote w:id="5">
    <w:p w14:paraId="7056DF02" w14:textId="7463D7B1" w:rsidR="00070929" w:rsidRPr="002E7751" w:rsidRDefault="00070929" w:rsidP="00662587">
      <w:pPr>
        <w:pStyle w:val="Notedebasdepage"/>
        <w:spacing w:before="20" w:after="20" w:line="240" w:lineRule="auto"/>
        <w:ind w:left="144" w:hanging="144"/>
        <w:rPr>
          <w:rFonts w:ascii="Calibri" w:hAnsi="Calibri" w:cs="Calibri"/>
          <w:sz w:val="18"/>
          <w:szCs w:val="18"/>
        </w:rPr>
      </w:pPr>
      <w:r w:rsidRPr="002E7751">
        <w:rPr>
          <w:rStyle w:val="Appelnotedebasdep"/>
          <w:rFonts w:ascii="Calibri" w:hAnsi="Calibri" w:cs="Calibri"/>
          <w:sz w:val="18"/>
          <w:szCs w:val="18"/>
        </w:rPr>
        <w:footnoteRef/>
      </w:r>
      <w:r w:rsidRPr="002E7751">
        <w:rPr>
          <w:rFonts w:ascii="Calibri" w:hAnsi="Calibri" w:cs="Calibri"/>
          <w:sz w:val="18"/>
          <w:szCs w:val="18"/>
        </w:rPr>
        <w:t xml:space="preserve"> Utiliser un appareil de catégorie</w:t>
      </w:r>
      <w:r w:rsidR="0085712C" w:rsidRPr="002E7751">
        <w:rPr>
          <w:rFonts w:ascii="Calibri" w:hAnsi="Calibri" w:cs="Calibri"/>
          <w:sz w:val="18"/>
          <w:szCs w:val="18"/>
        </w:rPr>
        <w:t> </w:t>
      </w:r>
      <w:r w:rsidRPr="002E7751">
        <w:rPr>
          <w:rFonts w:ascii="Calibri" w:hAnsi="Calibri" w:cs="Calibri"/>
          <w:sz w:val="18"/>
          <w:szCs w:val="18"/>
        </w:rPr>
        <w:t>III ou IV.</w:t>
      </w:r>
    </w:p>
  </w:footnote>
  <w:footnote w:id="6">
    <w:p w14:paraId="485DEB2C" w14:textId="093E207E" w:rsidR="00070929" w:rsidRPr="002E7751" w:rsidRDefault="00070929" w:rsidP="00662587">
      <w:pPr>
        <w:pStyle w:val="Notedebasdepage"/>
        <w:spacing w:before="20" w:after="20" w:line="240" w:lineRule="auto"/>
        <w:ind w:left="144" w:hanging="144"/>
        <w:rPr>
          <w:rFonts w:ascii="Calibri" w:hAnsi="Calibri" w:cs="Calibri"/>
          <w:sz w:val="18"/>
          <w:szCs w:val="18"/>
        </w:rPr>
      </w:pPr>
      <w:r w:rsidRPr="002E7751">
        <w:rPr>
          <w:rStyle w:val="Appelnotedebasdep"/>
          <w:rFonts w:ascii="Calibri" w:hAnsi="Calibri" w:cs="Calibri"/>
          <w:sz w:val="18"/>
          <w:szCs w:val="18"/>
        </w:rPr>
        <w:footnoteRef/>
      </w:r>
      <w:r w:rsidRPr="002E7751">
        <w:rPr>
          <w:rFonts w:ascii="Calibri" w:hAnsi="Calibri" w:cs="Calibri"/>
          <w:sz w:val="18"/>
          <w:szCs w:val="18"/>
        </w:rPr>
        <w:t xml:space="preserve"> Sur les r</w:t>
      </w:r>
      <w:r w:rsidRPr="002E7751">
        <w:rPr>
          <w:rFonts w:ascii="Calibri" w:hAnsi="Calibri" w:cs="Calibri" w:hint="eastAsia"/>
          <w:sz w:val="18"/>
          <w:szCs w:val="18"/>
        </w:rPr>
        <w:t>é</w:t>
      </w:r>
      <w:r w:rsidRPr="002E7751">
        <w:rPr>
          <w:rFonts w:ascii="Calibri" w:hAnsi="Calibri" w:cs="Calibri"/>
          <w:sz w:val="18"/>
          <w:szCs w:val="18"/>
        </w:rPr>
        <w:t xml:space="preserve">seaux </w:t>
      </w:r>
      <w:r w:rsidRPr="002E7751">
        <w:rPr>
          <w:rFonts w:ascii="Calibri" w:hAnsi="Calibri" w:cs="Calibri" w:hint="eastAsia"/>
          <w:sz w:val="18"/>
          <w:szCs w:val="18"/>
        </w:rPr>
        <w:t>é</w:t>
      </w:r>
      <w:r w:rsidRPr="002E7751">
        <w:rPr>
          <w:rFonts w:ascii="Calibri" w:hAnsi="Calibri" w:cs="Calibri"/>
          <w:sz w:val="18"/>
          <w:szCs w:val="18"/>
        </w:rPr>
        <w:t>lectriques de plus de 1000</w:t>
      </w:r>
      <w:r w:rsidR="0085712C" w:rsidRPr="002E7751">
        <w:rPr>
          <w:rFonts w:ascii="Calibri" w:hAnsi="Calibri" w:cs="Calibri"/>
          <w:sz w:val="18"/>
          <w:szCs w:val="18"/>
        </w:rPr>
        <w:t> </w:t>
      </w:r>
      <w:r w:rsidRPr="002E7751">
        <w:rPr>
          <w:rFonts w:ascii="Calibri" w:hAnsi="Calibri" w:cs="Calibri"/>
          <w:sz w:val="18"/>
          <w:szCs w:val="18"/>
        </w:rPr>
        <w:t>V, des instruments d</w:t>
      </w:r>
      <w:r w:rsidR="00D10F19" w:rsidRPr="002E7751">
        <w:rPr>
          <w:rFonts w:ascii="Calibri" w:hAnsi="Calibri" w:cs="Calibri"/>
          <w:sz w:val="18"/>
          <w:szCs w:val="18"/>
        </w:rPr>
        <w:t>’</w:t>
      </w:r>
      <w:r w:rsidRPr="002E7751">
        <w:rPr>
          <w:rFonts w:ascii="Calibri" w:hAnsi="Calibri" w:cs="Calibri"/>
          <w:sz w:val="18"/>
          <w:szCs w:val="18"/>
        </w:rPr>
        <w:t xml:space="preserve">essai sans contact peuvent </w:t>
      </w:r>
      <w:r w:rsidRPr="002E7751">
        <w:rPr>
          <w:rFonts w:ascii="Calibri" w:hAnsi="Calibri" w:cs="Calibri" w:hint="eastAsia"/>
          <w:sz w:val="18"/>
          <w:szCs w:val="18"/>
        </w:rPr>
        <w:t>ê</w:t>
      </w:r>
      <w:r w:rsidRPr="002E7751">
        <w:rPr>
          <w:rFonts w:ascii="Calibri" w:hAnsi="Calibri" w:cs="Calibri"/>
          <w:sz w:val="18"/>
          <w:szCs w:val="18"/>
        </w:rPr>
        <w:t>tre utilis</w:t>
      </w:r>
      <w:r w:rsidRPr="002E7751">
        <w:rPr>
          <w:rFonts w:ascii="Calibri" w:hAnsi="Calibri" w:cs="Calibri" w:hint="eastAsia"/>
          <w:sz w:val="18"/>
          <w:szCs w:val="18"/>
        </w:rPr>
        <w:t>é</w:t>
      </w:r>
      <w:r w:rsidRPr="002E7751">
        <w:rPr>
          <w:rFonts w:ascii="Calibri" w:hAnsi="Calibri" w:cs="Calibri"/>
          <w:sz w:val="18"/>
          <w:szCs w:val="18"/>
        </w:rPr>
        <w:t xml:space="preserve">s pour mettre à </w:t>
      </w:r>
      <w:r w:rsidR="00625F90" w:rsidRPr="002E7751">
        <w:rPr>
          <w:rFonts w:ascii="Calibri" w:hAnsi="Calibri" w:cs="Calibri"/>
          <w:sz w:val="18"/>
          <w:szCs w:val="18"/>
        </w:rPr>
        <w:t>l</w:t>
      </w:r>
      <w:r w:rsidR="00D10F19" w:rsidRPr="002E7751">
        <w:rPr>
          <w:rFonts w:ascii="Calibri" w:hAnsi="Calibri" w:cs="Calibri"/>
          <w:sz w:val="18"/>
          <w:szCs w:val="18"/>
        </w:rPr>
        <w:t>’</w:t>
      </w:r>
      <w:r w:rsidR="00625F90" w:rsidRPr="002E7751">
        <w:rPr>
          <w:rFonts w:ascii="Calibri" w:hAnsi="Calibri" w:cs="Calibri"/>
          <w:sz w:val="18"/>
          <w:szCs w:val="18"/>
        </w:rPr>
        <w:t>essai</w:t>
      </w:r>
      <w:r w:rsidRPr="002E7751">
        <w:rPr>
          <w:rFonts w:ascii="Calibri" w:hAnsi="Calibri" w:cs="Calibri"/>
          <w:sz w:val="18"/>
          <w:szCs w:val="18"/>
        </w:rPr>
        <w:t xml:space="preserve"> chaque conducteur de phase.</w:t>
      </w:r>
    </w:p>
    <w:p w14:paraId="74B4B1A2" w14:textId="77777777" w:rsidR="00070929" w:rsidRPr="002E7751" w:rsidRDefault="00070929" w:rsidP="00662587">
      <w:pPr>
        <w:pStyle w:val="Notedebasdepage"/>
        <w:spacing w:before="20" w:after="20" w:line="240" w:lineRule="auto"/>
        <w:ind w:left="144" w:hanging="144"/>
        <w:rPr>
          <w:rFonts w:ascii="Calibri" w:hAnsi="Calibri" w:cs="Calibri"/>
          <w:sz w:val="10"/>
          <w:szCs w:val="10"/>
        </w:rPr>
      </w:pPr>
    </w:p>
  </w:footnote>
  <w:footnote w:id="7">
    <w:p w14:paraId="378BC87A" w14:textId="3F15BA74" w:rsidR="00070929" w:rsidRPr="002E7751" w:rsidRDefault="00070929">
      <w:pPr>
        <w:pStyle w:val="Notedebasdepage"/>
        <w:rPr>
          <w:rFonts w:ascii="Calibri" w:hAnsi="Calibri" w:cs="Calibri"/>
        </w:rPr>
      </w:pPr>
      <w:r w:rsidRPr="002E7751">
        <w:rPr>
          <w:rStyle w:val="Appelnotedebasdep"/>
          <w:rFonts w:ascii="Calibri" w:hAnsi="Calibri" w:cs="Calibri"/>
          <w:sz w:val="18"/>
          <w:szCs w:val="18"/>
        </w:rPr>
        <w:footnoteRef/>
      </w:r>
      <w:r w:rsidRPr="002E7751">
        <w:rPr>
          <w:rFonts w:ascii="Calibri" w:hAnsi="Calibri" w:cs="Calibri"/>
          <w:sz w:val="18"/>
          <w:szCs w:val="18"/>
        </w:rPr>
        <w:t xml:space="preserve"> </w:t>
      </w:r>
      <w:r w:rsidR="00ED3FD1" w:rsidRPr="002E7751">
        <w:rPr>
          <w:rFonts w:ascii="Calibri" w:hAnsi="Calibri" w:cs="Calibri"/>
          <w:sz w:val="18"/>
          <w:szCs w:val="18"/>
        </w:rPr>
        <w:t>E</w:t>
      </w:r>
      <w:r w:rsidRPr="002E7751">
        <w:rPr>
          <w:rFonts w:ascii="Calibri" w:hAnsi="Calibri" w:cs="Calibri"/>
          <w:sz w:val="18"/>
          <w:szCs w:val="18"/>
        </w:rPr>
        <w:t>xtrait de la norme CSA Z462-</w:t>
      </w:r>
      <w:r w:rsidR="00F535D9">
        <w:rPr>
          <w:rFonts w:ascii="Calibri" w:hAnsi="Calibri" w:cs="Calibri"/>
          <w:sz w:val="18"/>
          <w:szCs w:val="18"/>
        </w:rPr>
        <w:t>24</w:t>
      </w:r>
      <w:r w:rsidR="00C9380E" w:rsidRPr="002E7751">
        <w:rPr>
          <w:rFonts w:ascii="Calibri" w:hAnsi="Calibri" w:cs="Calibri"/>
          <w:sz w:val="18"/>
          <w:szCs w:val="18"/>
        </w:rPr>
        <w:t>, t</w:t>
      </w:r>
      <w:r w:rsidRPr="002E7751">
        <w:rPr>
          <w:rFonts w:ascii="Calibri" w:hAnsi="Calibri" w:cs="Calibri"/>
          <w:sz w:val="18"/>
          <w:szCs w:val="18"/>
        </w:rPr>
        <w:t>ableau</w:t>
      </w:r>
      <w:r w:rsidR="0085712C" w:rsidRPr="002E7751">
        <w:rPr>
          <w:rFonts w:ascii="Calibri" w:hAnsi="Calibri" w:cs="Calibri"/>
          <w:sz w:val="18"/>
          <w:szCs w:val="18"/>
        </w:rPr>
        <w:t> </w:t>
      </w:r>
      <w:r w:rsidRPr="002E7751">
        <w:rPr>
          <w:rFonts w:ascii="Calibri" w:hAnsi="Calibri" w:cs="Calibri"/>
          <w:sz w:val="18"/>
          <w:szCs w:val="18"/>
        </w:rPr>
        <w:t>F.1</w:t>
      </w:r>
      <w:r w:rsidR="002718EB" w:rsidRPr="002E7751">
        <w:rPr>
          <w:rFonts w:ascii="Calibri" w:hAnsi="Calibri" w:cs="Calibri"/>
          <w:sz w:val="18"/>
          <w:szCs w:val="18"/>
        </w:rPr>
        <w:t>.</w:t>
      </w:r>
    </w:p>
  </w:footnote>
  <w:footnote w:id="8">
    <w:p w14:paraId="1E257C2C" w14:textId="01146EE5" w:rsidR="00557FC9" w:rsidRPr="002E7751" w:rsidRDefault="00557FC9" w:rsidP="001965A6">
      <w:pPr>
        <w:pStyle w:val="Notedebasdepage"/>
        <w:spacing w:before="20" w:after="120" w:line="240" w:lineRule="auto"/>
        <w:ind w:left="101" w:hanging="101"/>
        <w:rPr>
          <w:rFonts w:ascii="Calibri" w:hAnsi="Calibri" w:cs="Calibri"/>
          <w:sz w:val="18"/>
          <w:szCs w:val="18"/>
        </w:rPr>
      </w:pPr>
      <w:r w:rsidRPr="002E7751">
        <w:rPr>
          <w:rStyle w:val="Appelnotedebasdep"/>
          <w:rFonts w:ascii="Calibri" w:hAnsi="Calibri" w:cs="Calibri"/>
          <w:sz w:val="18"/>
          <w:szCs w:val="18"/>
        </w:rPr>
        <w:footnoteRef/>
      </w:r>
      <w:r w:rsidRPr="002E7751">
        <w:rPr>
          <w:rFonts w:ascii="Calibri" w:hAnsi="Calibri" w:cs="Calibri"/>
          <w:sz w:val="18"/>
          <w:szCs w:val="18"/>
        </w:rPr>
        <w:t xml:space="preserve"> </w:t>
      </w:r>
      <w:r w:rsidR="00DB5E84" w:rsidRPr="002E7751">
        <w:rPr>
          <w:rFonts w:ascii="Calibri" w:eastAsia="Montserrat" w:hAnsi="Calibri" w:cs="Calibri"/>
          <w:color w:val="000000"/>
          <w:sz w:val="18"/>
          <w:szCs w:val="18"/>
          <w:bdr w:val="nil"/>
        </w:rPr>
        <w:t>Selon le modèle de Stoll concernant les brûlures cutanées, l</w:t>
      </w:r>
      <w:r w:rsidR="00D10F19" w:rsidRPr="002E7751">
        <w:rPr>
          <w:rFonts w:ascii="Calibri" w:eastAsia="Montserrat" w:hAnsi="Calibri" w:cs="Calibri"/>
          <w:color w:val="000000"/>
          <w:sz w:val="18"/>
          <w:szCs w:val="18"/>
          <w:bdr w:val="nil"/>
        </w:rPr>
        <w:t>’</w:t>
      </w:r>
      <w:r w:rsidR="00DB5E84" w:rsidRPr="002E7751">
        <w:rPr>
          <w:rFonts w:ascii="Calibri" w:eastAsia="Montserrat" w:hAnsi="Calibri" w:cs="Calibri"/>
          <w:color w:val="000000"/>
          <w:sz w:val="18"/>
          <w:szCs w:val="18"/>
          <w:bdr w:val="nil"/>
        </w:rPr>
        <w:t>apparition d</w:t>
      </w:r>
      <w:r w:rsidR="00D10F19" w:rsidRPr="002E7751">
        <w:rPr>
          <w:rFonts w:ascii="Calibri" w:eastAsia="Montserrat" w:hAnsi="Calibri" w:cs="Calibri"/>
          <w:color w:val="000000"/>
          <w:sz w:val="18"/>
          <w:szCs w:val="18"/>
          <w:bdr w:val="nil"/>
        </w:rPr>
        <w:t>’</w:t>
      </w:r>
      <w:r w:rsidR="00DB5E84" w:rsidRPr="002E7751">
        <w:rPr>
          <w:rFonts w:ascii="Calibri" w:eastAsia="Montserrat" w:hAnsi="Calibri" w:cs="Calibri"/>
          <w:color w:val="000000"/>
          <w:sz w:val="18"/>
          <w:szCs w:val="18"/>
          <w:bdr w:val="nil"/>
        </w:rPr>
        <w:t>une brûlure au deuxième degré guérissable est susceptible de se produire lorsque la peau non protégée est exposée à une source de chaleur de 1,2</w:t>
      </w:r>
      <w:r w:rsidR="0085712C" w:rsidRPr="002E7751">
        <w:rPr>
          <w:rFonts w:ascii="Calibri" w:eastAsia="Montserrat" w:hAnsi="Calibri" w:cs="Calibri"/>
          <w:color w:val="000000"/>
          <w:sz w:val="18"/>
          <w:szCs w:val="18"/>
          <w:bdr w:val="nil"/>
        </w:rPr>
        <w:t> </w:t>
      </w:r>
      <w:r w:rsidR="00DB5E84" w:rsidRPr="002E7751">
        <w:rPr>
          <w:rFonts w:ascii="Calibri" w:eastAsia="Montserrat" w:hAnsi="Calibri" w:cs="Calibri"/>
          <w:color w:val="000000"/>
          <w:sz w:val="18"/>
          <w:szCs w:val="18"/>
          <w:bdr w:val="nil"/>
        </w:rPr>
        <w:t>cal/cm</w:t>
      </w:r>
      <w:r w:rsidR="00DB5E84" w:rsidRPr="002E7751">
        <w:rPr>
          <w:rFonts w:ascii="Calibri" w:eastAsia="Montserrat" w:hAnsi="Calibri" w:cs="Calibri"/>
          <w:color w:val="000000"/>
          <w:sz w:val="18"/>
          <w:szCs w:val="18"/>
          <w:bdr w:val="nil"/>
          <w:vertAlign w:val="superscript"/>
        </w:rPr>
        <w:t>2</w:t>
      </w:r>
      <w:r w:rsidR="00DB5E84" w:rsidRPr="002E7751">
        <w:rPr>
          <w:rFonts w:ascii="Calibri" w:eastAsia="Montserrat" w:hAnsi="Calibri" w:cs="Calibri"/>
          <w:color w:val="000000"/>
          <w:sz w:val="18"/>
          <w:szCs w:val="18"/>
          <w:bdr w:val="nil"/>
        </w:rPr>
        <w:t xml:space="preserve"> (5</w:t>
      </w:r>
      <w:r w:rsidR="002718EB" w:rsidRPr="002E7751">
        <w:rPr>
          <w:rFonts w:ascii="Calibri" w:eastAsia="Montserrat" w:hAnsi="Calibri" w:cs="Calibri"/>
          <w:color w:val="000000"/>
          <w:sz w:val="18"/>
          <w:szCs w:val="18"/>
          <w:bdr w:val="nil"/>
        </w:rPr>
        <w:t> </w:t>
      </w:r>
      <w:r w:rsidR="00DB5E84" w:rsidRPr="002E7751">
        <w:rPr>
          <w:rFonts w:ascii="Calibri" w:eastAsia="Montserrat" w:hAnsi="Calibri" w:cs="Calibri"/>
          <w:color w:val="000000"/>
          <w:sz w:val="18"/>
          <w:szCs w:val="18"/>
          <w:bdr w:val="nil"/>
        </w:rPr>
        <w:t>J/cm</w:t>
      </w:r>
      <w:r w:rsidR="00DB5E84" w:rsidRPr="002E7751">
        <w:rPr>
          <w:rFonts w:ascii="Calibri" w:eastAsia="Montserrat" w:hAnsi="Calibri" w:cs="Calibri"/>
          <w:color w:val="000000"/>
          <w:sz w:val="18"/>
          <w:szCs w:val="18"/>
          <w:bdr w:val="nil"/>
          <w:vertAlign w:val="superscript"/>
        </w:rPr>
        <w:t>2</w:t>
      </w:r>
      <w:r w:rsidR="00DB5E84" w:rsidRPr="002E7751">
        <w:rPr>
          <w:rFonts w:ascii="Calibri" w:eastAsia="Montserrat" w:hAnsi="Calibri" w:cs="Calibri"/>
          <w:color w:val="000000"/>
          <w:sz w:val="18"/>
          <w:szCs w:val="18"/>
          <w:bdr w:val="nil"/>
        </w:rPr>
        <w:t>) pendant 1</w:t>
      </w:r>
      <w:r w:rsidR="0085712C" w:rsidRPr="002E7751">
        <w:rPr>
          <w:rFonts w:ascii="Calibri" w:eastAsia="Montserrat" w:hAnsi="Calibri" w:cs="Calibri"/>
          <w:color w:val="000000"/>
          <w:sz w:val="18"/>
          <w:szCs w:val="18"/>
          <w:bdr w:val="nil"/>
        </w:rPr>
        <w:t> </w:t>
      </w:r>
      <w:r w:rsidR="00DB5E84" w:rsidRPr="002E7751">
        <w:rPr>
          <w:rFonts w:ascii="Calibri" w:eastAsia="Montserrat" w:hAnsi="Calibri" w:cs="Calibri"/>
          <w:color w:val="000000"/>
          <w:sz w:val="18"/>
          <w:szCs w:val="18"/>
          <w:bdr w:val="nil"/>
        </w:rPr>
        <w:t>s (</w:t>
      </w:r>
      <w:r w:rsidRPr="002E7751">
        <w:rPr>
          <w:rFonts w:ascii="Calibri" w:hAnsi="Calibri" w:cs="Calibri"/>
          <w:sz w:val="18"/>
          <w:szCs w:val="18"/>
        </w:rPr>
        <w:t>CSA</w:t>
      </w:r>
      <w:r w:rsidR="0085712C" w:rsidRPr="002E7751">
        <w:rPr>
          <w:rFonts w:ascii="Calibri" w:hAnsi="Calibri" w:cs="Calibri"/>
          <w:sz w:val="18"/>
          <w:szCs w:val="18"/>
        </w:rPr>
        <w:t> </w:t>
      </w:r>
      <w:r w:rsidRPr="002E7751">
        <w:rPr>
          <w:rFonts w:ascii="Calibri" w:hAnsi="Calibri" w:cs="Calibri"/>
          <w:sz w:val="18"/>
          <w:szCs w:val="18"/>
        </w:rPr>
        <w:t>Z462, définitions</w:t>
      </w:r>
      <w:r w:rsidR="00DB5E84" w:rsidRPr="002E7751">
        <w:rPr>
          <w:rFonts w:ascii="Calibri" w:hAnsi="Calibri" w:cs="Calibri"/>
          <w:sz w:val="18"/>
          <w:szCs w:val="18"/>
        </w:rPr>
        <w:t>)</w:t>
      </w:r>
      <w:r w:rsidR="002718EB" w:rsidRPr="002E7751">
        <w:rPr>
          <w:rFonts w:ascii="Calibri" w:hAnsi="Calibri" w:cs="Calibri"/>
          <w:sz w:val="18"/>
          <w:szCs w:val="18"/>
        </w:rPr>
        <w:t>.</w:t>
      </w:r>
    </w:p>
  </w:footnote>
  <w:footnote w:id="9">
    <w:p w14:paraId="6A7691D7" w14:textId="145F29B2" w:rsidR="00070929" w:rsidRPr="002E7751" w:rsidRDefault="00070929" w:rsidP="00CD7DAC">
      <w:pPr>
        <w:pStyle w:val="Notedebasdepage"/>
        <w:tabs>
          <w:tab w:val="left" w:pos="180"/>
        </w:tabs>
        <w:spacing w:before="20" w:after="20" w:line="240" w:lineRule="auto"/>
        <w:rPr>
          <w:rFonts w:ascii="Calibri" w:hAnsi="Calibri" w:cs="Calibri"/>
          <w:sz w:val="18"/>
          <w:szCs w:val="18"/>
        </w:rPr>
      </w:pPr>
      <w:r w:rsidRPr="002E7751">
        <w:rPr>
          <w:rStyle w:val="Appelnotedebasdep"/>
          <w:rFonts w:ascii="Calibri" w:hAnsi="Calibri" w:cs="Calibri"/>
          <w:sz w:val="18"/>
          <w:szCs w:val="18"/>
        </w:rPr>
        <w:footnoteRef/>
      </w:r>
      <w:r w:rsidRPr="002E7751">
        <w:rPr>
          <w:rFonts w:ascii="Calibri" w:hAnsi="Calibri" w:cs="Calibri"/>
          <w:sz w:val="18"/>
          <w:szCs w:val="18"/>
        </w:rPr>
        <w:t xml:space="preserve"> </w:t>
      </w:r>
      <w:r w:rsidR="003A4424" w:rsidRPr="002E7751">
        <w:rPr>
          <w:rFonts w:ascii="Calibri" w:hAnsi="Calibri" w:cs="Calibri"/>
          <w:sz w:val="18"/>
          <w:szCs w:val="18"/>
        </w:rPr>
        <w:tab/>
      </w:r>
      <w:r w:rsidRPr="002E7751">
        <w:rPr>
          <w:rFonts w:ascii="Calibri" w:hAnsi="Calibri" w:cs="Calibri"/>
          <w:sz w:val="18"/>
          <w:szCs w:val="18"/>
        </w:rPr>
        <w:t>RSST, art.</w:t>
      </w:r>
      <w:r w:rsidR="00787DB3" w:rsidRPr="002E7751">
        <w:rPr>
          <w:rFonts w:ascii="Calibri" w:hAnsi="Calibri" w:cs="Calibri"/>
          <w:sz w:val="18"/>
          <w:szCs w:val="18"/>
        </w:rPr>
        <w:t> </w:t>
      </w:r>
      <w:r w:rsidRPr="002E7751">
        <w:rPr>
          <w:rFonts w:ascii="Calibri" w:hAnsi="Calibri" w:cs="Calibri"/>
          <w:sz w:val="18"/>
          <w:szCs w:val="18"/>
        </w:rPr>
        <w:t>344.</w:t>
      </w:r>
    </w:p>
  </w:footnote>
  <w:footnote w:id="10">
    <w:p w14:paraId="61C5DF76" w14:textId="21CF3F73" w:rsidR="00070929" w:rsidRPr="002E7751" w:rsidRDefault="00070929" w:rsidP="00CD7DAC">
      <w:pPr>
        <w:pStyle w:val="Notedebasdepage"/>
        <w:tabs>
          <w:tab w:val="left" w:pos="180"/>
        </w:tabs>
        <w:spacing w:before="20" w:after="120" w:line="240" w:lineRule="auto"/>
        <w:rPr>
          <w:rFonts w:ascii="Calibri" w:hAnsi="Calibri" w:cs="Calibri"/>
        </w:rPr>
      </w:pPr>
      <w:r w:rsidRPr="002E7751">
        <w:rPr>
          <w:rStyle w:val="Appelnotedebasdep"/>
          <w:rFonts w:ascii="Calibri" w:hAnsi="Calibri" w:cs="Calibri"/>
          <w:sz w:val="18"/>
          <w:szCs w:val="18"/>
        </w:rPr>
        <w:footnoteRef/>
      </w:r>
      <w:r w:rsidRPr="002E7751">
        <w:rPr>
          <w:rFonts w:ascii="Calibri" w:hAnsi="Calibri" w:cs="Calibri"/>
          <w:sz w:val="18"/>
          <w:szCs w:val="18"/>
        </w:rPr>
        <w:t xml:space="preserve"> </w:t>
      </w:r>
      <w:r w:rsidR="003A4424" w:rsidRPr="002E7751">
        <w:rPr>
          <w:rFonts w:ascii="Calibri" w:hAnsi="Calibri" w:cs="Calibri"/>
          <w:sz w:val="18"/>
          <w:szCs w:val="18"/>
        </w:rPr>
        <w:tab/>
      </w:r>
      <w:r w:rsidRPr="002E7751">
        <w:rPr>
          <w:rFonts w:ascii="Calibri" w:hAnsi="Calibri" w:cs="Calibri"/>
          <w:sz w:val="18"/>
          <w:szCs w:val="18"/>
        </w:rPr>
        <w:t>RSST, art.</w:t>
      </w:r>
      <w:r w:rsidR="00787DB3" w:rsidRPr="002E7751">
        <w:rPr>
          <w:rFonts w:ascii="Calibri" w:hAnsi="Calibri" w:cs="Calibri"/>
          <w:sz w:val="18"/>
          <w:szCs w:val="18"/>
        </w:rPr>
        <w:t> </w:t>
      </w:r>
      <w:r w:rsidRPr="002E7751">
        <w:rPr>
          <w:rFonts w:ascii="Calibri" w:hAnsi="Calibri" w:cs="Calibri"/>
          <w:sz w:val="18"/>
          <w:szCs w:val="18"/>
        </w:rPr>
        <w:t>341</w:t>
      </w:r>
      <w:r w:rsidR="00787DB3" w:rsidRPr="002E7751">
        <w:rPr>
          <w:rFonts w:ascii="Calibri" w:hAnsi="Calibri" w:cs="Calibri"/>
          <w:sz w:val="18"/>
          <w:szCs w:val="18"/>
        </w:rPr>
        <w:t>.</w:t>
      </w:r>
    </w:p>
  </w:footnote>
  <w:footnote w:id="11">
    <w:p w14:paraId="2C2A9714" w14:textId="6AA9F6BC" w:rsidR="007D749B" w:rsidRPr="002E7751" w:rsidRDefault="007D749B" w:rsidP="007D749B">
      <w:pPr>
        <w:pStyle w:val="Notedebasdepage"/>
        <w:spacing w:after="120" w:line="240" w:lineRule="auto"/>
        <w:ind w:left="144" w:hanging="144"/>
        <w:rPr>
          <w:rFonts w:ascii="Calibri" w:hAnsi="Calibri" w:cs="Calibri"/>
        </w:rPr>
      </w:pPr>
      <w:r w:rsidRPr="002E7751">
        <w:rPr>
          <w:rStyle w:val="Appelnotedebasdep"/>
          <w:rFonts w:ascii="Calibri" w:hAnsi="Calibri" w:cs="Calibri"/>
          <w:sz w:val="18"/>
          <w:szCs w:val="18"/>
        </w:rPr>
        <w:footnoteRef/>
      </w:r>
      <w:r w:rsidRPr="002E7751">
        <w:rPr>
          <w:rFonts w:ascii="Calibri" w:hAnsi="Calibri" w:cs="Calibri"/>
          <w:sz w:val="18"/>
          <w:szCs w:val="18"/>
        </w:rPr>
        <w:t xml:space="preserve"> </w:t>
      </w:r>
      <w:hyperlink r:id="rId1" w:anchor=":~:text=%2D5%2C%20r.-,1%20%2D%20R%C3%A8glement%20sur%20les%20certificats%20de%20qualification%20et%20sur%20l,que%20celui%20de%20la%20construction" w:history="1">
        <w:r w:rsidRPr="00CD7DAC">
          <w:rPr>
            <w:rStyle w:val="Lienhypertexte"/>
            <w:rFonts w:ascii="Calibri" w:hAnsi="Calibri" w:cs="Calibri"/>
            <w:color w:val="0070C0"/>
            <w:sz w:val="18"/>
            <w:szCs w:val="18"/>
          </w:rPr>
          <w:t>Règlement sur les certificats de qualification et sur l’apprentissage en matière d’électricité, de tuyauterie et de mécanique de systèmes de déplacement mécanisé dans les secteurs autres que celui de la construction</w:t>
        </w:r>
      </w:hyperlink>
    </w:p>
  </w:footnote>
  <w:footnote w:id="12">
    <w:p w14:paraId="32215A14" w14:textId="6D661F70" w:rsidR="00070929" w:rsidRPr="002E7751" w:rsidRDefault="00070929" w:rsidP="00AC0E19">
      <w:pPr>
        <w:pStyle w:val="Notedebasdepage"/>
        <w:spacing w:after="120" w:line="240" w:lineRule="auto"/>
        <w:rPr>
          <w:rFonts w:ascii="Calibri" w:hAnsi="Calibri" w:cs="Calibri"/>
        </w:rPr>
      </w:pPr>
      <w:r w:rsidRPr="00CD3A86">
        <w:rPr>
          <w:rStyle w:val="Appelnotedebasdep"/>
          <w:rFonts w:ascii="Calibri" w:hAnsi="Calibri" w:cs="Calibri"/>
          <w:sz w:val="18"/>
          <w:szCs w:val="18"/>
        </w:rPr>
        <w:footnoteRef/>
      </w:r>
      <w:r w:rsidRPr="00CD3A86">
        <w:rPr>
          <w:rFonts w:ascii="Calibri" w:hAnsi="Calibri" w:cs="Calibri"/>
          <w:sz w:val="18"/>
          <w:szCs w:val="18"/>
        </w:rPr>
        <w:t xml:space="preserve"> </w:t>
      </w:r>
      <w:r w:rsidR="00CD3A86" w:rsidRPr="00CD3A86">
        <w:rPr>
          <w:rFonts w:ascii="Calibri" w:hAnsi="Calibri" w:cs="Calibri"/>
          <w:sz w:val="18"/>
          <w:szCs w:val="18"/>
        </w:rPr>
        <w:t>Norme</w:t>
      </w:r>
      <w:r w:rsidRPr="00CD3A86">
        <w:rPr>
          <w:rFonts w:ascii="Calibri" w:hAnsi="Calibri" w:cs="Calibri"/>
          <w:sz w:val="18"/>
          <w:szCs w:val="18"/>
        </w:rPr>
        <w:t xml:space="preserve"> CSA</w:t>
      </w:r>
      <w:r w:rsidR="0085712C" w:rsidRPr="00CD3A86">
        <w:rPr>
          <w:rFonts w:ascii="Calibri" w:hAnsi="Calibri" w:cs="Calibri"/>
          <w:sz w:val="18"/>
          <w:szCs w:val="18"/>
        </w:rPr>
        <w:t> </w:t>
      </w:r>
      <w:r w:rsidRPr="00CD3A86">
        <w:rPr>
          <w:rFonts w:ascii="Calibri" w:hAnsi="Calibri" w:cs="Calibri"/>
          <w:sz w:val="18"/>
          <w:szCs w:val="18"/>
        </w:rPr>
        <w:t>Z463</w:t>
      </w:r>
      <w:r w:rsidR="00CD3A86">
        <w:rPr>
          <w:rFonts w:ascii="Calibri" w:hAnsi="Calibri" w:cs="Calibri"/>
          <w:sz w:val="18"/>
          <w:szCs w:val="18"/>
        </w:rPr>
        <w:t xml:space="preserve"> (</w:t>
      </w:r>
      <w:r w:rsidRPr="00CD3A86">
        <w:rPr>
          <w:rFonts w:ascii="Calibri" w:hAnsi="Calibri" w:cs="Calibri"/>
          <w:sz w:val="18"/>
          <w:szCs w:val="18"/>
        </w:rPr>
        <w:t>2018</w:t>
      </w:r>
      <w:r w:rsidR="00CD3A86">
        <w:rPr>
          <w:rFonts w:ascii="Calibri" w:hAnsi="Calibri" w:cs="Calibri"/>
          <w:sz w:val="18"/>
          <w:szCs w:val="18"/>
        </w:rPr>
        <w:t>)</w:t>
      </w:r>
      <w:r w:rsidR="00787DB3" w:rsidRPr="00CD3A86">
        <w:rPr>
          <w:rFonts w:ascii="Calibri" w:hAnsi="Calibri" w:cs="Calibri"/>
          <w:sz w:val="18"/>
          <w:szCs w:val="18"/>
        </w:rPr>
        <w:t>.</w:t>
      </w:r>
    </w:p>
  </w:footnote>
  <w:footnote w:id="13">
    <w:p w14:paraId="00436845" w14:textId="28BFC686" w:rsidR="00102FF4" w:rsidRPr="00EE123E" w:rsidRDefault="00102FF4" w:rsidP="00102FF4">
      <w:pPr>
        <w:pStyle w:val="Notedebasdepage"/>
        <w:rPr>
          <w:rFonts w:ascii="Calibri" w:hAnsi="Calibri" w:cs="Calibri"/>
        </w:rPr>
      </w:pPr>
      <w:r w:rsidRPr="00EE123E">
        <w:rPr>
          <w:rStyle w:val="Appelnotedebasdep"/>
          <w:rFonts w:ascii="Calibri" w:hAnsi="Calibri" w:cs="Calibri"/>
        </w:rPr>
        <w:footnoteRef/>
      </w:r>
      <w:hyperlink w:anchor="_Annexe__II" w:history="1">
        <w:r w:rsidRPr="00EE123E">
          <w:rPr>
            <w:rStyle w:val="Lienhypertexte"/>
            <w:rFonts w:ascii="Calibri" w:hAnsi="Calibri" w:cs="Calibri"/>
          </w:rPr>
          <w:t xml:space="preserve"> </w:t>
        </w:r>
        <w:r w:rsidR="0067600B" w:rsidRPr="00EE123E">
          <w:rPr>
            <w:rStyle w:val="Lienhypertexte"/>
            <w:rFonts w:ascii="Calibri" w:hAnsi="Calibri" w:cs="Calibri"/>
            <w:color w:val="0070C0"/>
          </w:rPr>
          <w:t>A</w:t>
        </w:r>
        <w:r w:rsidRPr="00EE123E">
          <w:rPr>
            <w:rStyle w:val="Lienhypertexte"/>
            <w:rFonts w:ascii="Calibri" w:hAnsi="Calibri" w:cs="Calibri"/>
            <w:color w:val="0070C0"/>
          </w:rPr>
          <w:t>nnexe</w:t>
        </w:r>
        <w:r w:rsidR="007230AB">
          <w:rPr>
            <w:rStyle w:val="Lienhypertexte"/>
            <w:rFonts w:ascii="Calibri" w:hAnsi="Calibri" w:cs="Calibri"/>
            <w:color w:val="0070C0"/>
          </w:rPr>
          <w:t> </w:t>
        </w:r>
        <w:r w:rsidRPr="00EE123E">
          <w:rPr>
            <w:rStyle w:val="Lienhypertexte"/>
            <w:rFonts w:ascii="Calibri" w:hAnsi="Calibri" w:cs="Calibri"/>
            <w:color w:val="0070C0"/>
          </w:rPr>
          <w:t>2</w:t>
        </w:r>
      </w:hyperlink>
    </w:p>
  </w:footnote>
  <w:footnote w:id="14">
    <w:p w14:paraId="13463C3F" w14:textId="230E0551" w:rsidR="00102FF4" w:rsidRPr="00EE123E" w:rsidRDefault="00102FF4" w:rsidP="00102FF4">
      <w:pPr>
        <w:pStyle w:val="Notedebasdepage"/>
        <w:rPr>
          <w:rFonts w:ascii="Calibri" w:hAnsi="Calibri" w:cs="Calibri"/>
        </w:rPr>
      </w:pPr>
      <w:r w:rsidRPr="00EE123E">
        <w:rPr>
          <w:rStyle w:val="Appelnotedebasdep"/>
          <w:rFonts w:ascii="Calibri" w:hAnsi="Calibri" w:cs="Calibri"/>
        </w:rPr>
        <w:footnoteRef/>
      </w:r>
      <w:r w:rsidRPr="00EE123E">
        <w:rPr>
          <w:rFonts w:ascii="Calibri" w:hAnsi="Calibri" w:cs="Calibri"/>
        </w:rPr>
        <w:t xml:space="preserve"> </w:t>
      </w:r>
      <w:hyperlink r:id="rId2" w:history="1">
        <w:r w:rsidR="00376651" w:rsidRPr="00A357FB">
          <w:rPr>
            <w:rStyle w:val="Lienhypertexte"/>
            <w:rFonts w:ascii="Calibri" w:hAnsi="Calibri" w:cs="Calibri"/>
            <w:color w:val="0070C0"/>
          </w:rPr>
          <w:t>https://www.asp-construction.org/publications/publication/dl/travailler-hors-tension-2022-55-p</w:t>
        </w:r>
      </w:hyperlink>
    </w:p>
  </w:footnote>
  <w:footnote w:id="15">
    <w:p w14:paraId="1154712C" w14:textId="0A865622" w:rsidR="00070929" w:rsidRPr="000C07BE" w:rsidRDefault="00070929" w:rsidP="002B0D4E">
      <w:pPr>
        <w:autoSpaceDE w:val="0"/>
        <w:autoSpaceDN w:val="0"/>
        <w:adjustRightInd w:val="0"/>
        <w:spacing w:after="120"/>
        <w:ind w:left="144" w:hanging="144"/>
        <w:rPr>
          <w:rFonts w:cs="Calibri"/>
          <w:sz w:val="18"/>
          <w:szCs w:val="18"/>
        </w:rPr>
      </w:pPr>
      <w:r w:rsidRPr="000C07BE">
        <w:rPr>
          <w:rStyle w:val="Appelnotedebasdep"/>
          <w:rFonts w:cs="Calibri"/>
          <w:sz w:val="18"/>
          <w:szCs w:val="18"/>
        </w:rPr>
        <w:footnoteRef/>
      </w:r>
      <w:r w:rsidRPr="000C07BE">
        <w:rPr>
          <w:rFonts w:cs="Calibri"/>
          <w:sz w:val="18"/>
          <w:szCs w:val="18"/>
        </w:rPr>
        <w:t xml:space="preserve"> CSA</w:t>
      </w:r>
      <w:r w:rsidR="0085712C" w:rsidRPr="000C07BE">
        <w:rPr>
          <w:rFonts w:cs="Calibri"/>
          <w:sz w:val="18"/>
          <w:szCs w:val="18"/>
        </w:rPr>
        <w:t> </w:t>
      </w:r>
      <w:r w:rsidRPr="000C07BE">
        <w:rPr>
          <w:rFonts w:cs="Calibri"/>
          <w:sz w:val="18"/>
          <w:szCs w:val="18"/>
        </w:rPr>
        <w:t>Z463-18</w:t>
      </w:r>
      <w:r w:rsidR="00AE7F05" w:rsidRPr="000C07BE">
        <w:rPr>
          <w:rFonts w:cs="Calibri"/>
          <w:sz w:val="18"/>
          <w:szCs w:val="18"/>
        </w:rPr>
        <w:t>, a</w:t>
      </w:r>
      <w:r w:rsidRPr="000C07BE">
        <w:rPr>
          <w:rFonts w:cs="Calibri"/>
          <w:sz w:val="18"/>
          <w:szCs w:val="18"/>
        </w:rPr>
        <w:t>nnexe D, section</w:t>
      </w:r>
      <w:r w:rsidR="0085712C" w:rsidRPr="000C07BE">
        <w:rPr>
          <w:rFonts w:cs="Calibri"/>
          <w:sz w:val="18"/>
          <w:szCs w:val="18"/>
        </w:rPr>
        <w:t> </w:t>
      </w:r>
      <w:r w:rsidRPr="000C07BE">
        <w:rPr>
          <w:rFonts w:cs="Calibri"/>
          <w:sz w:val="18"/>
          <w:szCs w:val="18"/>
        </w:rPr>
        <w:t xml:space="preserve">D.3.1 : </w:t>
      </w:r>
      <w:r w:rsidRPr="002E7751">
        <w:rPr>
          <w:rFonts w:eastAsia="Montserrat" w:cs="Calibri"/>
          <w:sz w:val="18"/>
          <w:szCs w:val="18"/>
          <w:bdr w:val="nil"/>
        </w:rPr>
        <w:t>Lorsque le travail d</w:t>
      </w:r>
      <w:r w:rsidR="00D10F19" w:rsidRPr="002E7751">
        <w:rPr>
          <w:rFonts w:eastAsia="Montserrat" w:cs="Calibri"/>
          <w:sz w:val="18"/>
          <w:szCs w:val="18"/>
          <w:bdr w:val="nil"/>
        </w:rPr>
        <w:t>’</w:t>
      </w:r>
      <w:r w:rsidRPr="002E7751">
        <w:rPr>
          <w:rFonts w:eastAsia="Montserrat" w:cs="Calibri"/>
          <w:sz w:val="18"/>
          <w:szCs w:val="18"/>
          <w:bdr w:val="nil"/>
        </w:rPr>
        <w:t>entretien est effectué sur le système d</w:t>
      </w:r>
      <w:r w:rsidR="00D10F19" w:rsidRPr="002E7751">
        <w:rPr>
          <w:rFonts w:eastAsia="Montserrat" w:cs="Calibri"/>
          <w:sz w:val="18"/>
          <w:szCs w:val="18"/>
          <w:bdr w:val="nil"/>
        </w:rPr>
        <w:t>’</w:t>
      </w:r>
      <w:r w:rsidRPr="002E7751">
        <w:rPr>
          <w:rFonts w:eastAsia="Montserrat" w:cs="Calibri"/>
          <w:sz w:val="18"/>
          <w:szCs w:val="18"/>
          <w:bdr w:val="nil"/>
        </w:rPr>
        <w:t>alimentation, le travailleur chargé de l</w:t>
      </w:r>
      <w:r w:rsidR="00D10F19" w:rsidRPr="002E7751">
        <w:rPr>
          <w:rFonts w:eastAsia="Montserrat" w:cs="Calibri"/>
          <w:sz w:val="18"/>
          <w:szCs w:val="18"/>
          <w:bdr w:val="nil"/>
        </w:rPr>
        <w:t>’</w:t>
      </w:r>
      <w:r w:rsidRPr="002E7751">
        <w:rPr>
          <w:rFonts w:eastAsia="Montserrat" w:cs="Calibri"/>
          <w:sz w:val="18"/>
          <w:szCs w:val="18"/>
          <w:bdr w:val="nil"/>
        </w:rPr>
        <w:t>entretien peut déclencher le mode d</w:t>
      </w:r>
      <w:r w:rsidR="00D10F19" w:rsidRPr="002E7751">
        <w:rPr>
          <w:rFonts w:eastAsia="Montserrat" w:cs="Calibri"/>
          <w:sz w:val="18"/>
          <w:szCs w:val="18"/>
          <w:bdr w:val="nil"/>
        </w:rPr>
        <w:t>’</w:t>
      </w:r>
      <w:r w:rsidRPr="002E7751">
        <w:rPr>
          <w:rFonts w:eastAsia="Montserrat" w:cs="Calibri"/>
          <w:sz w:val="18"/>
          <w:szCs w:val="18"/>
          <w:bdr w:val="nil"/>
        </w:rPr>
        <w:t>entretien de manière à réduire les réglages de temps et éventuellement de courants du dispositif de protection. Les réglages réduits du dispositif de protection dans ce mode diminuent l</w:t>
      </w:r>
      <w:r w:rsidR="00D10F19" w:rsidRPr="002E7751">
        <w:rPr>
          <w:rFonts w:eastAsia="Montserrat" w:cs="Calibri"/>
          <w:sz w:val="18"/>
          <w:szCs w:val="18"/>
          <w:bdr w:val="nil"/>
        </w:rPr>
        <w:t>’</w:t>
      </w:r>
      <w:r w:rsidRPr="002E7751">
        <w:rPr>
          <w:rFonts w:eastAsia="Montserrat" w:cs="Calibri"/>
          <w:sz w:val="18"/>
          <w:szCs w:val="18"/>
          <w:bdr w:val="nil"/>
        </w:rPr>
        <w:t>énergie incidente en la faisant passer d</w:t>
      </w:r>
      <w:r w:rsidR="007F62CC" w:rsidRPr="002E7751">
        <w:rPr>
          <w:rFonts w:eastAsia="Montserrat" w:cs="Calibri"/>
          <w:sz w:val="18"/>
          <w:szCs w:val="18"/>
          <w:bdr w:val="nil"/>
        </w:rPr>
        <w:t>u</w:t>
      </w:r>
      <w:r w:rsidRPr="002E7751">
        <w:rPr>
          <w:rFonts w:eastAsia="Montserrat" w:cs="Calibri"/>
          <w:sz w:val="18"/>
          <w:szCs w:val="18"/>
          <w:bdr w:val="nil"/>
        </w:rPr>
        <w:t xml:space="preserve"> niveau dangereux à un niveau auquel le travailleur portant </w:t>
      </w:r>
      <w:proofErr w:type="gramStart"/>
      <w:r w:rsidRPr="002E7751">
        <w:rPr>
          <w:rFonts w:eastAsia="Montserrat" w:cs="Calibri"/>
          <w:sz w:val="18"/>
          <w:szCs w:val="18"/>
          <w:bdr w:val="nil"/>
        </w:rPr>
        <w:t xml:space="preserve">un </w:t>
      </w:r>
      <w:r w:rsidR="00FA1BA2" w:rsidRPr="002E7751">
        <w:rPr>
          <w:rFonts w:eastAsia="Montserrat" w:cs="Calibri"/>
          <w:sz w:val="18"/>
          <w:szCs w:val="18"/>
          <w:bdr w:val="nil"/>
        </w:rPr>
        <w:t>EPI</w:t>
      </w:r>
      <w:r w:rsidRPr="002E7751">
        <w:rPr>
          <w:rFonts w:eastAsia="Montserrat" w:cs="Calibri"/>
          <w:sz w:val="18"/>
          <w:szCs w:val="18"/>
          <w:bdr w:val="nil"/>
        </w:rPr>
        <w:t xml:space="preserve"> indiqué</w:t>
      </w:r>
      <w:proofErr w:type="gramEnd"/>
      <w:r w:rsidRPr="002E7751">
        <w:rPr>
          <w:rFonts w:eastAsia="Montserrat" w:cs="Calibri"/>
          <w:sz w:val="18"/>
          <w:szCs w:val="18"/>
          <w:bdr w:val="nil"/>
        </w:rPr>
        <w:t xml:space="preserve"> sera protégé</w:t>
      </w:r>
      <w:r w:rsidR="000766EB" w:rsidRPr="002E7751">
        <w:rPr>
          <w:rFonts w:eastAsia="Montserrat" w:cs="Calibri"/>
          <w:sz w:val="18"/>
          <w:szCs w:val="18"/>
          <w:bdr w:val="nil"/>
        </w:rPr>
        <w:t>.</w:t>
      </w:r>
    </w:p>
  </w:footnote>
  <w:footnote w:id="16">
    <w:p w14:paraId="6F864EE7" w14:textId="51188330" w:rsidR="00070929" w:rsidRPr="002E7751" w:rsidRDefault="00070929" w:rsidP="003542E5">
      <w:pPr>
        <w:pStyle w:val="Notedebasdepage"/>
        <w:rPr>
          <w:rFonts w:ascii="Calibri" w:hAnsi="Calibri" w:cs="Calibri"/>
        </w:rPr>
      </w:pPr>
      <w:r w:rsidRPr="002E7751">
        <w:rPr>
          <w:rStyle w:val="Appelnotedebasdep"/>
          <w:rFonts w:ascii="Calibri" w:hAnsi="Calibri" w:cs="Calibri"/>
          <w:sz w:val="18"/>
          <w:szCs w:val="18"/>
        </w:rPr>
        <w:footnoteRef/>
      </w:r>
      <w:r w:rsidRPr="002E7751">
        <w:rPr>
          <w:rFonts w:ascii="Calibri" w:hAnsi="Calibri" w:cs="Calibri"/>
          <w:sz w:val="18"/>
          <w:szCs w:val="18"/>
        </w:rPr>
        <w:t xml:space="preserve"> </w:t>
      </w:r>
      <w:r w:rsidR="00A413F3" w:rsidRPr="002E7751">
        <w:rPr>
          <w:rFonts w:ascii="Calibri" w:hAnsi="Calibri" w:cs="Calibri"/>
          <w:sz w:val="18"/>
          <w:szCs w:val="18"/>
        </w:rPr>
        <w:t>RSST</w:t>
      </w:r>
      <w:r w:rsidR="0085712C" w:rsidRPr="002E7751">
        <w:rPr>
          <w:rFonts w:ascii="Calibri" w:hAnsi="Calibri" w:cs="Calibri"/>
          <w:sz w:val="18"/>
          <w:szCs w:val="18"/>
        </w:rPr>
        <w:t> </w:t>
      </w:r>
      <w:r w:rsidRPr="002E7751">
        <w:rPr>
          <w:rFonts w:ascii="Calibri" w:hAnsi="Calibri" w:cs="Calibri"/>
          <w:sz w:val="18"/>
          <w:szCs w:val="18"/>
        </w:rPr>
        <w:t>188.9. Un employeur ou un travailleur autonome doit obtenir une autorisation écrite de l</w:t>
      </w:r>
      <w:r w:rsidR="00D10F19" w:rsidRPr="002E7751">
        <w:rPr>
          <w:rFonts w:ascii="Calibri" w:hAnsi="Calibri" w:cs="Calibri"/>
          <w:sz w:val="18"/>
          <w:szCs w:val="18"/>
        </w:rPr>
        <w:t>’</w:t>
      </w:r>
      <w:r w:rsidRPr="002E7751">
        <w:rPr>
          <w:rFonts w:ascii="Calibri" w:hAnsi="Calibri" w:cs="Calibri"/>
          <w:sz w:val="18"/>
          <w:szCs w:val="18"/>
        </w:rPr>
        <w:t>employeur qui a autorité sur l</w:t>
      </w:r>
      <w:r w:rsidR="00D10F19" w:rsidRPr="002E7751">
        <w:rPr>
          <w:rFonts w:ascii="Calibri" w:hAnsi="Calibri" w:cs="Calibri"/>
          <w:sz w:val="18"/>
          <w:szCs w:val="18"/>
        </w:rPr>
        <w:t>’</w:t>
      </w:r>
      <w:r w:rsidRPr="002E7751">
        <w:rPr>
          <w:rFonts w:ascii="Calibri" w:hAnsi="Calibri" w:cs="Calibri"/>
          <w:sz w:val="18"/>
          <w:szCs w:val="18"/>
        </w:rPr>
        <w:t>établissement avant d</w:t>
      </w:r>
      <w:r w:rsidR="00D10F19" w:rsidRPr="002E7751">
        <w:rPr>
          <w:rFonts w:ascii="Calibri" w:hAnsi="Calibri" w:cs="Calibri"/>
          <w:sz w:val="18"/>
          <w:szCs w:val="18"/>
        </w:rPr>
        <w:t>’</w:t>
      </w:r>
      <w:r w:rsidRPr="002E7751">
        <w:rPr>
          <w:rFonts w:ascii="Calibri" w:hAnsi="Calibri" w:cs="Calibri"/>
          <w:sz w:val="18"/>
          <w:szCs w:val="18"/>
        </w:rPr>
        <w:t>entreprendre un travail dans la zone dangereuse d</w:t>
      </w:r>
      <w:r w:rsidR="00D10F19" w:rsidRPr="002E7751">
        <w:rPr>
          <w:rFonts w:ascii="Calibri" w:hAnsi="Calibri" w:cs="Calibri"/>
          <w:sz w:val="18"/>
          <w:szCs w:val="18"/>
        </w:rPr>
        <w:t>’</w:t>
      </w:r>
      <w:r w:rsidRPr="002E7751">
        <w:rPr>
          <w:rFonts w:ascii="Calibri" w:hAnsi="Calibri" w:cs="Calibri"/>
          <w:sz w:val="18"/>
          <w:szCs w:val="18"/>
        </w:rPr>
        <w:t>une machine. L</w:t>
      </w:r>
      <w:r w:rsidR="00D10F19" w:rsidRPr="002E7751">
        <w:rPr>
          <w:rFonts w:ascii="Calibri" w:hAnsi="Calibri" w:cs="Calibri"/>
          <w:sz w:val="18"/>
          <w:szCs w:val="18"/>
        </w:rPr>
        <w:t>’</w:t>
      </w:r>
      <w:r w:rsidRPr="002E7751">
        <w:rPr>
          <w:rFonts w:ascii="Calibri" w:hAnsi="Calibri" w:cs="Calibri"/>
          <w:sz w:val="18"/>
          <w:szCs w:val="18"/>
        </w:rPr>
        <w:t>employeur qui a autorité sur l</w:t>
      </w:r>
      <w:r w:rsidR="00D10F19" w:rsidRPr="002E7751">
        <w:rPr>
          <w:rFonts w:ascii="Calibri" w:hAnsi="Calibri" w:cs="Calibri"/>
          <w:sz w:val="18"/>
          <w:szCs w:val="18"/>
        </w:rPr>
        <w:t>’</w:t>
      </w:r>
      <w:r w:rsidRPr="002E7751">
        <w:rPr>
          <w:rFonts w:ascii="Calibri" w:hAnsi="Calibri" w:cs="Calibri"/>
          <w:sz w:val="18"/>
          <w:szCs w:val="18"/>
        </w:rPr>
        <w:t>établissement doit s</w:t>
      </w:r>
      <w:r w:rsidR="00D10F19" w:rsidRPr="002E7751">
        <w:rPr>
          <w:rFonts w:ascii="Calibri" w:hAnsi="Calibri" w:cs="Calibri"/>
          <w:sz w:val="18"/>
          <w:szCs w:val="18"/>
        </w:rPr>
        <w:t>’</w:t>
      </w:r>
      <w:r w:rsidRPr="002E7751">
        <w:rPr>
          <w:rFonts w:ascii="Calibri" w:hAnsi="Calibri" w:cs="Calibri"/>
          <w:sz w:val="18"/>
          <w:szCs w:val="18"/>
        </w:rPr>
        <w:t>assurer qu</w:t>
      </w:r>
      <w:r w:rsidR="00D10F19" w:rsidRPr="002E7751">
        <w:rPr>
          <w:rFonts w:ascii="Calibri" w:hAnsi="Calibri" w:cs="Calibri"/>
          <w:sz w:val="18"/>
          <w:szCs w:val="18"/>
        </w:rPr>
        <w:t>’</w:t>
      </w:r>
      <w:r w:rsidRPr="002E7751">
        <w:rPr>
          <w:rFonts w:ascii="Calibri" w:hAnsi="Calibri" w:cs="Calibri"/>
          <w:sz w:val="18"/>
          <w:szCs w:val="18"/>
        </w:rPr>
        <w:t>il appliquera une méthode de contrôle des énergies conforme à la présente sous-section.</w:t>
      </w:r>
    </w:p>
  </w:footnote>
  <w:footnote w:id="17">
    <w:p w14:paraId="027EA8C1" w14:textId="2C388E7A" w:rsidR="001A356C" w:rsidRPr="00B84082" w:rsidRDefault="001A356C" w:rsidP="00E75BD5">
      <w:pPr>
        <w:pStyle w:val="Notedebasdepage"/>
        <w:spacing w:after="120" w:line="240" w:lineRule="exact"/>
        <w:ind w:left="173" w:hanging="173"/>
        <w:rPr>
          <w:rFonts w:ascii="Calibri" w:hAnsi="Calibri" w:cs="Calibri"/>
        </w:rPr>
      </w:pPr>
      <w:r w:rsidRPr="00B84082">
        <w:rPr>
          <w:rStyle w:val="Appelnotedebasdep"/>
          <w:rFonts w:ascii="Calibri" w:hAnsi="Calibri" w:cs="Calibri"/>
        </w:rPr>
        <w:footnoteRef/>
      </w:r>
      <w:r w:rsidRPr="00B84082">
        <w:rPr>
          <w:rFonts w:ascii="Calibri" w:hAnsi="Calibri" w:cs="Calibri"/>
        </w:rPr>
        <w:t xml:space="preserve"> </w:t>
      </w:r>
      <w:r w:rsidRPr="00E75BD5">
        <w:rPr>
          <w:rFonts w:ascii="Calibri" w:hAnsi="Calibri" w:cs="Calibri"/>
          <w:sz w:val="16"/>
          <w:szCs w:val="16"/>
        </w:rPr>
        <w:t>L’établissement doit définir la limite supérieure d’énergie incident</w:t>
      </w:r>
      <w:r w:rsidR="00E75BD5">
        <w:rPr>
          <w:rFonts w:ascii="Calibri" w:hAnsi="Calibri" w:cs="Calibri"/>
          <w:sz w:val="16"/>
          <w:szCs w:val="16"/>
        </w:rPr>
        <w:t>e</w:t>
      </w:r>
      <w:r w:rsidRPr="00E75BD5">
        <w:rPr>
          <w:rFonts w:ascii="Calibri" w:hAnsi="Calibri" w:cs="Calibri"/>
          <w:sz w:val="16"/>
          <w:szCs w:val="16"/>
        </w:rPr>
        <w:t xml:space="preserve"> à laquelle les travailleurs habilités ne pourront pas s’exposer. Les EPI fournis peuvent aider à déterminer cette limite. Nous suggérons des EPI </w:t>
      </w:r>
      <w:r w:rsidR="00BE4EE2" w:rsidRPr="00E75BD5">
        <w:rPr>
          <w:rFonts w:ascii="Calibri" w:hAnsi="Calibri" w:cs="Calibri"/>
          <w:sz w:val="16"/>
          <w:szCs w:val="16"/>
        </w:rPr>
        <w:t>de cote anti-arc d’au moins 8 cal/cm</w:t>
      </w:r>
      <w:r w:rsidR="00BE4EE2" w:rsidRPr="00E75BD5">
        <w:rPr>
          <w:rFonts w:ascii="Calibri" w:hAnsi="Calibri" w:cs="Calibri"/>
          <w:sz w:val="16"/>
          <w:szCs w:val="16"/>
          <w:vertAlign w:val="superscript"/>
        </w:rPr>
        <w:t>2</w:t>
      </w:r>
      <w:r w:rsidRPr="00E75BD5">
        <w:rPr>
          <w:rFonts w:ascii="Calibri" w:hAnsi="Calibri" w:cs="Calibri"/>
          <w:sz w:val="16"/>
          <w:szCs w:val="16"/>
        </w:rPr>
        <w:t xml:space="preserve"> pour les travailleurs habilités.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734"/>
    </w:tblGrid>
    <w:tr w:rsidR="00EE5413" w:rsidRPr="005F7BE9" w14:paraId="407F3736" w14:textId="77777777" w:rsidTr="00BF7288">
      <w:trPr>
        <w:trHeight w:val="639"/>
        <w:jc w:val="center"/>
      </w:trPr>
      <w:tc>
        <w:tcPr>
          <w:tcW w:w="634" w:type="dxa"/>
          <w:shd w:val="clear" w:color="auto" w:fill="EC8926"/>
          <w:vAlign w:val="center"/>
        </w:tcPr>
        <w:p w14:paraId="0A4366B3" w14:textId="77777777" w:rsidR="00EE5413" w:rsidRPr="00BF7288" w:rsidRDefault="00EE5413" w:rsidP="00EE5413">
          <w:pPr>
            <w:pStyle w:val="Sansinterligne"/>
            <w:spacing w:after="0" w:line="240" w:lineRule="auto"/>
            <w:jc w:val="center"/>
            <w:rPr>
              <w:b/>
              <w:color w:val="FFFFFF" w:themeColor="background1"/>
              <w:sz w:val="16"/>
              <w:szCs w:val="16"/>
            </w:rPr>
          </w:pPr>
          <w:r w:rsidRPr="00BF7288">
            <w:rPr>
              <w:b/>
              <w:color w:val="FFFFFF" w:themeColor="background1"/>
              <w:sz w:val="16"/>
              <w:szCs w:val="16"/>
            </w:rPr>
            <w:t>Votre logo</w:t>
          </w:r>
        </w:p>
      </w:tc>
      <w:tc>
        <w:tcPr>
          <w:tcW w:w="9734" w:type="dxa"/>
          <w:shd w:val="clear" w:color="auto" w:fill="243A68"/>
          <w:vAlign w:val="center"/>
        </w:tcPr>
        <w:p w14:paraId="56C78D29" w14:textId="77777777" w:rsidR="00EE5413" w:rsidRPr="003027CB" w:rsidRDefault="00EE5413" w:rsidP="00EE5413">
          <w:pPr>
            <w:pStyle w:val="Sansinterligne"/>
            <w:spacing w:after="0"/>
            <w:rPr>
              <w:b/>
              <w:bCs/>
              <w:i/>
              <w:iCs/>
            </w:rPr>
          </w:pPr>
          <w:r>
            <w:rPr>
              <w:b/>
              <w:bCs/>
            </w:rPr>
            <w:t xml:space="preserve">PROGRAMME DE SÉCURITÉ ÉLECTRIQUE : </w:t>
          </w:r>
          <w:r w:rsidRPr="007F2DE8">
            <w:rPr>
              <w:b/>
              <w:i/>
            </w:rPr>
            <w:t>NOM DE VOTRE ORGANISATION</w:t>
          </w:r>
        </w:p>
      </w:tc>
    </w:tr>
  </w:tbl>
  <w:p w14:paraId="2527AF84" w14:textId="77777777" w:rsidR="00EE5413" w:rsidRPr="00750722" w:rsidRDefault="00EE5413" w:rsidP="00982534">
    <w:pPr>
      <w:pStyle w:val="En-tte"/>
      <w:rPr>
        <w:rFonts w:ascii="Segoe UI" w:hAnsi="Segoe UI" w:cs="Segoe UI"/>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D27D2" w14:textId="04FFF813" w:rsidR="00E9248D" w:rsidRDefault="00E9248D" w:rsidP="00D22B89">
    <w:pPr>
      <w:pStyle w:val="En-tte"/>
      <w:tabs>
        <w:tab w:val="clear" w:pos="4153"/>
        <w:tab w:val="clear" w:pos="8306"/>
        <w:tab w:val="left" w:pos="8640"/>
      </w:tabs>
    </w:pPr>
    <w:r>
      <w:rPr>
        <w:noProof/>
      </w:rPr>
      <w:drawing>
        <wp:anchor distT="0" distB="0" distL="114300" distR="114300" simplePos="0" relativeHeight="251658242" behindDoc="1" locked="0" layoutInCell="1" allowOverlap="1" wp14:anchorId="2B5D7CD4" wp14:editId="6EA30E80">
          <wp:simplePos x="0" y="0"/>
          <wp:positionH relativeFrom="page">
            <wp:posOffset>457200</wp:posOffset>
          </wp:positionH>
          <wp:positionV relativeFrom="page">
            <wp:posOffset>621665</wp:posOffset>
          </wp:positionV>
          <wp:extent cx="6922008" cy="8257032"/>
          <wp:effectExtent l="0" t="0" r="0" b="0"/>
          <wp:wrapNone/>
          <wp:docPr id="42" name="Image 42"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intérieur&#10;&#10;Description générée automatiquement"/>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6922008" cy="8257032"/>
                  </a:xfrm>
                  <a:prstGeom prst="rect">
                    <a:avLst/>
                  </a:prstGeom>
                </pic:spPr>
              </pic:pic>
            </a:graphicData>
          </a:graphic>
          <wp14:sizeRelH relativeFrom="page">
            <wp14:pctWidth>0</wp14:pctWidth>
          </wp14:sizeRelH>
          <wp14:sizeRelV relativeFrom="page">
            <wp14:pctHeight>0</wp14:pctHeight>
          </wp14:sizeRelV>
        </wp:anchor>
      </w:drawing>
    </w:r>
    <w:r w:rsidR="00D22B89">
      <w:tab/>
    </w:r>
  </w:p>
  <w:p w14:paraId="23E51459" w14:textId="77777777" w:rsidR="00D3637F" w:rsidRPr="00E9248D" w:rsidRDefault="00D3637F" w:rsidP="00E9248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5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2"/>
      <w:gridCol w:w="2160"/>
    </w:tblGrid>
    <w:tr w:rsidR="00EC6FB8" w14:paraId="24FD0CBA" w14:textId="77777777" w:rsidTr="006B54BA">
      <w:trPr>
        <w:trHeight w:val="1817"/>
        <w:jc w:val="center"/>
      </w:trPr>
      <w:tc>
        <w:tcPr>
          <w:tcW w:w="8352" w:type="dxa"/>
          <w:shd w:val="clear" w:color="auto" w:fill="243A68"/>
          <w:vAlign w:val="center"/>
        </w:tcPr>
        <w:p w14:paraId="1A6C80D8" w14:textId="77777777" w:rsidR="00EC6FB8" w:rsidRPr="00A012CA" w:rsidRDefault="00EC6FB8" w:rsidP="00584914">
          <w:pPr>
            <w:pStyle w:val="Sansinterligne"/>
            <w:spacing w:before="80" w:after="40"/>
            <w:rPr>
              <w:rFonts w:ascii="Segoe UI" w:hAnsi="Segoe UI" w:cs="Segoe UI"/>
              <w:b/>
              <w:color w:val="FFFFFF" w:themeColor="background1"/>
              <w:sz w:val="48"/>
              <w:szCs w:val="48"/>
            </w:rPr>
          </w:pPr>
          <w:r w:rsidRPr="00A012CA">
            <w:rPr>
              <w:rFonts w:ascii="Segoe UI" w:hAnsi="Segoe UI" w:cs="Segoe UI"/>
              <w:b/>
              <w:color w:val="FFFFFF" w:themeColor="background1"/>
              <w:sz w:val="48"/>
              <w:szCs w:val="48"/>
            </w:rPr>
            <w:t>PROGRAMME DE SÉCURITÉ ÉLECTRIQUE</w:t>
          </w:r>
        </w:p>
        <w:p w14:paraId="4F978FFF" w14:textId="77777777" w:rsidR="00EC6FB8" w:rsidRPr="007F2DE8" w:rsidRDefault="00EC6FB8" w:rsidP="009B3E16">
          <w:pPr>
            <w:pStyle w:val="Sous-titredocument"/>
            <w:rPr>
              <w:rFonts w:ascii="Segoe UI" w:hAnsi="Segoe UI" w:cs="Segoe UI"/>
              <w:i/>
            </w:rPr>
          </w:pPr>
          <w:r w:rsidRPr="007F2DE8">
            <w:rPr>
              <w:rFonts w:ascii="Segoe UI" w:hAnsi="Segoe UI" w:cs="Segoe UI"/>
              <w:i/>
              <w:color w:val="FFFFFF" w:themeColor="background1"/>
            </w:rPr>
            <w:t>NOM DE VOTRE ORGANISATION</w:t>
          </w:r>
        </w:p>
      </w:tc>
      <w:tc>
        <w:tcPr>
          <w:tcW w:w="2160" w:type="dxa"/>
          <w:shd w:val="clear" w:color="auto" w:fill="EC8926"/>
          <w:vAlign w:val="center"/>
        </w:tcPr>
        <w:p w14:paraId="047C05F4" w14:textId="77777777" w:rsidR="00EC6FB8" w:rsidRPr="007059E2" w:rsidRDefault="00EC6FB8" w:rsidP="00584914">
          <w:pPr>
            <w:pStyle w:val="Sansinterligne"/>
            <w:jc w:val="center"/>
            <w:rPr>
              <w:rFonts w:ascii="Segoe UI" w:hAnsi="Segoe UI" w:cs="Segoe UI"/>
              <w:b/>
              <w:color w:val="FFFFFF" w:themeColor="background1"/>
              <w:sz w:val="32"/>
              <w:szCs w:val="32"/>
            </w:rPr>
          </w:pPr>
          <w:r w:rsidRPr="007059E2">
            <w:rPr>
              <w:rFonts w:ascii="Segoe UI" w:hAnsi="Segoe UI" w:cs="Segoe UI"/>
              <w:b/>
              <w:color w:val="FFFFFF" w:themeColor="background1"/>
              <w:sz w:val="32"/>
              <w:szCs w:val="32"/>
            </w:rPr>
            <w:t>Votre logo</w:t>
          </w:r>
        </w:p>
      </w:tc>
    </w:tr>
  </w:tbl>
  <w:p w14:paraId="1ADE000F" w14:textId="5C4C6C0B" w:rsidR="00EC6FB8" w:rsidRPr="009B3E16" w:rsidRDefault="00D12769" w:rsidP="00D12769">
    <w:pPr>
      <w:pStyle w:val="En-tte"/>
      <w:tabs>
        <w:tab w:val="clear" w:pos="4153"/>
        <w:tab w:val="clear" w:pos="8306"/>
        <w:tab w:val="left" w:pos="2441"/>
      </w:tabs>
      <w:rPr>
        <w:lang w:val="fr-CA"/>
      </w:rPr>
    </w:pPr>
    <w:r>
      <w:rPr>
        <w:lang w:val="fr-C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734"/>
    </w:tblGrid>
    <w:tr w:rsidR="00805E6E" w:rsidRPr="005F7BE9" w14:paraId="61A58D0F" w14:textId="77777777" w:rsidTr="00D122A7">
      <w:trPr>
        <w:trHeight w:val="639"/>
        <w:jc w:val="center"/>
      </w:trPr>
      <w:tc>
        <w:tcPr>
          <w:tcW w:w="634" w:type="dxa"/>
          <w:shd w:val="clear" w:color="auto" w:fill="EC8926"/>
          <w:vAlign w:val="center"/>
        </w:tcPr>
        <w:p w14:paraId="7E472E86" w14:textId="77777777" w:rsidR="00805E6E" w:rsidRPr="00844ADB" w:rsidRDefault="00805E6E" w:rsidP="00805E6E">
          <w:pPr>
            <w:pStyle w:val="Sansinterligne"/>
            <w:spacing w:after="0" w:line="240" w:lineRule="auto"/>
            <w:jc w:val="center"/>
            <w:rPr>
              <w:b/>
              <w:color w:val="FFFFFF" w:themeColor="background1"/>
              <w:sz w:val="16"/>
              <w:szCs w:val="16"/>
            </w:rPr>
          </w:pPr>
          <w:r w:rsidRPr="00844ADB">
            <w:rPr>
              <w:b/>
              <w:color w:val="FFFFFF" w:themeColor="background1"/>
              <w:sz w:val="16"/>
              <w:szCs w:val="16"/>
            </w:rPr>
            <w:t>Votre logo</w:t>
          </w:r>
        </w:p>
      </w:tc>
      <w:tc>
        <w:tcPr>
          <w:tcW w:w="9734" w:type="dxa"/>
          <w:shd w:val="clear" w:color="auto" w:fill="243A68"/>
          <w:vAlign w:val="center"/>
        </w:tcPr>
        <w:p w14:paraId="0BD0BB13" w14:textId="77777777" w:rsidR="00805E6E" w:rsidRPr="003027CB" w:rsidRDefault="00805E6E" w:rsidP="00805E6E">
          <w:pPr>
            <w:pStyle w:val="Sansinterligne"/>
            <w:spacing w:after="0"/>
            <w:rPr>
              <w:b/>
              <w:bCs/>
              <w:i/>
              <w:iCs/>
            </w:rPr>
          </w:pPr>
          <w:r>
            <w:rPr>
              <w:b/>
              <w:bCs/>
            </w:rPr>
            <w:t xml:space="preserve">PROGRAMME DE SÉCURITÉ ÉLECTRIQUE : </w:t>
          </w:r>
          <w:r w:rsidRPr="006B54BA">
            <w:rPr>
              <w:b/>
              <w:i/>
            </w:rPr>
            <w:t>NOM DE VOTRE ORGANISATION</w:t>
          </w:r>
        </w:p>
      </w:tc>
    </w:tr>
  </w:tbl>
  <w:p w14:paraId="27216B64" w14:textId="77777777" w:rsidR="008B6DED" w:rsidRPr="00750722" w:rsidRDefault="008B6DED" w:rsidP="0048335A">
    <w:pPr>
      <w:pStyle w:val="En-tte"/>
      <w:spacing w:after="0" w:line="240" w:lineRule="auto"/>
      <w:rPr>
        <w:rFonts w:ascii="Segoe UI" w:hAnsi="Segoe UI" w:cs="Segoe UI"/>
        <w:lang w:val="fr-C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35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12960"/>
    </w:tblGrid>
    <w:tr w:rsidR="00E844CD" w:rsidRPr="005F7BE9" w14:paraId="1B810325" w14:textId="77777777" w:rsidTr="00F41BEB">
      <w:trPr>
        <w:trHeight w:val="639"/>
        <w:jc w:val="center"/>
      </w:trPr>
      <w:tc>
        <w:tcPr>
          <w:tcW w:w="634" w:type="dxa"/>
          <w:shd w:val="clear" w:color="auto" w:fill="EC8926"/>
          <w:vAlign w:val="center"/>
        </w:tcPr>
        <w:p w14:paraId="450EC43F" w14:textId="77777777" w:rsidR="00E844CD" w:rsidRPr="00BF7288" w:rsidRDefault="00E844CD" w:rsidP="00EE5413">
          <w:pPr>
            <w:pStyle w:val="Sansinterligne"/>
            <w:spacing w:after="0" w:line="240" w:lineRule="auto"/>
            <w:jc w:val="center"/>
            <w:rPr>
              <w:b/>
              <w:bCs/>
              <w:color w:val="FFFFFF" w:themeColor="background1"/>
              <w:sz w:val="16"/>
              <w:szCs w:val="16"/>
            </w:rPr>
          </w:pPr>
          <w:r w:rsidRPr="00BF7288">
            <w:rPr>
              <w:b/>
              <w:bCs/>
              <w:color w:val="FFFFFF" w:themeColor="background1"/>
              <w:sz w:val="16"/>
              <w:szCs w:val="16"/>
            </w:rPr>
            <w:t>Votre logo</w:t>
          </w:r>
        </w:p>
      </w:tc>
      <w:tc>
        <w:tcPr>
          <w:tcW w:w="12960" w:type="dxa"/>
          <w:shd w:val="clear" w:color="auto" w:fill="243A68"/>
          <w:vAlign w:val="center"/>
        </w:tcPr>
        <w:p w14:paraId="628B77D5" w14:textId="77777777" w:rsidR="00E844CD" w:rsidRPr="003027CB" w:rsidRDefault="00E844CD" w:rsidP="00EE5413">
          <w:pPr>
            <w:pStyle w:val="Sansinterligne"/>
            <w:spacing w:after="0"/>
            <w:rPr>
              <w:b/>
              <w:bCs/>
              <w:i/>
              <w:iCs/>
            </w:rPr>
          </w:pPr>
          <w:r>
            <w:rPr>
              <w:b/>
              <w:bCs/>
            </w:rPr>
            <w:t xml:space="preserve">PROGRAMME DE SÉCURITÉ ÉLECTRIQUE : </w:t>
          </w:r>
          <w:r w:rsidRPr="006B54BA">
            <w:rPr>
              <w:b/>
              <w:i/>
            </w:rPr>
            <w:t>NOM DE VOTRE ORGANISATION</w:t>
          </w:r>
        </w:p>
      </w:tc>
    </w:tr>
  </w:tbl>
  <w:p w14:paraId="3F6250F9" w14:textId="77777777" w:rsidR="008B683E" w:rsidRPr="00815B96" w:rsidRDefault="008B683E">
    <w:pPr>
      <w:pStyle w:val="En-tte"/>
      <w:rPr>
        <w:lang w:val="fr-C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35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12960"/>
    </w:tblGrid>
    <w:tr w:rsidR="0037649C" w:rsidRPr="005F7BE9" w14:paraId="43FA600B" w14:textId="77777777" w:rsidTr="00E634F5">
      <w:trPr>
        <w:trHeight w:val="639"/>
        <w:jc w:val="center"/>
      </w:trPr>
      <w:tc>
        <w:tcPr>
          <w:tcW w:w="634" w:type="dxa"/>
          <w:shd w:val="clear" w:color="auto" w:fill="EC8926"/>
          <w:vAlign w:val="center"/>
        </w:tcPr>
        <w:p w14:paraId="37DB5BA6" w14:textId="77777777" w:rsidR="0037649C" w:rsidRPr="00844ADB" w:rsidRDefault="0037649C" w:rsidP="00805E6E">
          <w:pPr>
            <w:pStyle w:val="Sansinterligne"/>
            <w:spacing w:after="0" w:line="240" w:lineRule="auto"/>
            <w:jc w:val="center"/>
            <w:rPr>
              <w:b/>
              <w:bCs/>
              <w:color w:val="FFFFFF" w:themeColor="background1"/>
              <w:sz w:val="16"/>
              <w:szCs w:val="16"/>
            </w:rPr>
          </w:pPr>
          <w:r w:rsidRPr="00844ADB">
            <w:rPr>
              <w:b/>
              <w:bCs/>
              <w:color w:val="FFFFFF" w:themeColor="background1"/>
              <w:sz w:val="16"/>
              <w:szCs w:val="16"/>
            </w:rPr>
            <w:t>Votre logo</w:t>
          </w:r>
        </w:p>
      </w:tc>
      <w:tc>
        <w:tcPr>
          <w:tcW w:w="12960" w:type="dxa"/>
          <w:shd w:val="clear" w:color="auto" w:fill="243A68"/>
          <w:vAlign w:val="center"/>
        </w:tcPr>
        <w:p w14:paraId="7557CA57" w14:textId="77777777" w:rsidR="0037649C" w:rsidRPr="003027CB" w:rsidRDefault="0037649C" w:rsidP="00805E6E">
          <w:pPr>
            <w:pStyle w:val="Sansinterligne"/>
            <w:spacing w:after="0"/>
            <w:rPr>
              <w:b/>
              <w:bCs/>
              <w:i/>
              <w:iCs/>
            </w:rPr>
          </w:pPr>
          <w:r>
            <w:rPr>
              <w:b/>
              <w:bCs/>
            </w:rPr>
            <w:t xml:space="preserve">PROGRAMME DE SÉCURITÉ ÉLECTRIQUE : </w:t>
          </w:r>
          <w:r w:rsidRPr="006B54BA">
            <w:rPr>
              <w:b/>
              <w:i/>
            </w:rPr>
            <w:t>NOM DE VOTRE ORGANISATION</w:t>
          </w:r>
        </w:p>
      </w:tc>
    </w:tr>
  </w:tbl>
  <w:p w14:paraId="77436A52" w14:textId="77777777" w:rsidR="00D923DE" w:rsidRDefault="00D923DE" w:rsidP="005C62E0">
    <w:pPr>
      <w:pStyle w:val="En-tte"/>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734"/>
    </w:tblGrid>
    <w:tr w:rsidR="00815B96" w:rsidRPr="005F7BE9" w14:paraId="61B32234" w14:textId="77777777" w:rsidTr="00F41BEB">
      <w:trPr>
        <w:trHeight w:val="639"/>
        <w:jc w:val="center"/>
      </w:trPr>
      <w:tc>
        <w:tcPr>
          <w:tcW w:w="634" w:type="dxa"/>
          <w:shd w:val="clear" w:color="auto" w:fill="EC8926"/>
          <w:vAlign w:val="center"/>
        </w:tcPr>
        <w:p w14:paraId="3A1E3103" w14:textId="77777777" w:rsidR="00815B96" w:rsidRPr="00BF7288" w:rsidRDefault="00815B96" w:rsidP="00815B96">
          <w:pPr>
            <w:pStyle w:val="Sansinterligne"/>
            <w:spacing w:after="0" w:line="240" w:lineRule="auto"/>
            <w:jc w:val="center"/>
            <w:rPr>
              <w:b/>
              <w:bCs/>
              <w:color w:val="FFFFFF" w:themeColor="background1"/>
              <w:sz w:val="16"/>
              <w:szCs w:val="16"/>
            </w:rPr>
          </w:pPr>
          <w:r w:rsidRPr="00BF7288">
            <w:rPr>
              <w:b/>
              <w:bCs/>
              <w:color w:val="FFFFFF" w:themeColor="background1"/>
              <w:sz w:val="16"/>
              <w:szCs w:val="16"/>
            </w:rPr>
            <w:t>Votre logo</w:t>
          </w:r>
        </w:p>
      </w:tc>
      <w:tc>
        <w:tcPr>
          <w:tcW w:w="9734" w:type="dxa"/>
          <w:shd w:val="clear" w:color="auto" w:fill="243A68"/>
          <w:vAlign w:val="center"/>
        </w:tcPr>
        <w:p w14:paraId="334B100A" w14:textId="77777777" w:rsidR="00815B96" w:rsidRPr="003027CB" w:rsidRDefault="00815B96" w:rsidP="00815B96">
          <w:pPr>
            <w:pStyle w:val="Sansinterligne"/>
            <w:spacing w:after="0"/>
            <w:rPr>
              <w:b/>
              <w:bCs/>
              <w:i/>
              <w:iCs/>
            </w:rPr>
          </w:pPr>
          <w:r>
            <w:rPr>
              <w:b/>
              <w:bCs/>
            </w:rPr>
            <w:t xml:space="preserve">PROGRAMME DE SÉCURITÉ ÉLECTRIQUE : </w:t>
          </w:r>
          <w:r w:rsidRPr="00470038">
            <w:rPr>
              <w:b/>
              <w:i/>
            </w:rPr>
            <w:t>NOM DE VOTRE ORGANISATION</w:t>
          </w:r>
        </w:p>
      </w:tc>
    </w:tr>
  </w:tbl>
  <w:p w14:paraId="52712935" w14:textId="77777777" w:rsidR="005C1280" w:rsidRDefault="005C1280">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734"/>
    </w:tblGrid>
    <w:tr w:rsidR="00815B96" w:rsidRPr="005F7BE9" w14:paraId="758F358B" w14:textId="77777777" w:rsidTr="00F41BEB">
      <w:trPr>
        <w:trHeight w:val="639"/>
        <w:jc w:val="center"/>
      </w:trPr>
      <w:tc>
        <w:tcPr>
          <w:tcW w:w="634" w:type="dxa"/>
          <w:shd w:val="clear" w:color="auto" w:fill="EC8926"/>
          <w:vAlign w:val="center"/>
        </w:tcPr>
        <w:p w14:paraId="3D4CD05D" w14:textId="77777777" w:rsidR="00815B96" w:rsidRPr="00BF7288" w:rsidRDefault="00815B96" w:rsidP="00815B96">
          <w:pPr>
            <w:pStyle w:val="Sansinterligne"/>
            <w:spacing w:after="0" w:line="240" w:lineRule="auto"/>
            <w:jc w:val="center"/>
            <w:rPr>
              <w:b/>
              <w:bCs/>
              <w:color w:val="FFFFFF" w:themeColor="background1"/>
              <w:sz w:val="16"/>
              <w:szCs w:val="16"/>
            </w:rPr>
          </w:pPr>
          <w:r w:rsidRPr="00BF7288">
            <w:rPr>
              <w:b/>
              <w:bCs/>
              <w:color w:val="FFFFFF" w:themeColor="background1"/>
              <w:sz w:val="16"/>
              <w:szCs w:val="16"/>
            </w:rPr>
            <w:t>Votre logo</w:t>
          </w:r>
        </w:p>
      </w:tc>
      <w:tc>
        <w:tcPr>
          <w:tcW w:w="9734" w:type="dxa"/>
          <w:shd w:val="clear" w:color="auto" w:fill="243A68"/>
          <w:vAlign w:val="center"/>
        </w:tcPr>
        <w:p w14:paraId="46E26025" w14:textId="77777777" w:rsidR="00815B96" w:rsidRPr="003027CB" w:rsidRDefault="00815B96" w:rsidP="00815B96">
          <w:pPr>
            <w:pStyle w:val="Sansinterligne"/>
            <w:spacing w:after="0"/>
            <w:rPr>
              <w:b/>
              <w:bCs/>
              <w:i/>
              <w:iCs/>
            </w:rPr>
          </w:pPr>
          <w:r>
            <w:rPr>
              <w:b/>
              <w:bCs/>
            </w:rPr>
            <w:t xml:space="preserve">PROGRAMME DE SÉCURITÉ ÉLECTRIQUE : </w:t>
          </w:r>
          <w:r w:rsidRPr="006B54BA">
            <w:rPr>
              <w:b/>
              <w:i/>
            </w:rPr>
            <w:t>NOM DE VOTRE ORGANISATION</w:t>
          </w:r>
        </w:p>
      </w:tc>
    </w:tr>
  </w:tbl>
  <w:p w14:paraId="74BDF208" w14:textId="77777777" w:rsidR="000162CC" w:rsidRPr="00815B96" w:rsidRDefault="000162CC">
    <w:pPr>
      <w:pStyle w:val="En-tte"/>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206C"/>
    <w:multiLevelType w:val="hybridMultilevel"/>
    <w:tmpl w:val="125E03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2D5546"/>
    <w:multiLevelType w:val="hybridMultilevel"/>
    <w:tmpl w:val="5AC82352"/>
    <w:lvl w:ilvl="0" w:tplc="26140EFC">
      <w:start w:val="1"/>
      <w:numFmt w:val="decimal"/>
      <w:lvlText w:val="%1."/>
      <w:lvlJc w:val="left"/>
      <w:pPr>
        <w:ind w:left="680" w:hanging="396"/>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5F53855"/>
    <w:multiLevelType w:val="hybridMultilevel"/>
    <w:tmpl w:val="844CCFAE"/>
    <w:lvl w:ilvl="0" w:tplc="040C939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ArialNarrow" w:hAnsi="ArialNarrow"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3" w15:restartNumberingAfterBreak="0">
    <w:nsid w:val="075C162D"/>
    <w:multiLevelType w:val="hybridMultilevel"/>
    <w:tmpl w:val="BE4E604C"/>
    <w:styleLink w:val="Harvard"/>
    <w:lvl w:ilvl="0" w:tplc="D7E62496">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30C7D6">
      <w:start w:val="1"/>
      <w:numFmt w:val="bullet"/>
      <w:lvlText w:val="o"/>
      <w:lvlJc w:val="left"/>
      <w:pPr>
        <w:ind w:left="357"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2E2B7A">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B67F86">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E677E4">
      <w:start w:val="1"/>
      <w:numFmt w:val="bullet"/>
      <w:lvlText w:val="o"/>
      <w:lvlJc w:val="left"/>
      <w:pPr>
        <w:ind w:left="357"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52F02A">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B2464C">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6EC09C">
      <w:start w:val="1"/>
      <w:numFmt w:val="bullet"/>
      <w:lvlText w:val="o"/>
      <w:lvlJc w:val="left"/>
      <w:pPr>
        <w:ind w:left="357"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FCC640">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154515"/>
    <w:multiLevelType w:val="hybridMultilevel"/>
    <w:tmpl w:val="177C450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360" w:hanging="360"/>
      </w:pPr>
      <w:rPr>
        <w:rFonts w:ascii="ArialNarrow" w:hAnsi="ArialNarrow" w:cs="ArialNarrow" w:hint="default"/>
      </w:rPr>
    </w:lvl>
    <w:lvl w:ilvl="2" w:tplc="0C0C0005" w:tentative="1">
      <w:start w:val="1"/>
      <w:numFmt w:val="bullet"/>
      <w:lvlText w:val=""/>
      <w:lvlJc w:val="left"/>
      <w:pPr>
        <w:ind w:left="1080" w:hanging="360"/>
      </w:pPr>
      <w:rPr>
        <w:rFonts w:ascii="MS Gothic" w:hAnsi="MS Gothic" w:hint="default"/>
      </w:rPr>
    </w:lvl>
    <w:lvl w:ilvl="3" w:tplc="0C0C0001" w:tentative="1">
      <w:start w:val="1"/>
      <w:numFmt w:val="bullet"/>
      <w:lvlText w:val=""/>
      <w:lvlJc w:val="left"/>
      <w:pPr>
        <w:ind w:left="1800" w:hanging="360"/>
      </w:pPr>
      <w:rPr>
        <w:rFonts w:ascii="Cambria Math" w:hAnsi="Cambria Math" w:hint="default"/>
      </w:rPr>
    </w:lvl>
    <w:lvl w:ilvl="4" w:tplc="0C0C0003" w:tentative="1">
      <w:start w:val="1"/>
      <w:numFmt w:val="bullet"/>
      <w:lvlText w:val="o"/>
      <w:lvlJc w:val="left"/>
      <w:pPr>
        <w:ind w:left="2520" w:hanging="360"/>
      </w:pPr>
      <w:rPr>
        <w:rFonts w:ascii="ArialNarrow" w:hAnsi="ArialNarrow" w:cs="ArialNarrow" w:hint="default"/>
      </w:rPr>
    </w:lvl>
    <w:lvl w:ilvl="5" w:tplc="0C0C0005" w:tentative="1">
      <w:start w:val="1"/>
      <w:numFmt w:val="bullet"/>
      <w:lvlText w:val=""/>
      <w:lvlJc w:val="left"/>
      <w:pPr>
        <w:ind w:left="3240" w:hanging="360"/>
      </w:pPr>
      <w:rPr>
        <w:rFonts w:ascii="MS Gothic" w:hAnsi="MS Gothic" w:hint="default"/>
      </w:rPr>
    </w:lvl>
    <w:lvl w:ilvl="6" w:tplc="0C0C0001" w:tentative="1">
      <w:start w:val="1"/>
      <w:numFmt w:val="bullet"/>
      <w:lvlText w:val=""/>
      <w:lvlJc w:val="left"/>
      <w:pPr>
        <w:ind w:left="3960" w:hanging="360"/>
      </w:pPr>
      <w:rPr>
        <w:rFonts w:ascii="Cambria Math" w:hAnsi="Cambria Math" w:hint="default"/>
      </w:rPr>
    </w:lvl>
    <w:lvl w:ilvl="7" w:tplc="0C0C0003" w:tentative="1">
      <w:start w:val="1"/>
      <w:numFmt w:val="bullet"/>
      <w:lvlText w:val="o"/>
      <w:lvlJc w:val="left"/>
      <w:pPr>
        <w:ind w:left="4680" w:hanging="360"/>
      </w:pPr>
      <w:rPr>
        <w:rFonts w:ascii="ArialNarrow" w:hAnsi="ArialNarrow" w:cs="ArialNarrow" w:hint="default"/>
      </w:rPr>
    </w:lvl>
    <w:lvl w:ilvl="8" w:tplc="0C0C0005" w:tentative="1">
      <w:start w:val="1"/>
      <w:numFmt w:val="bullet"/>
      <w:lvlText w:val=""/>
      <w:lvlJc w:val="left"/>
      <w:pPr>
        <w:ind w:left="5400" w:hanging="360"/>
      </w:pPr>
      <w:rPr>
        <w:rFonts w:ascii="MS Gothic" w:hAnsi="MS Gothic" w:hint="default"/>
      </w:rPr>
    </w:lvl>
  </w:abstractNum>
  <w:abstractNum w:abstractNumId="5" w15:restartNumberingAfterBreak="0">
    <w:nsid w:val="0AB60C8A"/>
    <w:multiLevelType w:val="hybridMultilevel"/>
    <w:tmpl w:val="B71AD8B2"/>
    <w:lvl w:ilvl="0" w:tplc="B5A072FE">
      <w:start w:val="1"/>
      <w:numFmt w:val="bullet"/>
      <w:lvlText w:val="o"/>
      <w:lvlJc w:val="left"/>
      <w:pPr>
        <w:ind w:left="720" w:hanging="360"/>
      </w:pPr>
      <w:rPr>
        <w:rFonts w:ascii="Symbol" w:hAnsi="Symbol" w:cs="ArialNarrow" w:hint="default"/>
      </w:rPr>
    </w:lvl>
    <w:lvl w:ilvl="1" w:tplc="0C0C0003" w:tentative="1">
      <w:start w:val="1"/>
      <w:numFmt w:val="bullet"/>
      <w:lvlText w:val="o"/>
      <w:lvlJc w:val="left"/>
      <w:pPr>
        <w:ind w:left="1440" w:hanging="360"/>
      </w:pPr>
      <w:rPr>
        <w:rFonts w:ascii="ArialNarrow" w:hAnsi="ArialNarrow"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6" w15:restartNumberingAfterBreak="0">
    <w:nsid w:val="0E557922"/>
    <w:multiLevelType w:val="hybridMultilevel"/>
    <w:tmpl w:val="985A3EB8"/>
    <w:styleLink w:val="Style2import"/>
    <w:lvl w:ilvl="0" w:tplc="7F8EC73E">
      <w:start w:val="1"/>
      <w:numFmt w:val="bullet"/>
      <w:lvlText w:val="·"/>
      <w:lvlJc w:val="left"/>
      <w:pPr>
        <w:ind w:left="646"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64FBE8">
      <w:start w:val="1"/>
      <w:numFmt w:val="bullet"/>
      <w:lvlText w:val="o"/>
      <w:lvlJc w:val="left"/>
      <w:pPr>
        <w:ind w:left="653"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CAC532">
      <w:start w:val="1"/>
      <w:numFmt w:val="bullet"/>
      <w:lvlText w:val="▪"/>
      <w:lvlJc w:val="left"/>
      <w:pPr>
        <w:ind w:left="653"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16078E">
      <w:start w:val="1"/>
      <w:numFmt w:val="bullet"/>
      <w:lvlText w:val="·"/>
      <w:lvlJc w:val="left"/>
      <w:pPr>
        <w:ind w:left="653"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5A2404">
      <w:start w:val="1"/>
      <w:numFmt w:val="bullet"/>
      <w:lvlText w:val="o"/>
      <w:lvlJc w:val="left"/>
      <w:pPr>
        <w:ind w:left="653"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CC2ECE">
      <w:start w:val="1"/>
      <w:numFmt w:val="bullet"/>
      <w:lvlText w:val="▪"/>
      <w:lvlJc w:val="left"/>
      <w:pPr>
        <w:ind w:left="653"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9A90D2">
      <w:start w:val="1"/>
      <w:numFmt w:val="bullet"/>
      <w:lvlText w:val="·"/>
      <w:lvlJc w:val="left"/>
      <w:pPr>
        <w:ind w:left="653"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10C2EC">
      <w:start w:val="1"/>
      <w:numFmt w:val="bullet"/>
      <w:lvlText w:val="o"/>
      <w:lvlJc w:val="left"/>
      <w:pPr>
        <w:ind w:left="653"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AE8B08">
      <w:start w:val="1"/>
      <w:numFmt w:val="bullet"/>
      <w:lvlText w:val="▪"/>
      <w:lvlJc w:val="left"/>
      <w:pPr>
        <w:ind w:left="653" w:hanging="355"/>
      </w:pPr>
      <w:rPr>
        <w:rFonts w:ascii="Arial Black" w:eastAsia="Arial Black" w:hAnsi="Arial Black" w:cs="Arial Blac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2E17141"/>
    <w:multiLevelType w:val="hybridMultilevel"/>
    <w:tmpl w:val="37426BFE"/>
    <w:lvl w:ilvl="0" w:tplc="305206F0">
      <w:start w:val="1"/>
      <w:numFmt w:val="bullet"/>
      <w:lvlText w:val=""/>
      <w:lvlJc w:val="left"/>
      <w:pPr>
        <w:ind w:left="720" w:hanging="360"/>
      </w:pPr>
      <w:rPr>
        <w:rFonts w:ascii="Symbol" w:hAnsi="Symbol" w:cs="Calibri" w:hint="default"/>
      </w:rPr>
    </w:lvl>
    <w:lvl w:ilvl="1" w:tplc="4CDC1DB8">
      <w:start w:val="1"/>
      <w:numFmt w:val="bullet"/>
      <w:lvlText w:val="o"/>
      <w:lvlJc w:val="left"/>
      <w:pPr>
        <w:ind w:left="1440" w:hanging="360"/>
      </w:pPr>
      <w:rPr>
        <w:rFonts w:ascii="Symbol" w:hAnsi="Symbol" w:cs="ArialNarro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8" w15:restartNumberingAfterBreak="0">
    <w:nsid w:val="17597313"/>
    <w:multiLevelType w:val="hybridMultilevel"/>
    <w:tmpl w:val="C6CAE122"/>
    <w:lvl w:ilvl="0" w:tplc="0C0C0001">
      <w:start w:val="1"/>
      <w:numFmt w:val="bullet"/>
      <w:lvlText w:val=""/>
      <w:lvlJc w:val="left"/>
      <w:pPr>
        <w:ind w:left="1300" w:hanging="360"/>
      </w:pPr>
      <w:rPr>
        <w:rFonts w:ascii="Symbol" w:hAnsi="Symbol" w:hint="default"/>
      </w:rPr>
    </w:lvl>
    <w:lvl w:ilvl="1" w:tplc="0C0C0003" w:tentative="1">
      <w:start w:val="1"/>
      <w:numFmt w:val="bullet"/>
      <w:lvlText w:val="o"/>
      <w:lvlJc w:val="left"/>
      <w:pPr>
        <w:ind w:left="2020" w:hanging="360"/>
      </w:pPr>
      <w:rPr>
        <w:rFonts w:ascii="Courier New" w:hAnsi="Courier New" w:cs="Courier New" w:hint="default"/>
      </w:rPr>
    </w:lvl>
    <w:lvl w:ilvl="2" w:tplc="0C0C0005" w:tentative="1">
      <w:start w:val="1"/>
      <w:numFmt w:val="bullet"/>
      <w:lvlText w:val=""/>
      <w:lvlJc w:val="left"/>
      <w:pPr>
        <w:ind w:left="2740" w:hanging="360"/>
      </w:pPr>
      <w:rPr>
        <w:rFonts w:ascii="Wingdings" w:hAnsi="Wingdings" w:hint="default"/>
      </w:rPr>
    </w:lvl>
    <w:lvl w:ilvl="3" w:tplc="0C0C0001" w:tentative="1">
      <w:start w:val="1"/>
      <w:numFmt w:val="bullet"/>
      <w:lvlText w:val=""/>
      <w:lvlJc w:val="left"/>
      <w:pPr>
        <w:ind w:left="3460" w:hanging="360"/>
      </w:pPr>
      <w:rPr>
        <w:rFonts w:ascii="Symbol" w:hAnsi="Symbol" w:hint="default"/>
      </w:rPr>
    </w:lvl>
    <w:lvl w:ilvl="4" w:tplc="0C0C0003" w:tentative="1">
      <w:start w:val="1"/>
      <w:numFmt w:val="bullet"/>
      <w:lvlText w:val="o"/>
      <w:lvlJc w:val="left"/>
      <w:pPr>
        <w:ind w:left="4180" w:hanging="360"/>
      </w:pPr>
      <w:rPr>
        <w:rFonts w:ascii="Courier New" w:hAnsi="Courier New" w:cs="Courier New" w:hint="default"/>
      </w:rPr>
    </w:lvl>
    <w:lvl w:ilvl="5" w:tplc="0C0C0005" w:tentative="1">
      <w:start w:val="1"/>
      <w:numFmt w:val="bullet"/>
      <w:lvlText w:val=""/>
      <w:lvlJc w:val="left"/>
      <w:pPr>
        <w:ind w:left="4900" w:hanging="360"/>
      </w:pPr>
      <w:rPr>
        <w:rFonts w:ascii="Wingdings" w:hAnsi="Wingdings" w:hint="default"/>
      </w:rPr>
    </w:lvl>
    <w:lvl w:ilvl="6" w:tplc="0C0C0001" w:tentative="1">
      <w:start w:val="1"/>
      <w:numFmt w:val="bullet"/>
      <w:lvlText w:val=""/>
      <w:lvlJc w:val="left"/>
      <w:pPr>
        <w:ind w:left="5620" w:hanging="360"/>
      </w:pPr>
      <w:rPr>
        <w:rFonts w:ascii="Symbol" w:hAnsi="Symbol" w:hint="default"/>
      </w:rPr>
    </w:lvl>
    <w:lvl w:ilvl="7" w:tplc="0C0C0003" w:tentative="1">
      <w:start w:val="1"/>
      <w:numFmt w:val="bullet"/>
      <w:lvlText w:val="o"/>
      <w:lvlJc w:val="left"/>
      <w:pPr>
        <w:ind w:left="6340" w:hanging="360"/>
      </w:pPr>
      <w:rPr>
        <w:rFonts w:ascii="Courier New" w:hAnsi="Courier New" w:cs="Courier New" w:hint="default"/>
      </w:rPr>
    </w:lvl>
    <w:lvl w:ilvl="8" w:tplc="0C0C0005" w:tentative="1">
      <w:start w:val="1"/>
      <w:numFmt w:val="bullet"/>
      <w:lvlText w:val=""/>
      <w:lvlJc w:val="left"/>
      <w:pPr>
        <w:ind w:left="7060" w:hanging="360"/>
      </w:pPr>
      <w:rPr>
        <w:rFonts w:ascii="Wingdings" w:hAnsi="Wingdings" w:hint="default"/>
      </w:rPr>
    </w:lvl>
  </w:abstractNum>
  <w:abstractNum w:abstractNumId="9" w15:restartNumberingAfterBreak="0">
    <w:nsid w:val="18287DAF"/>
    <w:multiLevelType w:val="hybridMultilevel"/>
    <w:tmpl w:val="E278AFB4"/>
    <w:styleLink w:val="Liste1"/>
    <w:lvl w:ilvl="0" w:tplc="40320CC4">
      <w:start w:val="1"/>
      <w:numFmt w:val="decimal"/>
      <w:lvlText w:val="%1."/>
      <w:lvlJc w:val="left"/>
      <w:pPr>
        <w:ind w:left="260" w:hanging="260"/>
      </w:pPr>
      <w:rPr>
        <w:rFonts w:hAnsi="Montserrat"/>
        <w:caps w:val="0"/>
        <w:smallCaps w:val="0"/>
        <w:strike w:val="0"/>
        <w:dstrike w:val="0"/>
        <w:outline w:val="0"/>
        <w:emboss w:val="0"/>
        <w:imprint w:val="0"/>
        <w:spacing w:val="0"/>
        <w:w w:val="100"/>
        <w:kern w:val="0"/>
        <w:position w:val="0"/>
        <w:highlight w:val="none"/>
        <w:vertAlign w:val="baseline"/>
      </w:rPr>
    </w:lvl>
    <w:lvl w:ilvl="1" w:tplc="0818DD78">
      <w:start w:val="1"/>
      <w:numFmt w:val="lowerLetter"/>
      <w:lvlText w:val="%2."/>
      <w:lvlJc w:val="left"/>
      <w:pPr>
        <w:ind w:left="620" w:hanging="260"/>
      </w:pPr>
      <w:rPr>
        <w:rFonts w:hAnsi="Montserrat"/>
        <w:caps w:val="0"/>
        <w:smallCaps w:val="0"/>
        <w:strike w:val="0"/>
        <w:dstrike w:val="0"/>
        <w:outline w:val="0"/>
        <w:emboss w:val="0"/>
        <w:imprint w:val="0"/>
        <w:spacing w:val="0"/>
        <w:w w:val="100"/>
        <w:kern w:val="0"/>
        <w:position w:val="0"/>
        <w:highlight w:val="none"/>
        <w:vertAlign w:val="baseline"/>
      </w:rPr>
    </w:lvl>
    <w:lvl w:ilvl="2" w:tplc="DBBC7BF2">
      <w:start w:val="1"/>
      <w:numFmt w:val="lowerRoman"/>
      <w:lvlText w:val="%3."/>
      <w:lvlJc w:val="left"/>
      <w:pPr>
        <w:ind w:left="980" w:hanging="260"/>
      </w:pPr>
      <w:rPr>
        <w:rFonts w:hAnsi="Montserrat"/>
        <w:caps w:val="0"/>
        <w:smallCaps w:val="0"/>
        <w:strike w:val="0"/>
        <w:dstrike w:val="0"/>
        <w:outline w:val="0"/>
        <w:emboss w:val="0"/>
        <w:imprint w:val="0"/>
        <w:spacing w:val="0"/>
        <w:w w:val="100"/>
        <w:kern w:val="0"/>
        <w:position w:val="0"/>
        <w:highlight w:val="none"/>
        <w:vertAlign w:val="baseline"/>
      </w:rPr>
    </w:lvl>
    <w:lvl w:ilvl="3" w:tplc="6EB8F808">
      <w:start w:val="1"/>
      <w:numFmt w:val="decimal"/>
      <w:lvlText w:val="%4."/>
      <w:lvlJc w:val="left"/>
      <w:pPr>
        <w:ind w:left="1340" w:hanging="260"/>
      </w:pPr>
      <w:rPr>
        <w:rFonts w:hAnsi="Montserrat"/>
        <w:caps w:val="0"/>
        <w:smallCaps w:val="0"/>
        <w:strike w:val="0"/>
        <w:dstrike w:val="0"/>
        <w:outline w:val="0"/>
        <w:emboss w:val="0"/>
        <w:imprint w:val="0"/>
        <w:spacing w:val="0"/>
        <w:w w:val="100"/>
        <w:kern w:val="0"/>
        <w:position w:val="0"/>
        <w:highlight w:val="none"/>
        <w:vertAlign w:val="baseline"/>
      </w:rPr>
    </w:lvl>
    <w:lvl w:ilvl="4" w:tplc="CD98F636">
      <w:start w:val="1"/>
      <w:numFmt w:val="lowerLetter"/>
      <w:lvlText w:val="%5."/>
      <w:lvlJc w:val="left"/>
      <w:pPr>
        <w:ind w:left="1700" w:hanging="260"/>
      </w:pPr>
      <w:rPr>
        <w:rFonts w:hAnsi="Montserrat"/>
        <w:caps w:val="0"/>
        <w:smallCaps w:val="0"/>
        <w:strike w:val="0"/>
        <w:dstrike w:val="0"/>
        <w:outline w:val="0"/>
        <w:emboss w:val="0"/>
        <w:imprint w:val="0"/>
        <w:spacing w:val="0"/>
        <w:w w:val="100"/>
        <w:kern w:val="0"/>
        <w:position w:val="0"/>
        <w:highlight w:val="none"/>
        <w:vertAlign w:val="baseline"/>
      </w:rPr>
    </w:lvl>
    <w:lvl w:ilvl="5" w:tplc="22F0B832">
      <w:start w:val="1"/>
      <w:numFmt w:val="lowerRoman"/>
      <w:lvlText w:val="%6."/>
      <w:lvlJc w:val="left"/>
      <w:pPr>
        <w:ind w:left="2060" w:hanging="260"/>
      </w:pPr>
      <w:rPr>
        <w:rFonts w:hAnsi="Montserrat"/>
        <w:caps w:val="0"/>
        <w:smallCaps w:val="0"/>
        <w:strike w:val="0"/>
        <w:dstrike w:val="0"/>
        <w:outline w:val="0"/>
        <w:emboss w:val="0"/>
        <w:imprint w:val="0"/>
        <w:spacing w:val="0"/>
        <w:w w:val="100"/>
        <w:kern w:val="0"/>
        <w:position w:val="0"/>
        <w:highlight w:val="none"/>
        <w:vertAlign w:val="baseline"/>
      </w:rPr>
    </w:lvl>
    <w:lvl w:ilvl="6" w:tplc="0E9CF5A6">
      <w:start w:val="1"/>
      <w:numFmt w:val="decimal"/>
      <w:lvlText w:val="%7."/>
      <w:lvlJc w:val="left"/>
      <w:pPr>
        <w:ind w:left="2420" w:hanging="260"/>
      </w:pPr>
      <w:rPr>
        <w:rFonts w:hAnsi="Montserrat"/>
        <w:caps w:val="0"/>
        <w:smallCaps w:val="0"/>
        <w:strike w:val="0"/>
        <w:dstrike w:val="0"/>
        <w:outline w:val="0"/>
        <w:emboss w:val="0"/>
        <w:imprint w:val="0"/>
        <w:spacing w:val="0"/>
        <w:w w:val="100"/>
        <w:kern w:val="0"/>
        <w:position w:val="0"/>
        <w:highlight w:val="none"/>
        <w:vertAlign w:val="baseline"/>
      </w:rPr>
    </w:lvl>
    <w:lvl w:ilvl="7" w:tplc="6B38E450">
      <w:start w:val="1"/>
      <w:numFmt w:val="lowerLetter"/>
      <w:lvlText w:val="%8."/>
      <w:lvlJc w:val="left"/>
      <w:pPr>
        <w:ind w:left="2780" w:hanging="260"/>
      </w:pPr>
      <w:rPr>
        <w:rFonts w:hAnsi="Montserrat"/>
        <w:caps w:val="0"/>
        <w:smallCaps w:val="0"/>
        <w:strike w:val="0"/>
        <w:dstrike w:val="0"/>
        <w:outline w:val="0"/>
        <w:emboss w:val="0"/>
        <w:imprint w:val="0"/>
        <w:spacing w:val="0"/>
        <w:w w:val="100"/>
        <w:kern w:val="0"/>
        <w:position w:val="0"/>
        <w:highlight w:val="none"/>
        <w:vertAlign w:val="baseline"/>
      </w:rPr>
    </w:lvl>
    <w:lvl w:ilvl="8" w:tplc="5C0253A6">
      <w:start w:val="1"/>
      <w:numFmt w:val="lowerRoman"/>
      <w:lvlText w:val="%9."/>
      <w:lvlJc w:val="left"/>
      <w:pPr>
        <w:ind w:left="3140" w:hanging="260"/>
      </w:pPr>
      <w:rPr>
        <w:rFonts w:hAnsi="Montserrat"/>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D1023EC"/>
    <w:multiLevelType w:val="hybridMultilevel"/>
    <w:tmpl w:val="1CCC1AC4"/>
    <w:lvl w:ilvl="0" w:tplc="F50A2EA6">
      <w:numFmt w:val="bullet"/>
      <w:lvlText w:val="-"/>
      <w:lvlJc w:val="left"/>
      <w:pPr>
        <w:ind w:left="720" w:hanging="360"/>
      </w:pPr>
      <w:rPr>
        <w:rFonts w:ascii="Helvetica" w:eastAsia="Montserrat" w:hAnsi="Helvetica" w:cs="Symbol" w:hint="default"/>
      </w:rPr>
    </w:lvl>
    <w:lvl w:ilvl="1" w:tplc="0C0C0003" w:tentative="1">
      <w:start w:val="1"/>
      <w:numFmt w:val="bullet"/>
      <w:lvlText w:val="o"/>
      <w:lvlJc w:val="left"/>
      <w:pPr>
        <w:ind w:left="1440" w:hanging="360"/>
      </w:pPr>
      <w:rPr>
        <w:rFonts w:ascii="ArialNarrow" w:hAnsi="ArialNarrow"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11" w15:restartNumberingAfterBreak="0">
    <w:nsid w:val="22E67C87"/>
    <w:multiLevelType w:val="hybridMultilevel"/>
    <w:tmpl w:val="1A965968"/>
    <w:lvl w:ilvl="0" w:tplc="76843A48">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ArialNarrow" w:hAnsi="ArialNarrow" w:cs="ArialNarrow" w:hint="default"/>
      </w:rPr>
    </w:lvl>
    <w:lvl w:ilvl="2" w:tplc="0C0C0005" w:tentative="1">
      <w:start w:val="1"/>
      <w:numFmt w:val="bullet"/>
      <w:lvlText w:val=""/>
      <w:lvlJc w:val="left"/>
      <w:pPr>
        <w:ind w:left="1800" w:hanging="360"/>
      </w:pPr>
      <w:rPr>
        <w:rFonts w:ascii="MS Gothic" w:hAnsi="MS Gothic" w:hint="default"/>
      </w:rPr>
    </w:lvl>
    <w:lvl w:ilvl="3" w:tplc="0C0C0001" w:tentative="1">
      <w:start w:val="1"/>
      <w:numFmt w:val="bullet"/>
      <w:lvlText w:val=""/>
      <w:lvlJc w:val="left"/>
      <w:pPr>
        <w:ind w:left="2520" w:hanging="360"/>
      </w:pPr>
      <w:rPr>
        <w:rFonts w:ascii="Cambria Math" w:hAnsi="Cambria Math" w:hint="default"/>
      </w:rPr>
    </w:lvl>
    <w:lvl w:ilvl="4" w:tplc="0C0C0003" w:tentative="1">
      <w:start w:val="1"/>
      <w:numFmt w:val="bullet"/>
      <w:lvlText w:val="o"/>
      <w:lvlJc w:val="left"/>
      <w:pPr>
        <w:ind w:left="3240" w:hanging="360"/>
      </w:pPr>
      <w:rPr>
        <w:rFonts w:ascii="ArialNarrow" w:hAnsi="ArialNarrow" w:cs="ArialNarrow" w:hint="default"/>
      </w:rPr>
    </w:lvl>
    <w:lvl w:ilvl="5" w:tplc="0C0C0005" w:tentative="1">
      <w:start w:val="1"/>
      <w:numFmt w:val="bullet"/>
      <w:lvlText w:val=""/>
      <w:lvlJc w:val="left"/>
      <w:pPr>
        <w:ind w:left="3960" w:hanging="360"/>
      </w:pPr>
      <w:rPr>
        <w:rFonts w:ascii="MS Gothic" w:hAnsi="MS Gothic" w:hint="default"/>
      </w:rPr>
    </w:lvl>
    <w:lvl w:ilvl="6" w:tplc="0C0C0001" w:tentative="1">
      <w:start w:val="1"/>
      <w:numFmt w:val="bullet"/>
      <w:lvlText w:val=""/>
      <w:lvlJc w:val="left"/>
      <w:pPr>
        <w:ind w:left="4680" w:hanging="360"/>
      </w:pPr>
      <w:rPr>
        <w:rFonts w:ascii="Cambria Math" w:hAnsi="Cambria Math" w:hint="default"/>
      </w:rPr>
    </w:lvl>
    <w:lvl w:ilvl="7" w:tplc="0C0C0003" w:tentative="1">
      <w:start w:val="1"/>
      <w:numFmt w:val="bullet"/>
      <w:lvlText w:val="o"/>
      <w:lvlJc w:val="left"/>
      <w:pPr>
        <w:ind w:left="5400" w:hanging="360"/>
      </w:pPr>
      <w:rPr>
        <w:rFonts w:ascii="ArialNarrow" w:hAnsi="ArialNarrow" w:cs="ArialNarrow" w:hint="default"/>
      </w:rPr>
    </w:lvl>
    <w:lvl w:ilvl="8" w:tplc="0C0C0005" w:tentative="1">
      <w:start w:val="1"/>
      <w:numFmt w:val="bullet"/>
      <w:lvlText w:val=""/>
      <w:lvlJc w:val="left"/>
      <w:pPr>
        <w:ind w:left="6120" w:hanging="360"/>
      </w:pPr>
      <w:rPr>
        <w:rFonts w:ascii="MS Gothic" w:hAnsi="MS Gothic" w:hint="default"/>
      </w:rPr>
    </w:lvl>
  </w:abstractNum>
  <w:abstractNum w:abstractNumId="12" w15:restartNumberingAfterBreak="0">
    <w:nsid w:val="23216084"/>
    <w:multiLevelType w:val="hybridMultilevel"/>
    <w:tmpl w:val="1DCA5256"/>
    <w:lvl w:ilvl="0" w:tplc="FECEAD88">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ArialNarrow" w:hAnsi="ArialNarrow" w:cs="ArialNarrow" w:hint="default"/>
      </w:rPr>
    </w:lvl>
    <w:lvl w:ilvl="2" w:tplc="FFFFFFFF" w:tentative="1">
      <w:start w:val="1"/>
      <w:numFmt w:val="bullet"/>
      <w:lvlText w:val=""/>
      <w:lvlJc w:val="left"/>
      <w:pPr>
        <w:ind w:left="1800" w:hanging="360"/>
      </w:pPr>
      <w:rPr>
        <w:rFonts w:ascii="MS Gothic" w:hAnsi="MS Gothic" w:hint="default"/>
      </w:rPr>
    </w:lvl>
    <w:lvl w:ilvl="3" w:tplc="FFFFFFFF" w:tentative="1">
      <w:start w:val="1"/>
      <w:numFmt w:val="bullet"/>
      <w:lvlText w:val=""/>
      <w:lvlJc w:val="left"/>
      <w:pPr>
        <w:ind w:left="2520" w:hanging="360"/>
      </w:pPr>
      <w:rPr>
        <w:rFonts w:ascii="Cambria Math" w:hAnsi="Cambria Math" w:hint="default"/>
      </w:rPr>
    </w:lvl>
    <w:lvl w:ilvl="4" w:tplc="FFFFFFFF" w:tentative="1">
      <w:start w:val="1"/>
      <w:numFmt w:val="bullet"/>
      <w:lvlText w:val="o"/>
      <w:lvlJc w:val="left"/>
      <w:pPr>
        <w:ind w:left="3240" w:hanging="360"/>
      </w:pPr>
      <w:rPr>
        <w:rFonts w:ascii="ArialNarrow" w:hAnsi="ArialNarrow" w:cs="ArialNarrow" w:hint="default"/>
      </w:rPr>
    </w:lvl>
    <w:lvl w:ilvl="5" w:tplc="FFFFFFFF" w:tentative="1">
      <w:start w:val="1"/>
      <w:numFmt w:val="bullet"/>
      <w:lvlText w:val=""/>
      <w:lvlJc w:val="left"/>
      <w:pPr>
        <w:ind w:left="3960" w:hanging="360"/>
      </w:pPr>
      <w:rPr>
        <w:rFonts w:ascii="MS Gothic" w:hAnsi="MS Gothic" w:hint="default"/>
      </w:rPr>
    </w:lvl>
    <w:lvl w:ilvl="6" w:tplc="FFFFFFFF" w:tentative="1">
      <w:start w:val="1"/>
      <w:numFmt w:val="bullet"/>
      <w:lvlText w:val=""/>
      <w:lvlJc w:val="left"/>
      <w:pPr>
        <w:ind w:left="4680" w:hanging="360"/>
      </w:pPr>
      <w:rPr>
        <w:rFonts w:ascii="Cambria Math" w:hAnsi="Cambria Math" w:hint="default"/>
      </w:rPr>
    </w:lvl>
    <w:lvl w:ilvl="7" w:tplc="FFFFFFFF" w:tentative="1">
      <w:start w:val="1"/>
      <w:numFmt w:val="bullet"/>
      <w:lvlText w:val="o"/>
      <w:lvlJc w:val="left"/>
      <w:pPr>
        <w:ind w:left="5400" w:hanging="360"/>
      </w:pPr>
      <w:rPr>
        <w:rFonts w:ascii="ArialNarrow" w:hAnsi="ArialNarrow" w:cs="ArialNarrow" w:hint="default"/>
      </w:rPr>
    </w:lvl>
    <w:lvl w:ilvl="8" w:tplc="FFFFFFFF" w:tentative="1">
      <w:start w:val="1"/>
      <w:numFmt w:val="bullet"/>
      <w:lvlText w:val=""/>
      <w:lvlJc w:val="left"/>
      <w:pPr>
        <w:ind w:left="6120" w:hanging="360"/>
      </w:pPr>
      <w:rPr>
        <w:rFonts w:ascii="MS Gothic" w:hAnsi="MS Gothic" w:hint="default"/>
      </w:rPr>
    </w:lvl>
  </w:abstractNum>
  <w:abstractNum w:abstractNumId="13" w15:restartNumberingAfterBreak="0">
    <w:nsid w:val="24131BBD"/>
    <w:multiLevelType w:val="hybridMultilevel"/>
    <w:tmpl w:val="9052042A"/>
    <w:lvl w:ilvl="0" w:tplc="3BE8ADBE">
      <w:start w:val="1"/>
      <w:numFmt w:val="bullet"/>
      <w:lvlText w:val=""/>
      <w:lvlJc w:val="left"/>
      <w:pPr>
        <w:ind w:left="720" w:hanging="360"/>
      </w:pPr>
      <w:rPr>
        <w:rFonts w:ascii="Symbol" w:hAnsi="Symbol"/>
      </w:rPr>
    </w:lvl>
    <w:lvl w:ilvl="1" w:tplc="F84E48DC">
      <w:start w:val="1"/>
      <w:numFmt w:val="bullet"/>
      <w:lvlText w:val=""/>
      <w:lvlJc w:val="left"/>
      <w:pPr>
        <w:ind w:left="720" w:hanging="360"/>
      </w:pPr>
      <w:rPr>
        <w:rFonts w:ascii="Symbol" w:hAnsi="Symbol"/>
      </w:rPr>
    </w:lvl>
    <w:lvl w:ilvl="2" w:tplc="98E89DF8">
      <w:start w:val="1"/>
      <w:numFmt w:val="bullet"/>
      <w:lvlText w:val=""/>
      <w:lvlJc w:val="left"/>
      <w:pPr>
        <w:ind w:left="720" w:hanging="360"/>
      </w:pPr>
      <w:rPr>
        <w:rFonts w:ascii="Symbol" w:hAnsi="Symbol"/>
      </w:rPr>
    </w:lvl>
    <w:lvl w:ilvl="3" w:tplc="B1D2422A">
      <w:start w:val="1"/>
      <w:numFmt w:val="bullet"/>
      <w:lvlText w:val=""/>
      <w:lvlJc w:val="left"/>
      <w:pPr>
        <w:ind w:left="720" w:hanging="360"/>
      </w:pPr>
      <w:rPr>
        <w:rFonts w:ascii="Symbol" w:hAnsi="Symbol"/>
      </w:rPr>
    </w:lvl>
    <w:lvl w:ilvl="4" w:tplc="C1CC60DA">
      <w:start w:val="1"/>
      <w:numFmt w:val="bullet"/>
      <w:lvlText w:val=""/>
      <w:lvlJc w:val="left"/>
      <w:pPr>
        <w:ind w:left="720" w:hanging="360"/>
      </w:pPr>
      <w:rPr>
        <w:rFonts w:ascii="Symbol" w:hAnsi="Symbol"/>
      </w:rPr>
    </w:lvl>
    <w:lvl w:ilvl="5" w:tplc="FB6AD3E2">
      <w:start w:val="1"/>
      <w:numFmt w:val="bullet"/>
      <w:lvlText w:val=""/>
      <w:lvlJc w:val="left"/>
      <w:pPr>
        <w:ind w:left="720" w:hanging="360"/>
      </w:pPr>
      <w:rPr>
        <w:rFonts w:ascii="Symbol" w:hAnsi="Symbol"/>
      </w:rPr>
    </w:lvl>
    <w:lvl w:ilvl="6" w:tplc="0A14FB3C">
      <w:start w:val="1"/>
      <w:numFmt w:val="bullet"/>
      <w:lvlText w:val=""/>
      <w:lvlJc w:val="left"/>
      <w:pPr>
        <w:ind w:left="720" w:hanging="360"/>
      </w:pPr>
      <w:rPr>
        <w:rFonts w:ascii="Symbol" w:hAnsi="Symbol"/>
      </w:rPr>
    </w:lvl>
    <w:lvl w:ilvl="7" w:tplc="BBAC475C">
      <w:start w:val="1"/>
      <w:numFmt w:val="bullet"/>
      <w:lvlText w:val=""/>
      <w:lvlJc w:val="left"/>
      <w:pPr>
        <w:ind w:left="720" w:hanging="360"/>
      </w:pPr>
      <w:rPr>
        <w:rFonts w:ascii="Symbol" w:hAnsi="Symbol"/>
      </w:rPr>
    </w:lvl>
    <w:lvl w:ilvl="8" w:tplc="08F60A24">
      <w:start w:val="1"/>
      <w:numFmt w:val="bullet"/>
      <w:lvlText w:val=""/>
      <w:lvlJc w:val="left"/>
      <w:pPr>
        <w:ind w:left="720" w:hanging="360"/>
      </w:pPr>
      <w:rPr>
        <w:rFonts w:ascii="Symbol" w:hAnsi="Symbol"/>
      </w:rPr>
    </w:lvl>
  </w:abstractNum>
  <w:abstractNum w:abstractNumId="14" w15:restartNumberingAfterBreak="0">
    <w:nsid w:val="250C01A6"/>
    <w:multiLevelType w:val="hybridMultilevel"/>
    <w:tmpl w:val="38569266"/>
    <w:lvl w:ilvl="0" w:tplc="C046F380">
      <w:start w:val="1"/>
      <w:numFmt w:val="bullet"/>
      <w:lvlText w:val=""/>
      <w:lvlJc w:val="left"/>
      <w:pPr>
        <w:ind w:left="360" w:hanging="360"/>
      </w:pPr>
      <w:rPr>
        <w:rFonts w:ascii="Symbol" w:hAnsi="Symbol" w:hint="default"/>
      </w:rPr>
    </w:lvl>
    <w:lvl w:ilvl="1" w:tplc="5700EC66">
      <w:start w:val="1"/>
      <w:numFmt w:val="bullet"/>
      <w:lvlText w:val="o"/>
      <w:lvlJc w:val="left"/>
      <w:pPr>
        <w:ind w:left="1080" w:hanging="360"/>
      </w:pPr>
      <w:rPr>
        <w:rFonts w:ascii="Symbol" w:hAnsi="Symbol" w:cs="ArialNarro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Cambria Math" w:hAnsi="Cambria Math" w:hint="default"/>
      </w:rPr>
    </w:lvl>
    <w:lvl w:ilvl="4" w:tplc="0C0C0003" w:tentative="1">
      <w:start w:val="1"/>
      <w:numFmt w:val="bullet"/>
      <w:lvlText w:val="o"/>
      <w:lvlJc w:val="left"/>
      <w:pPr>
        <w:ind w:left="3240" w:hanging="360"/>
      </w:pPr>
      <w:rPr>
        <w:rFonts w:ascii="ArialNarrow" w:hAnsi="ArialNarrow" w:cs="ArialNarrow" w:hint="default"/>
      </w:rPr>
    </w:lvl>
    <w:lvl w:ilvl="5" w:tplc="0C0C0005" w:tentative="1">
      <w:start w:val="1"/>
      <w:numFmt w:val="bullet"/>
      <w:lvlText w:val=""/>
      <w:lvlJc w:val="left"/>
      <w:pPr>
        <w:ind w:left="3960" w:hanging="360"/>
      </w:pPr>
      <w:rPr>
        <w:rFonts w:ascii="MS Gothic" w:hAnsi="MS Gothic" w:hint="default"/>
      </w:rPr>
    </w:lvl>
    <w:lvl w:ilvl="6" w:tplc="0C0C0001" w:tentative="1">
      <w:start w:val="1"/>
      <w:numFmt w:val="bullet"/>
      <w:lvlText w:val=""/>
      <w:lvlJc w:val="left"/>
      <w:pPr>
        <w:ind w:left="4680" w:hanging="360"/>
      </w:pPr>
      <w:rPr>
        <w:rFonts w:ascii="Cambria Math" w:hAnsi="Cambria Math" w:hint="default"/>
      </w:rPr>
    </w:lvl>
    <w:lvl w:ilvl="7" w:tplc="0C0C0003" w:tentative="1">
      <w:start w:val="1"/>
      <w:numFmt w:val="bullet"/>
      <w:lvlText w:val="o"/>
      <w:lvlJc w:val="left"/>
      <w:pPr>
        <w:ind w:left="5400" w:hanging="360"/>
      </w:pPr>
      <w:rPr>
        <w:rFonts w:ascii="ArialNarrow" w:hAnsi="ArialNarrow" w:cs="ArialNarrow" w:hint="default"/>
      </w:rPr>
    </w:lvl>
    <w:lvl w:ilvl="8" w:tplc="0C0C0005" w:tentative="1">
      <w:start w:val="1"/>
      <w:numFmt w:val="bullet"/>
      <w:lvlText w:val=""/>
      <w:lvlJc w:val="left"/>
      <w:pPr>
        <w:ind w:left="6120" w:hanging="360"/>
      </w:pPr>
      <w:rPr>
        <w:rFonts w:ascii="MS Gothic" w:hAnsi="MS Gothic" w:hint="default"/>
      </w:rPr>
    </w:lvl>
  </w:abstractNum>
  <w:abstractNum w:abstractNumId="15" w15:restartNumberingAfterBreak="0">
    <w:nsid w:val="25154C05"/>
    <w:multiLevelType w:val="hybridMultilevel"/>
    <w:tmpl w:val="EB6EA1AE"/>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7FB0A9A"/>
    <w:multiLevelType w:val="hybridMultilevel"/>
    <w:tmpl w:val="DB1410EA"/>
    <w:lvl w:ilvl="0" w:tplc="5D8AE4FA">
      <w:start w:val="1"/>
      <w:numFmt w:val="bullet"/>
      <w:lvlText w:val=""/>
      <w:lvlJc w:val="left"/>
      <w:pPr>
        <w:ind w:left="720" w:hanging="360"/>
      </w:pPr>
      <w:rPr>
        <w:rFonts w:ascii="Symbol" w:hAnsi="Symbol"/>
      </w:rPr>
    </w:lvl>
    <w:lvl w:ilvl="1" w:tplc="CE7CEF1E">
      <w:start w:val="1"/>
      <w:numFmt w:val="bullet"/>
      <w:lvlText w:val=""/>
      <w:lvlJc w:val="left"/>
      <w:pPr>
        <w:ind w:left="720" w:hanging="360"/>
      </w:pPr>
      <w:rPr>
        <w:rFonts w:ascii="Symbol" w:hAnsi="Symbol"/>
      </w:rPr>
    </w:lvl>
    <w:lvl w:ilvl="2" w:tplc="F5846F84">
      <w:start w:val="1"/>
      <w:numFmt w:val="bullet"/>
      <w:lvlText w:val=""/>
      <w:lvlJc w:val="left"/>
      <w:pPr>
        <w:ind w:left="720" w:hanging="360"/>
      </w:pPr>
      <w:rPr>
        <w:rFonts w:ascii="Symbol" w:hAnsi="Symbol"/>
      </w:rPr>
    </w:lvl>
    <w:lvl w:ilvl="3" w:tplc="7402D6B6">
      <w:start w:val="1"/>
      <w:numFmt w:val="bullet"/>
      <w:lvlText w:val=""/>
      <w:lvlJc w:val="left"/>
      <w:pPr>
        <w:ind w:left="720" w:hanging="360"/>
      </w:pPr>
      <w:rPr>
        <w:rFonts w:ascii="Symbol" w:hAnsi="Symbol"/>
      </w:rPr>
    </w:lvl>
    <w:lvl w:ilvl="4" w:tplc="A81E147A">
      <w:start w:val="1"/>
      <w:numFmt w:val="bullet"/>
      <w:lvlText w:val=""/>
      <w:lvlJc w:val="left"/>
      <w:pPr>
        <w:ind w:left="720" w:hanging="360"/>
      </w:pPr>
      <w:rPr>
        <w:rFonts w:ascii="Symbol" w:hAnsi="Symbol"/>
      </w:rPr>
    </w:lvl>
    <w:lvl w:ilvl="5" w:tplc="0144E896">
      <w:start w:val="1"/>
      <w:numFmt w:val="bullet"/>
      <w:lvlText w:val=""/>
      <w:lvlJc w:val="left"/>
      <w:pPr>
        <w:ind w:left="720" w:hanging="360"/>
      </w:pPr>
      <w:rPr>
        <w:rFonts w:ascii="Symbol" w:hAnsi="Symbol"/>
      </w:rPr>
    </w:lvl>
    <w:lvl w:ilvl="6" w:tplc="7F2885A6">
      <w:start w:val="1"/>
      <w:numFmt w:val="bullet"/>
      <w:lvlText w:val=""/>
      <w:lvlJc w:val="left"/>
      <w:pPr>
        <w:ind w:left="720" w:hanging="360"/>
      </w:pPr>
      <w:rPr>
        <w:rFonts w:ascii="Symbol" w:hAnsi="Symbol"/>
      </w:rPr>
    </w:lvl>
    <w:lvl w:ilvl="7" w:tplc="9D7290B8">
      <w:start w:val="1"/>
      <w:numFmt w:val="bullet"/>
      <w:lvlText w:val=""/>
      <w:lvlJc w:val="left"/>
      <w:pPr>
        <w:ind w:left="720" w:hanging="360"/>
      </w:pPr>
      <w:rPr>
        <w:rFonts w:ascii="Symbol" w:hAnsi="Symbol"/>
      </w:rPr>
    </w:lvl>
    <w:lvl w:ilvl="8" w:tplc="4CA4C032">
      <w:start w:val="1"/>
      <w:numFmt w:val="bullet"/>
      <w:lvlText w:val=""/>
      <w:lvlJc w:val="left"/>
      <w:pPr>
        <w:ind w:left="720" w:hanging="360"/>
      </w:pPr>
      <w:rPr>
        <w:rFonts w:ascii="Symbol" w:hAnsi="Symbol"/>
      </w:rPr>
    </w:lvl>
  </w:abstractNum>
  <w:abstractNum w:abstractNumId="17" w15:restartNumberingAfterBreak="0">
    <w:nsid w:val="2888223D"/>
    <w:multiLevelType w:val="hybridMultilevel"/>
    <w:tmpl w:val="8CEE06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CD70182"/>
    <w:multiLevelType w:val="hybridMultilevel"/>
    <w:tmpl w:val="2BE69752"/>
    <w:styleLink w:val="Style4import"/>
    <w:lvl w:ilvl="0" w:tplc="8ABE1D62">
      <w:start w:val="1"/>
      <w:numFmt w:val="bullet"/>
      <w:lvlText w:val="➢"/>
      <w:lvlJc w:val="left"/>
      <w:pPr>
        <w:ind w:left="568"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F05B3E">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4828992">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82E0F4E">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B024F04">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A5E111C">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B847C64">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95A20C8">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35AA9F8">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2F5B72F1"/>
    <w:multiLevelType w:val="hybridMultilevel"/>
    <w:tmpl w:val="CD54ABA8"/>
    <w:lvl w:ilvl="0" w:tplc="0C0C000F">
      <w:start w:val="1"/>
      <w:numFmt w:val="decimal"/>
      <w:lvlText w:val="%1."/>
      <w:lvlJc w:val="left"/>
      <w:pPr>
        <w:ind w:left="1296" w:hanging="360"/>
      </w:pPr>
    </w:lvl>
    <w:lvl w:ilvl="1" w:tplc="0C0C0019" w:tentative="1">
      <w:start w:val="1"/>
      <w:numFmt w:val="lowerLetter"/>
      <w:lvlText w:val="%2."/>
      <w:lvlJc w:val="left"/>
      <w:pPr>
        <w:ind w:left="2016" w:hanging="360"/>
      </w:pPr>
    </w:lvl>
    <w:lvl w:ilvl="2" w:tplc="0C0C001B" w:tentative="1">
      <w:start w:val="1"/>
      <w:numFmt w:val="lowerRoman"/>
      <w:lvlText w:val="%3."/>
      <w:lvlJc w:val="right"/>
      <w:pPr>
        <w:ind w:left="2736" w:hanging="180"/>
      </w:pPr>
    </w:lvl>
    <w:lvl w:ilvl="3" w:tplc="0C0C000F" w:tentative="1">
      <w:start w:val="1"/>
      <w:numFmt w:val="decimal"/>
      <w:lvlText w:val="%4."/>
      <w:lvlJc w:val="left"/>
      <w:pPr>
        <w:ind w:left="3456" w:hanging="360"/>
      </w:pPr>
    </w:lvl>
    <w:lvl w:ilvl="4" w:tplc="0C0C0019" w:tentative="1">
      <w:start w:val="1"/>
      <w:numFmt w:val="lowerLetter"/>
      <w:lvlText w:val="%5."/>
      <w:lvlJc w:val="left"/>
      <w:pPr>
        <w:ind w:left="4176" w:hanging="360"/>
      </w:pPr>
    </w:lvl>
    <w:lvl w:ilvl="5" w:tplc="0C0C001B" w:tentative="1">
      <w:start w:val="1"/>
      <w:numFmt w:val="lowerRoman"/>
      <w:lvlText w:val="%6."/>
      <w:lvlJc w:val="right"/>
      <w:pPr>
        <w:ind w:left="4896" w:hanging="180"/>
      </w:pPr>
    </w:lvl>
    <w:lvl w:ilvl="6" w:tplc="0C0C000F" w:tentative="1">
      <w:start w:val="1"/>
      <w:numFmt w:val="decimal"/>
      <w:lvlText w:val="%7."/>
      <w:lvlJc w:val="left"/>
      <w:pPr>
        <w:ind w:left="5616" w:hanging="360"/>
      </w:pPr>
    </w:lvl>
    <w:lvl w:ilvl="7" w:tplc="0C0C0019" w:tentative="1">
      <w:start w:val="1"/>
      <w:numFmt w:val="lowerLetter"/>
      <w:lvlText w:val="%8."/>
      <w:lvlJc w:val="left"/>
      <w:pPr>
        <w:ind w:left="6336" w:hanging="360"/>
      </w:pPr>
    </w:lvl>
    <w:lvl w:ilvl="8" w:tplc="0C0C001B" w:tentative="1">
      <w:start w:val="1"/>
      <w:numFmt w:val="lowerRoman"/>
      <w:lvlText w:val="%9."/>
      <w:lvlJc w:val="right"/>
      <w:pPr>
        <w:ind w:left="7056" w:hanging="180"/>
      </w:pPr>
    </w:lvl>
  </w:abstractNum>
  <w:abstractNum w:abstractNumId="20" w15:restartNumberingAfterBreak="0">
    <w:nsid w:val="2FE75BE6"/>
    <w:multiLevelType w:val="hybridMultilevel"/>
    <w:tmpl w:val="872AFD8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0C66762"/>
    <w:multiLevelType w:val="hybridMultilevel"/>
    <w:tmpl w:val="C4102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52F0638"/>
    <w:multiLevelType w:val="hybridMultilevel"/>
    <w:tmpl w:val="843C7534"/>
    <w:lvl w:ilvl="0" w:tplc="E910B964">
      <w:start w:val="1"/>
      <w:numFmt w:val="bullet"/>
      <w:lvlText w:val=""/>
      <w:lvlJc w:val="left"/>
      <w:pPr>
        <w:ind w:left="720" w:hanging="360"/>
      </w:pPr>
      <w:rPr>
        <w:rFonts w:ascii="Symbol" w:hAnsi="Symbol"/>
      </w:rPr>
    </w:lvl>
    <w:lvl w:ilvl="1" w:tplc="D84EBE56">
      <w:start w:val="1"/>
      <w:numFmt w:val="bullet"/>
      <w:lvlText w:val=""/>
      <w:lvlJc w:val="left"/>
      <w:pPr>
        <w:ind w:left="720" w:hanging="360"/>
      </w:pPr>
      <w:rPr>
        <w:rFonts w:ascii="Symbol" w:hAnsi="Symbol"/>
      </w:rPr>
    </w:lvl>
    <w:lvl w:ilvl="2" w:tplc="94588AFC">
      <w:start w:val="1"/>
      <w:numFmt w:val="bullet"/>
      <w:lvlText w:val=""/>
      <w:lvlJc w:val="left"/>
      <w:pPr>
        <w:ind w:left="720" w:hanging="360"/>
      </w:pPr>
      <w:rPr>
        <w:rFonts w:ascii="Symbol" w:hAnsi="Symbol"/>
      </w:rPr>
    </w:lvl>
    <w:lvl w:ilvl="3" w:tplc="62C0C8FA">
      <w:start w:val="1"/>
      <w:numFmt w:val="bullet"/>
      <w:lvlText w:val=""/>
      <w:lvlJc w:val="left"/>
      <w:pPr>
        <w:ind w:left="720" w:hanging="360"/>
      </w:pPr>
      <w:rPr>
        <w:rFonts w:ascii="Symbol" w:hAnsi="Symbol"/>
      </w:rPr>
    </w:lvl>
    <w:lvl w:ilvl="4" w:tplc="9C366A8C">
      <w:start w:val="1"/>
      <w:numFmt w:val="bullet"/>
      <w:lvlText w:val=""/>
      <w:lvlJc w:val="left"/>
      <w:pPr>
        <w:ind w:left="720" w:hanging="360"/>
      </w:pPr>
      <w:rPr>
        <w:rFonts w:ascii="Symbol" w:hAnsi="Symbol"/>
      </w:rPr>
    </w:lvl>
    <w:lvl w:ilvl="5" w:tplc="F580D246">
      <w:start w:val="1"/>
      <w:numFmt w:val="bullet"/>
      <w:lvlText w:val=""/>
      <w:lvlJc w:val="left"/>
      <w:pPr>
        <w:ind w:left="720" w:hanging="360"/>
      </w:pPr>
      <w:rPr>
        <w:rFonts w:ascii="Symbol" w:hAnsi="Symbol"/>
      </w:rPr>
    </w:lvl>
    <w:lvl w:ilvl="6" w:tplc="53265916">
      <w:start w:val="1"/>
      <w:numFmt w:val="bullet"/>
      <w:lvlText w:val=""/>
      <w:lvlJc w:val="left"/>
      <w:pPr>
        <w:ind w:left="720" w:hanging="360"/>
      </w:pPr>
      <w:rPr>
        <w:rFonts w:ascii="Symbol" w:hAnsi="Symbol"/>
      </w:rPr>
    </w:lvl>
    <w:lvl w:ilvl="7" w:tplc="11820C3A">
      <w:start w:val="1"/>
      <w:numFmt w:val="bullet"/>
      <w:lvlText w:val=""/>
      <w:lvlJc w:val="left"/>
      <w:pPr>
        <w:ind w:left="720" w:hanging="360"/>
      </w:pPr>
      <w:rPr>
        <w:rFonts w:ascii="Symbol" w:hAnsi="Symbol"/>
      </w:rPr>
    </w:lvl>
    <w:lvl w:ilvl="8" w:tplc="4808C354">
      <w:start w:val="1"/>
      <w:numFmt w:val="bullet"/>
      <w:lvlText w:val=""/>
      <w:lvlJc w:val="left"/>
      <w:pPr>
        <w:ind w:left="720" w:hanging="360"/>
      </w:pPr>
      <w:rPr>
        <w:rFonts w:ascii="Symbol" w:hAnsi="Symbol"/>
      </w:rPr>
    </w:lvl>
  </w:abstractNum>
  <w:abstractNum w:abstractNumId="23" w15:restartNumberingAfterBreak="0">
    <w:nsid w:val="359D7D25"/>
    <w:multiLevelType w:val="hybridMultilevel"/>
    <w:tmpl w:val="FB582CA8"/>
    <w:lvl w:ilvl="0" w:tplc="0C0C000F">
      <w:start w:val="1"/>
      <w:numFmt w:val="decimal"/>
      <w:lvlText w:val="%1."/>
      <w:lvlJc w:val="left"/>
      <w:pPr>
        <w:ind w:left="360" w:hanging="360"/>
      </w:pPr>
    </w:lvl>
    <w:lvl w:ilvl="1" w:tplc="0C0C0017">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364816B0"/>
    <w:multiLevelType w:val="hybridMultilevel"/>
    <w:tmpl w:val="2CF6359E"/>
    <w:lvl w:ilvl="0" w:tplc="66DC68E4">
      <w:start w:val="1"/>
      <w:numFmt w:val="bullet"/>
      <w:lvlText w:val=""/>
      <w:lvlJc w:val="left"/>
      <w:pPr>
        <w:ind w:left="720" w:hanging="360"/>
      </w:pPr>
      <w:rPr>
        <w:rFonts w:ascii="Symbol" w:hAnsi="Symbol"/>
      </w:rPr>
    </w:lvl>
    <w:lvl w:ilvl="1" w:tplc="7F2E6696">
      <w:start w:val="1"/>
      <w:numFmt w:val="bullet"/>
      <w:lvlText w:val=""/>
      <w:lvlJc w:val="left"/>
      <w:pPr>
        <w:ind w:left="720" w:hanging="360"/>
      </w:pPr>
      <w:rPr>
        <w:rFonts w:ascii="Symbol" w:hAnsi="Symbol"/>
      </w:rPr>
    </w:lvl>
    <w:lvl w:ilvl="2" w:tplc="EB42F6C4">
      <w:start w:val="1"/>
      <w:numFmt w:val="bullet"/>
      <w:lvlText w:val=""/>
      <w:lvlJc w:val="left"/>
      <w:pPr>
        <w:ind w:left="720" w:hanging="360"/>
      </w:pPr>
      <w:rPr>
        <w:rFonts w:ascii="Symbol" w:hAnsi="Symbol"/>
      </w:rPr>
    </w:lvl>
    <w:lvl w:ilvl="3" w:tplc="84B0EC3A">
      <w:start w:val="1"/>
      <w:numFmt w:val="bullet"/>
      <w:lvlText w:val=""/>
      <w:lvlJc w:val="left"/>
      <w:pPr>
        <w:ind w:left="720" w:hanging="360"/>
      </w:pPr>
      <w:rPr>
        <w:rFonts w:ascii="Symbol" w:hAnsi="Symbol"/>
      </w:rPr>
    </w:lvl>
    <w:lvl w:ilvl="4" w:tplc="1E7E1352">
      <w:start w:val="1"/>
      <w:numFmt w:val="bullet"/>
      <w:lvlText w:val=""/>
      <w:lvlJc w:val="left"/>
      <w:pPr>
        <w:ind w:left="720" w:hanging="360"/>
      </w:pPr>
      <w:rPr>
        <w:rFonts w:ascii="Symbol" w:hAnsi="Symbol"/>
      </w:rPr>
    </w:lvl>
    <w:lvl w:ilvl="5" w:tplc="9A3C7A56">
      <w:start w:val="1"/>
      <w:numFmt w:val="bullet"/>
      <w:lvlText w:val=""/>
      <w:lvlJc w:val="left"/>
      <w:pPr>
        <w:ind w:left="720" w:hanging="360"/>
      </w:pPr>
      <w:rPr>
        <w:rFonts w:ascii="Symbol" w:hAnsi="Symbol"/>
      </w:rPr>
    </w:lvl>
    <w:lvl w:ilvl="6" w:tplc="9926DEB6">
      <w:start w:val="1"/>
      <w:numFmt w:val="bullet"/>
      <w:lvlText w:val=""/>
      <w:lvlJc w:val="left"/>
      <w:pPr>
        <w:ind w:left="720" w:hanging="360"/>
      </w:pPr>
      <w:rPr>
        <w:rFonts w:ascii="Symbol" w:hAnsi="Symbol"/>
      </w:rPr>
    </w:lvl>
    <w:lvl w:ilvl="7" w:tplc="AA8C3128">
      <w:start w:val="1"/>
      <w:numFmt w:val="bullet"/>
      <w:lvlText w:val=""/>
      <w:lvlJc w:val="left"/>
      <w:pPr>
        <w:ind w:left="720" w:hanging="360"/>
      </w:pPr>
      <w:rPr>
        <w:rFonts w:ascii="Symbol" w:hAnsi="Symbol"/>
      </w:rPr>
    </w:lvl>
    <w:lvl w:ilvl="8" w:tplc="12988DA6">
      <w:start w:val="1"/>
      <w:numFmt w:val="bullet"/>
      <w:lvlText w:val=""/>
      <w:lvlJc w:val="left"/>
      <w:pPr>
        <w:ind w:left="720" w:hanging="360"/>
      </w:pPr>
      <w:rPr>
        <w:rFonts w:ascii="Symbol" w:hAnsi="Symbol"/>
      </w:rPr>
    </w:lvl>
  </w:abstractNum>
  <w:abstractNum w:abstractNumId="25" w15:restartNumberingAfterBreak="0">
    <w:nsid w:val="3A3F4C02"/>
    <w:multiLevelType w:val="hybridMultilevel"/>
    <w:tmpl w:val="D74E785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3AF92CB8"/>
    <w:multiLevelType w:val="hybridMultilevel"/>
    <w:tmpl w:val="BD04E7E0"/>
    <w:styleLink w:val="List8"/>
    <w:lvl w:ilvl="0" w:tplc="92E4A666">
      <w:start w:val="1"/>
      <w:numFmt w:val="bullet"/>
      <w:lvlText w:val="➢"/>
      <w:lvlJc w:val="left"/>
      <w:pPr>
        <w:ind w:left="567"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9868F3C">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254CB92">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1FC257A">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6CCE304">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C004EC2">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50C0FBA">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386F9AC">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1D2DCDC">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3BED4214"/>
    <w:multiLevelType w:val="hybridMultilevel"/>
    <w:tmpl w:val="29424EB4"/>
    <w:styleLink w:val="Liste0"/>
    <w:lvl w:ilvl="0" w:tplc="D74ADF28">
      <w:start w:val="1"/>
      <w:numFmt w:val="bullet"/>
      <w:lvlText w:val="·"/>
      <w:lvlJc w:val="left"/>
      <w:pPr>
        <w:tabs>
          <w:tab w:val="left" w:pos="700"/>
        </w:tabs>
        <w:ind w:left="556" w:hanging="216"/>
      </w:pPr>
      <w:rPr>
        <w:rFonts w:ascii="Cambria Math" w:eastAsia="Cambria Math" w:hAnsi="Cambria Math" w:cs="Cambria Math"/>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53024C2">
      <w:start w:val="1"/>
      <w:numFmt w:val="bullet"/>
      <w:lvlText w:val="-"/>
      <w:lvlJc w:val="left"/>
      <w:pPr>
        <w:tabs>
          <w:tab w:val="left" w:pos="700"/>
        </w:tabs>
        <w:ind w:left="1529" w:hanging="393"/>
      </w:pPr>
      <w:rPr>
        <w:rFonts w:ascii="Montserrat" w:eastAsia="Montserrat" w:hAnsi="Montserrat" w:cs="Montserrat"/>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6DB2DAF0">
      <w:start w:val="1"/>
      <w:numFmt w:val="bullet"/>
      <w:lvlText w:val=""/>
      <w:lvlJc w:val="left"/>
      <w:pPr>
        <w:tabs>
          <w:tab w:val="left" w:pos="700"/>
        </w:tabs>
        <w:ind w:left="2249" w:hanging="393"/>
      </w:pPr>
      <w:rPr>
        <w:rFonts w:ascii="Montserrat" w:eastAsia="Montserrat" w:hAnsi="Montserrat" w:cs="Montserrat"/>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77CCF6C">
      <w:start w:val="1"/>
      <w:numFmt w:val="bullet"/>
      <w:lvlText w:val="·"/>
      <w:lvlJc w:val="left"/>
      <w:pPr>
        <w:tabs>
          <w:tab w:val="left" w:pos="700"/>
        </w:tabs>
        <w:ind w:left="2969" w:hanging="393"/>
      </w:pPr>
      <w:rPr>
        <w:rFonts w:ascii="Cambria Math" w:eastAsia="Cambria Math" w:hAnsi="Cambria Math" w:cs="Cambria Math"/>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0FC4534E">
      <w:start w:val="1"/>
      <w:numFmt w:val="bullet"/>
      <w:lvlText w:val="o"/>
      <w:lvlJc w:val="left"/>
      <w:pPr>
        <w:tabs>
          <w:tab w:val="left" w:pos="700"/>
        </w:tabs>
        <w:ind w:left="3689" w:hanging="393"/>
      </w:pPr>
      <w:rPr>
        <w:rFonts w:ascii="Montserrat" w:eastAsia="Montserrat" w:hAnsi="Montserrat" w:cs="Montserrat"/>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E1EDB8C">
      <w:start w:val="1"/>
      <w:numFmt w:val="bullet"/>
      <w:lvlText w:val=""/>
      <w:lvlJc w:val="left"/>
      <w:pPr>
        <w:tabs>
          <w:tab w:val="left" w:pos="700"/>
        </w:tabs>
        <w:ind w:left="4409" w:hanging="393"/>
      </w:pPr>
      <w:rPr>
        <w:rFonts w:ascii="Montserrat" w:eastAsia="Montserrat" w:hAnsi="Montserrat" w:cs="Montserrat"/>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2A89D68">
      <w:start w:val="1"/>
      <w:numFmt w:val="bullet"/>
      <w:lvlText w:val="·"/>
      <w:lvlJc w:val="left"/>
      <w:pPr>
        <w:tabs>
          <w:tab w:val="left" w:pos="700"/>
        </w:tabs>
        <w:ind w:left="5129" w:hanging="393"/>
      </w:pPr>
      <w:rPr>
        <w:rFonts w:ascii="Cambria Math" w:eastAsia="Cambria Math" w:hAnsi="Cambria Math" w:cs="Cambria Math"/>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A905324">
      <w:start w:val="1"/>
      <w:numFmt w:val="bullet"/>
      <w:lvlText w:val="o"/>
      <w:lvlJc w:val="left"/>
      <w:pPr>
        <w:tabs>
          <w:tab w:val="left" w:pos="700"/>
        </w:tabs>
        <w:ind w:left="5849" w:hanging="393"/>
      </w:pPr>
      <w:rPr>
        <w:rFonts w:ascii="Montserrat" w:eastAsia="Montserrat" w:hAnsi="Montserrat" w:cs="Montserrat"/>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482DF08">
      <w:start w:val="1"/>
      <w:numFmt w:val="bullet"/>
      <w:lvlText w:val=""/>
      <w:lvlJc w:val="left"/>
      <w:pPr>
        <w:tabs>
          <w:tab w:val="left" w:pos="700"/>
        </w:tabs>
        <w:ind w:left="6569" w:hanging="393"/>
      </w:pPr>
      <w:rPr>
        <w:rFonts w:ascii="Montserrat" w:eastAsia="Montserrat" w:hAnsi="Montserrat" w:cs="Montserrat"/>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8" w15:restartNumberingAfterBreak="0">
    <w:nsid w:val="3E9D42BC"/>
    <w:multiLevelType w:val="hybridMultilevel"/>
    <w:tmpl w:val="1FFEC70E"/>
    <w:lvl w:ilvl="0" w:tplc="ECDC683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ArialNarrow" w:hAnsi="ArialNarrow"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29" w15:restartNumberingAfterBreak="0">
    <w:nsid w:val="3ED77ACE"/>
    <w:multiLevelType w:val="hybridMultilevel"/>
    <w:tmpl w:val="07F24770"/>
    <w:lvl w:ilvl="0" w:tplc="E8BC1DD0">
      <w:start w:val="1"/>
      <w:numFmt w:val="bullet"/>
      <w:lvlText w:val=""/>
      <w:lvlJc w:val="left"/>
      <w:pPr>
        <w:ind w:left="720" w:hanging="360"/>
      </w:pPr>
      <w:rPr>
        <w:rFonts w:ascii="Symbol" w:hAnsi="Symbol"/>
      </w:rPr>
    </w:lvl>
    <w:lvl w:ilvl="1" w:tplc="35649DE0">
      <w:start w:val="1"/>
      <w:numFmt w:val="bullet"/>
      <w:lvlText w:val=""/>
      <w:lvlJc w:val="left"/>
      <w:pPr>
        <w:ind w:left="720" w:hanging="360"/>
      </w:pPr>
      <w:rPr>
        <w:rFonts w:ascii="Symbol" w:hAnsi="Symbol"/>
      </w:rPr>
    </w:lvl>
    <w:lvl w:ilvl="2" w:tplc="0AFE28BC">
      <w:start w:val="1"/>
      <w:numFmt w:val="bullet"/>
      <w:lvlText w:val=""/>
      <w:lvlJc w:val="left"/>
      <w:pPr>
        <w:ind w:left="720" w:hanging="360"/>
      </w:pPr>
      <w:rPr>
        <w:rFonts w:ascii="Symbol" w:hAnsi="Symbol"/>
      </w:rPr>
    </w:lvl>
    <w:lvl w:ilvl="3" w:tplc="0DB2D108">
      <w:start w:val="1"/>
      <w:numFmt w:val="bullet"/>
      <w:lvlText w:val=""/>
      <w:lvlJc w:val="left"/>
      <w:pPr>
        <w:ind w:left="720" w:hanging="360"/>
      </w:pPr>
      <w:rPr>
        <w:rFonts w:ascii="Symbol" w:hAnsi="Symbol"/>
      </w:rPr>
    </w:lvl>
    <w:lvl w:ilvl="4" w:tplc="ABC078AA">
      <w:start w:val="1"/>
      <w:numFmt w:val="bullet"/>
      <w:lvlText w:val=""/>
      <w:lvlJc w:val="left"/>
      <w:pPr>
        <w:ind w:left="720" w:hanging="360"/>
      </w:pPr>
      <w:rPr>
        <w:rFonts w:ascii="Symbol" w:hAnsi="Symbol"/>
      </w:rPr>
    </w:lvl>
    <w:lvl w:ilvl="5" w:tplc="A436276C">
      <w:start w:val="1"/>
      <w:numFmt w:val="bullet"/>
      <w:lvlText w:val=""/>
      <w:lvlJc w:val="left"/>
      <w:pPr>
        <w:ind w:left="720" w:hanging="360"/>
      </w:pPr>
      <w:rPr>
        <w:rFonts w:ascii="Symbol" w:hAnsi="Symbol"/>
      </w:rPr>
    </w:lvl>
    <w:lvl w:ilvl="6" w:tplc="A7AAD81E">
      <w:start w:val="1"/>
      <w:numFmt w:val="bullet"/>
      <w:lvlText w:val=""/>
      <w:lvlJc w:val="left"/>
      <w:pPr>
        <w:ind w:left="720" w:hanging="360"/>
      </w:pPr>
      <w:rPr>
        <w:rFonts w:ascii="Symbol" w:hAnsi="Symbol"/>
      </w:rPr>
    </w:lvl>
    <w:lvl w:ilvl="7" w:tplc="77A6853C">
      <w:start w:val="1"/>
      <w:numFmt w:val="bullet"/>
      <w:lvlText w:val=""/>
      <w:lvlJc w:val="left"/>
      <w:pPr>
        <w:ind w:left="720" w:hanging="360"/>
      </w:pPr>
      <w:rPr>
        <w:rFonts w:ascii="Symbol" w:hAnsi="Symbol"/>
      </w:rPr>
    </w:lvl>
    <w:lvl w:ilvl="8" w:tplc="E98AF07A">
      <w:start w:val="1"/>
      <w:numFmt w:val="bullet"/>
      <w:lvlText w:val=""/>
      <w:lvlJc w:val="left"/>
      <w:pPr>
        <w:ind w:left="720" w:hanging="360"/>
      </w:pPr>
      <w:rPr>
        <w:rFonts w:ascii="Symbol" w:hAnsi="Symbol"/>
      </w:rPr>
    </w:lvl>
  </w:abstractNum>
  <w:abstractNum w:abstractNumId="30" w15:restartNumberingAfterBreak="0">
    <w:nsid w:val="47FA0FC1"/>
    <w:multiLevelType w:val="hybridMultilevel"/>
    <w:tmpl w:val="01B282AA"/>
    <w:lvl w:ilvl="0" w:tplc="0C0C000F">
      <w:start w:val="1"/>
      <w:numFmt w:val="decimal"/>
      <w:lvlText w:val="%1."/>
      <w:lvlJc w:val="left"/>
      <w:pPr>
        <w:ind w:left="360" w:hanging="360"/>
      </w:p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489B25E2"/>
    <w:multiLevelType w:val="hybridMultilevel"/>
    <w:tmpl w:val="5D5272B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ArialNarrow" w:hAnsi="ArialNarrow" w:cs="ArialNarrow" w:hint="default"/>
      </w:rPr>
    </w:lvl>
    <w:lvl w:ilvl="2" w:tplc="FFFFFFFF" w:tentative="1">
      <w:start w:val="1"/>
      <w:numFmt w:val="bullet"/>
      <w:lvlText w:val=""/>
      <w:lvlJc w:val="left"/>
      <w:pPr>
        <w:ind w:left="2160" w:hanging="360"/>
      </w:pPr>
      <w:rPr>
        <w:rFonts w:ascii="MS Gothic" w:hAnsi="MS Gothic"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ArialNarrow" w:hAnsi="ArialNarrow" w:cs="ArialNarrow" w:hint="default"/>
      </w:rPr>
    </w:lvl>
    <w:lvl w:ilvl="5" w:tplc="FFFFFFFF" w:tentative="1">
      <w:start w:val="1"/>
      <w:numFmt w:val="bullet"/>
      <w:lvlText w:val=""/>
      <w:lvlJc w:val="left"/>
      <w:pPr>
        <w:ind w:left="4320" w:hanging="360"/>
      </w:pPr>
      <w:rPr>
        <w:rFonts w:ascii="MS Gothic" w:hAnsi="MS Gothic"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ArialNarrow" w:hAnsi="ArialNarrow" w:cs="ArialNarrow" w:hint="default"/>
      </w:rPr>
    </w:lvl>
    <w:lvl w:ilvl="8" w:tplc="FFFFFFFF" w:tentative="1">
      <w:start w:val="1"/>
      <w:numFmt w:val="bullet"/>
      <w:lvlText w:val=""/>
      <w:lvlJc w:val="left"/>
      <w:pPr>
        <w:ind w:left="6480" w:hanging="360"/>
      </w:pPr>
      <w:rPr>
        <w:rFonts w:ascii="MS Gothic" w:hAnsi="MS Gothic" w:hint="default"/>
      </w:rPr>
    </w:lvl>
  </w:abstractNum>
  <w:abstractNum w:abstractNumId="32" w15:restartNumberingAfterBreak="0">
    <w:nsid w:val="48CE4452"/>
    <w:multiLevelType w:val="hybridMultilevel"/>
    <w:tmpl w:val="E1ECB7D4"/>
    <w:lvl w:ilvl="0" w:tplc="D7C2C06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ArialNarrow" w:hAnsi="ArialNarrow" w:cs="ArialNarrow" w:hint="default"/>
      </w:rPr>
    </w:lvl>
    <w:lvl w:ilvl="2" w:tplc="FFFFFFFF" w:tentative="1">
      <w:start w:val="1"/>
      <w:numFmt w:val="bullet"/>
      <w:lvlText w:val=""/>
      <w:lvlJc w:val="left"/>
      <w:pPr>
        <w:ind w:left="2160" w:hanging="360"/>
      </w:pPr>
      <w:rPr>
        <w:rFonts w:ascii="MS Gothic" w:hAnsi="MS Gothic"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ArialNarrow" w:hAnsi="ArialNarrow" w:cs="ArialNarrow" w:hint="default"/>
      </w:rPr>
    </w:lvl>
    <w:lvl w:ilvl="5" w:tplc="FFFFFFFF" w:tentative="1">
      <w:start w:val="1"/>
      <w:numFmt w:val="bullet"/>
      <w:lvlText w:val=""/>
      <w:lvlJc w:val="left"/>
      <w:pPr>
        <w:ind w:left="4320" w:hanging="360"/>
      </w:pPr>
      <w:rPr>
        <w:rFonts w:ascii="MS Gothic" w:hAnsi="MS Gothic"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ArialNarrow" w:hAnsi="ArialNarrow" w:cs="ArialNarrow" w:hint="default"/>
      </w:rPr>
    </w:lvl>
    <w:lvl w:ilvl="8" w:tplc="FFFFFFFF" w:tentative="1">
      <w:start w:val="1"/>
      <w:numFmt w:val="bullet"/>
      <w:lvlText w:val=""/>
      <w:lvlJc w:val="left"/>
      <w:pPr>
        <w:ind w:left="6480" w:hanging="360"/>
      </w:pPr>
      <w:rPr>
        <w:rFonts w:ascii="MS Gothic" w:hAnsi="MS Gothic" w:hint="default"/>
      </w:rPr>
    </w:lvl>
  </w:abstractNum>
  <w:abstractNum w:abstractNumId="33" w15:restartNumberingAfterBreak="0">
    <w:nsid w:val="4E723F79"/>
    <w:multiLevelType w:val="hybridMultilevel"/>
    <w:tmpl w:val="4C280098"/>
    <w:lvl w:ilvl="0" w:tplc="1BA86F22">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ArialNarrow" w:hAnsi="ArialNarrow" w:cs="ArialNarrow" w:hint="default"/>
      </w:rPr>
    </w:lvl>
    <w:lvl w:ilvl="2" w:tplc="0C0C0005" w:tentative="1">
      <w:start w:val="1"/>
      <w:numFmt w:val="bullet"/>
      <w:lvlText w:val=""/>
      <w:lvlJc w:val="left"/>
      <w:pPr>
        <w:ind w:left="2880" w:hanging="360"/>
      </w:pPr>
      <w:rPr>
        <w:rFonts w:ascii="MS Gothic" w:hAnsi="MS Gothic" w:hint="default"/>
      </w:rPr>
    </w:lvl>
    <w:lvl w:ilvl="3" w:tplc="0C0C0001" w:tentative="1">
      <w:start w:val="1"/>
      <w:numFmt w:val="bullet"/>
      <w:lvlText w:val=""/>
      <w:lvlJc w:val="left"/>
      <w:pPr>
        <w:ind w:left="3600" w:hanging="360"/>
      </w:pPr>
      <w:rPr>
        <w:rFonts w:ascii="Cambria Math" w:hAnsi="Cambria Math" w:hint="default"/>
      </w:rPr>
    </w:lvl>
    <w:lvl w:ilvl="4" w:tplc="0C0C0003" w:tentative="1">
      <w:start w:val="1"/>
      <w:numFmt w:val="bullet"/>
      <w:lvlText w:val="o"/>
      <w:lvlJc w:val="left"/>
      <w:pPr>
        <w:ind w:left="4320" w:hanging="360"/>
      </w:pPr>
      <w:rPr>
        <w:rFonts w:ascii="ArialNarrow" w:hAnsi="ArialNarrow" w:cs="ArialNarrow" w:hint="default"/>
      </w:rPr>
    </w:lvl>
    <w:lvl w:ilvl="5" w:tplc="0C0C0005" w:tentative="1">
      <w:start w:val="1"/>
      <w:numFmt w:val="bullet"/>
      <w:lvlText w:val=""/>
      <w:lvlJc w:val="left"/>
      <w:pPr>
        <w:ind w:left="5040" w:hanging="360"/>
      </w:pPr>
      <w:rPr>
        <w:rFonts w:ascii="MS Gothic" w:hAnsi="MS Gothic" w:hint="default"/>
      </w:rPr>
    </w:lvl>
    <w:lvl w:ilvl="6" w:tplc="0C0C0001" w:tentative="1">
      <w:start w:val="1"/>
      <w:numFmt w:val="bullet"/>
      <w:lvlText w:val=""/>
      <w:lvlJc w:val="left"/>
      <w:pPr>
        <w:ind w:left="5760" w:hanging="360"/>
      </w:pPr>
      <w:rPr>
        <w:rFonts w:ascii="Cambria Math" w:hAnsi="Cambria Math" w:hint="default"/>
      </w:rPr>
    </w:lvl>
    <w:lvl w:ilvl="7" w:tplc="0C0C0003" w:tentative="1">
      <w:start w:val="1"/>
      <w:numFmt w:val="bullet"/>
      <w:lvlText w:val="o"/>
      <w:lvlJc w:val="left"/>
      <w:pPr>
        <w:ind w:left="6480" w:hanging="360"/>
      </w:pPr>
      <w:rPr>
        <w:rFonts w:ascii="ArialNarrow" w:hAnsi="ArialNarrow" w:cs="ArialNarrow" w:hint="default"/>
      </w:rPr>
    </w:lvl>
    <w:lvl w:ilvl="8" w:tplc="0C0C0005" w:tentative="1">
      <w:start w:val="1"/>
      <w:numFmt w:val="bullet"/>
      <w:lvlText w:val=""/>
      <w:lvlJc w:val="left"/>
      <w:pPr>
        <w:ind w:left="7200" w:hanging="360"/>
      </w:pPr>
      <w:rPr>
        <w:rFonts w:ascii="MS Gothic" w:hAnsi="MS Gothic" w:hint="default"/>
      </w:rPr>
    </w:lvl>
  </w:abstractNum>
  <w:abstractNum w:abstractNumId="34" w15:restartNumberingAfterBreak="0">
    <w:nsid w:val="4F8E3044"/>
    <w:multiLevelType w:val="hybridMultilevel"/>
    <w:tmpl w:val="3BA8E76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ArialNarrow" w:hAnsi="ArialNarrow"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35" w15:restartNumberingAfterBreak="0">
    <w:nsid w:val="52CA4C02"/>
    <w:multiLevelType w:val="hybridMultilevel"/>
    <w:tmpl w:val="BD04E7E0"/>
    <w:styleLink w:val="Style3import"/>
    <w:lvl w:ilvl="0" w:tplc="28B27DA6">
      <w:start w:val="1"/>
      <w:numFmt w:val="bullet"/>
      <w:lvlText w:val="➢"/>
      <w:lvlJc w:val="left"/>
      <w:pPr>
        <w:ind w:left="567"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024A34E">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82C61FA">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9444F48">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61ADB6E">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AD0A7F4">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37CCB84">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0B688EA">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94F60C">
      <w:start w:val="1"/>
      <w:numFmt w:val="bullet"/>
      <w:lvlText w:val="▪"/>
      <w:lvlJc w:val="left"/>
      <w:pPr>
        <w:ind w:left="643" w:hanging="285"/>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55387E3C"/>
    <w:multiLevelType w:val="hybridMultilevel"/>
    <w:tmpl w:val="5698915C"/>
    <w:lvl w:ilvl="0" w:tplc="17AA231E">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ArialNarrow" w:hAnsi="ArialNarrow" w:cs="ArialNarrow" w:hint="default"/>
      </w:rPr>
    </w:lvl>
    <w:lvl w:ilvl="2" w:tplc="FFFFFFFF" w:tentative="1">
      <w:start w:val="1"/>
      <w:numFmt w:val="bullet"/>
      <w:lvlText w:val=""/>
      <w:lvlJc w:val="left"/>
      <w:pPr>
        <w:ind w:left="2160" w:hanging="360"/>
      </w:pPr>
      <w:rPr>
        <w:rFonts w:ascii="MS Gothic" w:hAnsi="MS Gothic"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ArialNarrow" w:hAnsi="ArialNarrow" w:cs="ArialNarrow" w:hint="default"/>
      </w:rPr>
    </w:lvl>
    <w:lvl w:ilvl="5" w:tplc="FFFFFFFF" w:tentative="1">
      <w:start w:val="1"/>
      <w:numFmt w:val="bullet"/>
      <w:lvlText w:val=""/>
      <w:lvlJc w:val="left"/>
      <w:pPr>
        <w:ind w:left="4320" w:hanging="360"/>
      </w:pPr>
      <w:rPr>
        <w:rFonts w:ascii="MS Gothic" w:hAnsi="MS Gothic"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ArialNarrow" w:hAnsi="ArialNarrow" w:cs="ArialNarrow" w:hint="default"/>
      </w:rPr>
    </w:lvl>
    <w:lvl w:ilvl="8" w:tplc="FFFFFFFF" w:tentative="1">
      <w:start w:val="1"/>
      <w:numFmt w:val="bullet"/>
      <w:lvlText w:val=""/>
      <w:lvlJc w:val="left"/>
      <w:pPr>
        <w:ind w:left="6480" w:hanging="360"/>
      </w:pPr>
      <w:rPr>
        <w:rFonts w:ascii="MS Gothic" w:hAnsi="MS Gothic" w:hint="default"/>
      </w:rPr>
    </w:lvl>
  </w:abstractNum>
  <w:abstractNum w:abstractNumId="37" w15:restartNumberingAfterBreak="0">
    <w:nsid w:val="5783721E"/>
    <w:multiLevelType w:val="hybridMultilevel"/>
    <w:tmpl w:val="14CE646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ArialNarrow" w:hAnsi="ArialNarrow" w:cs="ArialNarrow" w:hint="default"/>
      </w:rPr>
    </w:lvl>
    <w:lvl w:ilvl="2" w:tplc="0C0C0005" w:tentative="1">
      <w:start w:val="1"/>
      <w:numFmt w:val="bullet"/>
      <w:lvlText w:val=""/>
      <w:lvlJc w:val="left"/>
      <w:pPr>
        <w:ind w:left="1800" w:hanging="360"/>
      </w:pPr>
      <w:rPr>
        <w:rFonts w:ascii="MS Gothic" w:hAnsi="MS Gothic" w:hint="default"/>
      </w:rPr>
    </w:lvl>
    <w:lvl w:ilvl="3" w:tplc="0C0C0001" w:tentative="1">
      <w:start w:val="1"/>
      <w:numFmt w:val="bullet"/>
      <w:lvlText w:val=""/>
      <w:lvlJc w:val="left"/>
      <w:pPr>
        <w:ind w:left="2520" w:hanging="360"/>
      </w:pPr>
      <w:rPr>
        <w:rFonts w:ascii="Cambria Math" w:hAnsi="Cambria Math" w:hint="default"/>
      </w:rPr>
    </w:lvl>
    <w:lvl w:ilvl="4" w:tplc="0C0C0003" w:tentative="1">
      <w:start w:val="1"/>
      <w:numFmt w:val="bullet"/>
      <w:lvlText w:val="o"/>
      <w:lvlJc w:val="left"/>
      <w:pPr>
        <w:ind w:left="3240" w:hanging="360"/>
      </w:pPr>
      <w:rPr>
        <w:rFonts w:ascii="ArialNarrow" w:hAnsi="ArialNarrow" w:cs="ArialNarrow" w:hint="default"/>
      </w:rPr>
    </w:lvl>
    <w:lvl w:ilvl="5" w:tplc="0C0C0005" w:tentative="1">
      <w:start w:val="1"/>
      <w:numFmt w:val="bullet"/>
      <w:lvlText w:val=""/>
      <w:lvlJc w:val="left"/>
      <w:pPr>
        <w:ind w:left="3960" w:hanging="360"/>
      </w:pPr>
      <w:rPr>
        <w:rFonts w:ascii="MS Gothic" w:hAnsi="MS Gothic" w:hint="default"/>
      </w:rPr>
    </w:lvl>
    <w:lvl w:ilvl="6" w:tplc="0C0C0001" w:tentative="1">
      <w:start w:val="1"/>
      <w:numFmt w:val="bullet"/>
      <w:lvlText w:val=""/>
      <w:lvlJc w:val="left"/>
      <w:pPr>
        <w:ind w:left="4680" w:hanging="360"/>
      </w:pPr>
      <w:rPr>
        <w:rFonts w:ascii="Cambria Math" w:hAnsi="Cambria Math" w:hint="default"/>
      </w:rPr>
    </w:lvl>
    <w:lvl w:ilvl="7" w:tplc="0C0C0003" w:tentative="1">
      <w:start w:val="1"/>
      <w:numFmt w:val="bullet"/>
      <w:lvlText w:val="o"/>
      <w:lvlJc w:val="left"/>
      <w:pPr>
        <w:ind w:left="5400" w:hanging="360"/>
      </w:pPr>
      <w:rPr>
        <w:rFonts w:ascii="ArialNarrow" w:hAnsi="ArialNarrow" w:cs="ArialNarrow" w:hint="default"/>
      </w:rPr>
    </w:lvl>
    <w:lvl w:ilvl="8" w:tplc="0C0C0005" w:tentative="1">
      <w:start w:val="1"/>
      <w:numFmt w:val="bullet"/>
      <w:lvlText w:val=""/>
      <w:lvlJc w:val="left"/>
      <w:pPr>
        <w:ind w:left="6120" w:hanging="360"/>
      </w:pPr>
      <w:rPr>
        <w:rFonts w:ascii="MS Gothic" w:hAnsi="MS Gothic" w:hint="default"/>
      </w:rPr>
    </w:lvl>
  </w:abstractNum>
  <w:abstractNum w:abstractNumId="38" w15:restartNumberingAfterBreak="0">
    <w:nsid w:val="584A46F2"/>
    <w:multiLevelType w:val="hybridMultilevel"/>
    <w:tmpl w:val="0AC0A61C"/>
    <w:lvl w:ilvl="0" w:tplc="0C0C0001">
      <w:start w:val="1"/>
      <w:numFmt w:val="bullet"/>
      <w:lvlText w:val=""/>
      <w:lvlJc w:val="left"/>
      <w:pPr>
        <w:ind w:left="1300" w:hanging="360"/>
      </w:pPr>
      <w:rPr>
        <w:rFonts w:ascii="Symbol" w:hAnsi="Symbol" w:hint="default"/>
      </w:rPr>
    </w:lvl>
    <w:lvl w:ilvl="1" w:tplc="0C0C0003" w:tentative="1">
      <w:start w:val="1"/>
      <w:numFmt w:val="bullet"/>
      <w:lvlText w:val="o"/>
      <w:lvlJc w:val="left"/>
      <w:pPr>
        <w:ind w:left="2020" w:hanging="360"/>
      </w:pPr>
      <w:rPr>
        <w:rFonts w:ascii="Courier New" w:hAnsi="Courier New" w:cs="Courier New" w:hint="default"/>
      </w:rPr>
    </w:lvl>
    <w:lvl w:ilvl="2" w:tplc="0C0C0005" w:tentative="1">
      <w:start w:val="1"/>
      <w:numFmt w:val="bullet"/>
      <w:lvlText w:val=""/>
      <w:lvlJc w:val="left"/>
      <w:pPr>
        <w:ind w:left="2740" w:hanging="360"/>
      </w:pPr>
      <w:rPr>
        <w:rFonts w:ascii="Wingdings" w:hAnsi="Wingdings" w:hint="default"/>
      </w:rPr>
    </w:lvl>
    <w:lvl w:ilvl="3" w:tplc="0C0C0001" w:tentative="1">
      <w:start w:val="1"/>
      <w:numFmt w:val="bullet"/>
      <w:lvlText w:val=""/>
      <w:lvlJc w:val="left"/>
      <w:pPr>
        <w:ind w:left="3460" w:hanging="360"/>
      </w:pPr>
      <w:rPr>
        <w:rFonts w:ascii="Symbol" w:hAnsi="Symbol" w:hint="default"/>
      </w:rPr>
    </w:lvl>
    <w:lvl w:ilvl="4" w:tplc="0C0C0003" w:tentative="1">
      <w:start w:val="1"/>
      <w:numFmt w:val="bullet"/>
      <w:lvlText w:val="o"/>
      <w:lvlJc w:val="left"/>
      <w:pPr>
        <w:ind w:left="4180" w:hanging="360"/>
      </w:pPr>
      <w:rPr>
        <w:rFonts w:ascii="Courier New" w:hAnsi="Courier New" w:cs="Courier New" w:hint="default"/>
      </w:rPr>
    </w:lvl>
    <w:lvl w:ilvl="5" w:tplc="0C0C0005" w:tentative="1">
      <w:start w:val="1"/>
      <w:numFmt w:val="bullet"/>
      <w:lvlText w:val=""/>
      <w:lvlJc w:val="left"/>
      <w:pPr>
        <w:ind w:left="4900" w:hanging="360"/>
      </w:pPr>
      <w:rPr>
        <w:rFonts w:ascii="Wingdings" w:hAnsi="Wingdings" w:hint="default"/>
      </w:rPr>
    </w:lvl>
    <w:lvl w:ilvl="6" w:tplc="0C0C0001" w:tentative="1">
      <w:start w:val="1"/>
      <w:numFmt w:val="bullet"/>
      <w:lvlText w:val=""/>
      <w:lvlJc w:val="left"/>
      <w:pPr>
        <w:ind w:left="5620" w:hanging="360"/>
      </w:pPr>
      <w:rPr>
        <w:rFonts w:ascii="Symbol" w:hAnsi="Symbol" w:hint="default"/>
      </w:rPr>
    </w:lvl>
    <w:lvl w:ilvl="7" w:tplc="0C0C0003" w:tentative="1">
      <w:start w:val="1"/>
      <w:numFmt w:val="bullet"/>
      <w:lvlText w:val="o"/>
      <w:lvlJc w:val="left"/>
      <w:pPr>
        <w:ind w:left="6340" w:hanging="360"/>
      </w:pPr>
      <w:rPr>
        <w:rFonts w:ascii="Courier New" w:hAnsi="Courier New" w:cs="Courier New" w:hint="default"/>
      </w:rPr>
    </w:lvl>
    <w:lvl w:ilvl="8" w:tplc="0C0C0005" w:tentative="1">
      <w:start w:val="1"/>
      <w:numFmt w:val="bullet"/>
      <w:lvlText w:val=""/>
      <w:lvlJc w:val="left"/>
      <w:pPr>
        <w:ind w:left="7060" w:hanging="360"/>
      </w:pPr>
      <w:rPr>
        <w:rFonts w:ascii="Wingdings" w:hAnsi="Wingdings" w:hint="default"/>
      </w:rPr>
    </w:lvl>
  </w:abstractNum>
  <w:abstractNum w:abstractNumId="39" w15:restartNumberingAfterBreak="0">
    <w:nsid w:val="5D0837C5"/>
    <w:multiLevelType w:val="hybridMultilevel"/>
    <w:tmpl w:val="1F1CB6C0"/>
    <w:lvl w:ilvl="0" w:tplc="7974C0D6">
      <w:start w:val="1"/>
      <w:numFmt w:val="bullet"/>
      <w:pStyle w:val="Pucesniv1"/>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5E937DE1"/>
    <w:multiLevelType w:val="hybridMultilevel"/>
    <w:tmpl w:val="A3F2ECB2"/>
    <w:lvl w:ilvl="0" w:tplc="314EF1D0">
      <w:start w:val="1"/>
      <w:numFmt w:val="bullet"/>
      <w:lvlText w:val="o"/>
      <w:lvlJc w:val="left"/>
      <w:pPr>
        <w:ind w:left="720" w:hanging="360"/>
      </w:pPr>
      <w:rPr>
        <w:rFonts w:ascii="Symbol" w:hAnsi="Symbol" w:cs="Courier New" w:hint="default"/>
      </w:rPr>
    </w:lvl>
    <w:lvl w:ilvl="1" w:tplc="0C0C0003" w:tentative="1">
      <w:start w:val="1"/>
      <w:numFmt w:val="bullet"/>
      <w:lvlText w:val="o"/>
      <w:lvlJc w:val="left"/>
      <w:pPr>
        <w:ind w:left="1080" w:hanging="360"/>
      </w:pPr>
      <w:rPr>
        <w:rFonts w:ascii="ArialNarrow" w:hAnsi="ArialNarrow" w:cs="ArialNarrow" w:hint="default"/>
      </w:rPr>
    </w:lvl>
    <w:lvl w:ilvl="2" w:tplc="0C0C0005" w:tentative="1">
      <w:start w:val="1"/>
      <w:numFmt w:val="bullet"/>
      <w:lvlText w:val=""/>
      <w:lvlJc w:val="left"/>
      <w:pPr>
        <w:ind w:left="1800" w:hanging="360"/>
      </w:pPr>
      <w:rPr>
        <w:rFonts w:ascii="MS Gothic" w:hAnsi="MS Gothic" w:hint="default"/>
      </w:rPr>
    </w:lvl>
    <w:lvl w:ilvl="3" w:tplc="0C0C0001" w:tentative="1">
      <w:start w:val="1"/>
      <w:numFmt w:val="bullet"/>
      <w:lvlText w:val=""/>
      <w:lvlJc w:val="left"/>
      <w:pPr>
        <w:ind w:left="2520" w:hanging="360"/>
      </w:pPr>
      <w:rPr>
        <w:rFonts w:ascii="Cambria Math" w:hAnsi="Cambria Math" w:hint="default"/>
      </w:rPr>
    </w:lvl>
    <w:lvl w:ilvl="4" w:tplc="0C0C0003" w:tentative="1">
      <w:start w:val="1"/>
      <w:numFmt w:val="bullet"/>
      <w:lvlText w:val="o"/>
      <w:lvlJc w:val="left"/>
      <w:pPr>
        <w:ind w:left="3240" w:hanging="360"/>
      </w:pPr>
      <w:rPr>
        <w:rFonts w:ascii="ArialNarrow" w:hAnsi="ArialNarrow" w:cs="ArialNarrow" w:hint="default"/>
      </w:rPr>
    </w:lvl>
    <w:lvl w:ilvl="5" w:tplc="0C0C0005" w:tentative="1">
      <w:start w:val="1"/>
      <w:numFmt w:val="bullet"/>
      <w:lvlText w:val=""/>
      <w:lvlJc w:val="left"/>
      <w:pPr>
        <w:ind w:left="3960" w:hanging="360"/>
      </w:pPr>
      <w:rPr>
        <w:rFonts w:ascii="MS Gothic" w:hAnsi="MS Gothic" w:hint="default"/>
      </w:rPr>
    </w:lvl>
    <w:lvl w:ilvl="6" w:tplc="0C0C0001" w:tentative="1">
      <w:start w:val="1"/>
      <w:numFmt w:val="bullet"/>
      <w:lvlText w:val=""/>
      <w:lvlJc w:val="left"/>
      <w:pPr>
        <w:ind w:left="4680" w:hanging="360"/>
      </w:pPr>
      <w:rPr>
        <w:rFonts w:ascii="Cambria Math" w:hAnsi="Cambria Math" w:hint="default"/>
      </w:rPr>
    </w:lvl>
    <w:lvl w:ilvl="7" w:tplc="0C0C0003" w:tentative="1">
      <w:start w:val="1"/>
      <w:numFmt w:val="bullet"/>
      <w:lvlText w:val="o"/>
      <w:lvlJc w:val="left"/>
      <w:pPr>
        <w:ind w:left="5400" w:hanging="360"/>
      </w:pPr>
      <w:rPr>
        <w:rFonts w:ascii="ArialNarrow" w:hAnsi="ArialNarrow" w:cs="ArialNarrow" w:hint="default"/>
      </w:rPr>
    </w:lvl>
    <w:lvl w:ilvl="8" w:tplc="0C0C0005" w:tentative="1">
      <w:start w:val="1"/>
      <w:numFmt w:val="bullet"/>
      <w:lvlText w:val=""/>
      <w:lvlJc w:val="left"/>
      <w:pPr>
        <w:ind w:left="6120" w:hanging="360"/>
      </w:pPr>
      <w:rPr>
        <w:rFonts w:ascii="MS Gothic" w:hAnsi="MS Gothic" w:hint="default"/>
      </w:rPr>
    </w:lvl>
  </w:abstractNum>
  <w:abstractNum w:abstractNumId="41" w15:restartNumberingAfterBreak="0">
    <w:nsid w:val="609C0DCC"/>
    <w:multiLevelType w:val="multilevel"/>
    <w:tmpl w:val="1C1A783A"/>
    <w:lvl w:ilvl="0">
      <w:start w:val="1"/>
      <w:numFmt w:val="decimal"/>
      <w:pStyle w:val="Paragraphe"/>
      <w:lvlText w:val="[%1]"/>
      <w:lvlJc w:val="left"/>
      <w:pPr>
        <w:tabs>
          <w:tab w:val="num" w:pos="360"/>
        </w:tabs>
        <w:ind w:left="0" w:firstLine="0"/>
      </w:pPr>
      <w:rPr>
        <w:rFonts w:ascii="Arial Black" w:hAnsi="Arial Black" w:hint="default"/>
        <w:b w:val="0"/>
        <w:i w:val="0"/>
        <w:sz w:val="24"/>
      </w:rPr>
    </w:lvl>
    <w:lvl w:ilvl="1">
      <w:start w:val="1"/>
      <w:numFmt w:val="decimal"/>
      <w:pStyle w:val="Sous-paragraphe"/>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3A454B3"/>
    <w:multiLevelType w:val="hybridMultilevel"/>
    <w:tmpl w:val="5AC82352"/>
    <w:lvl w:ilvl="0" w:tplc="FFFFFFFF">
      <w:start w:val="1"/>
      <w:numFmt w:val="decimal"/>
      <w:lvlText w:val="%1."/>
      <w:lvlJc w:val="left"/>
      <w:pPr>
        <w:ind w:left="680" w:hanging="396"/>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632579D"/>
    <w:multiLevelType w:val="hybridMultilevel"/>
    <w:tmpl w:val="CD9EDB5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68211081"/>
    <w:multiLevelType w:val="hybridMultilevel"/>
    <w:tmpl w:val="DE5AE4C2"/>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68B66D53"/>
    <w:multiLevelType w:val="hybridMultilevel"/>
    <w:tmpl w:val="BFD0FEF8"/>
    <w:lvl w:ilvl="0" w:tplc="302C706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ArialNarrow" w:hAnsi="ArialNarrow"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46" w15:restartNumberingAfterBreak="0">
    <w:nsid w:val="69AA75F8"/>
    <w:multiLevelType w:val="hybridMultilevel"/>
    <w:tmpl w:val="6FCA0D46"/>
    <w:lvl w:ilvl="0" w:tplc="0C0C0017">
      <w:start w:val="1"/>
      <w:numFmt w:val="lowerLetter"/>
      <w:lvlText w:val="%1)"/>
      <w:lvlJc w:val="left"/>
      <w:pPr>
        <w:ind w:left="720" w:hanging="360"/>
      </w:pPr>
    </w:lvl>
    <w:lvl w:ilvl="1" w:tplc="0C0C0017">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6A2C7655"/>
    <w:multiLevelType w:val="hybridMultilevel"/>
    <w:tmpl w:val="398E5B30"/>
    <w:lvl w:ilvl="0" w:tplc="D5941E4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ArialNarrow" w:hAnsi="ArialNarrow" w:cs="ArialNarrow" w:hint="default"/>
      </w:rPr>
    </w:lvl>
    <w:lvl w:ilvl="2" w:tplc="FFFFFFFF" w:tentative="1">
      <w:start w:val="1"/>
      <w:numFmt w:val="bullet"/>
      <w:lvlText w:val=""/>
      <w:lvlJc w:val="left"/>
      <w:pPr>
        <w:ind w:left="2160" w:hanging="360"/>
      </w:pPr>
      <w:rPr>
        <w:rFonts w:ascii="MS Gothic" w:hAnsi="MS Gothic" w:hint="default"/>
      </w:rPr>
    </w:lvl>
    <w:lvl w:ilvl="3" w:tplc="FFFFFFFF" w:tentative="1">
      <w:start w:val="1"/>
      <w:numFmt w:val="bullet"/>
      <w:lvlText w:val=""/>
      <w:lvlJc w:val="left"/>
      <w:pPr>
        <w:ind w:left="2880" w:hanging="360"/>
      </w:pPr>
      <w:rPr>
        <w:rFonts w:ascii="Cambria Math" w:hAnsi="Cambria Math" w:hint="default"/>
      </w:rPr>
    </w:lvl>
    <w:lvl w:ilvl="4" w:tplc="FFFFFFFF" w:tentative="1">
      <w:start w:val="1"/>
      <w:numFmt w:val="bullet"/>
      <w:lvlText w:val="o"/>
      <w:lvlJc w:val="left"/>
      <w:pPr>
        <w:ind w:left="3600" w:hanging="360"/>
      </w:pPr>
      <w:rPr>
        <w:rFonts w:ascii="ArialNarrow" w:hAnsi="ArialNarrow" w:cs="ArialNarrow" w:hint="default"/>
      </w:rPr>
    </w:lvl>
    <w:lvl w:ilvl="5" w:tplc="FFFFFFFF" w:tentative="1">
      <w:start w:val="1"/>
      <w:numFmt w:val="bullet"/>
      <w:lvlText w:val=""/>
      <w:lvlJc w:val="left"/>
      <w:pPr>
        <w:ind w:left="4320" w:hanging="360"/>
      </w:pPr>
      <w:rPr>
        <w:rFonts w:ascii="MS Gothic" w:hAnsi="MS Gothic" w:hint="default"/>
      </w:rPr>
    </w:lvl>
    <w:lvl w:ilvl="6" w:tplc="FFFFFFFF" w:tentative="1">
      <w:start w:val="1"/>
      <w:numFmt w:val="bullet"/>
      <w:lvlText w:val=""/>
      <w:lvlJc w:val="left"/>
      <w:pPr>
        <w:ind w:left="5040" w:hanging="360"/>
      </w:pPr>
      <w:rPr>
        <w:rFonts w:ascii="Cambria Math" w:hAnsi="Cambria Math" w:hint="default"/>
      </w:rPr>
    </w:lvl>
    <w:lvl w:ilvl="7" w:tplc="FFFFFFFF" w:tentative="1">
      <w:start w:val="1"/>
      <w:numFmt w:val="bullet"/>
      <w:lvlText w:val="o"/>
      <w:lvlJc w:val="left"/>
      <w:pPr>
        <w:ind w:left="5760" w:hanging="360"/>
      </w:pPr>
      <w:rPr>
        <w:rFonts w:ascii="ArialNarrow" w:hAnsi="ArialNarrow" w:cs="ArialNarrow" w:hint="default"/>
      </w:rPr>
    </w:lvl>
    <w:lvl w:ilvl="8" w:tplc="FFFFFFFF" w:tentative="1">
      <w:start w:val="1"/>
      <w:numFmt w:val="bullet"/>
      <w:lvlText w:val=""/>
      <w:lvlJc w:val="left"/>
      <w:pPr>
        <w:ind w:left="6480" w:hanging="360"/>
      </w:pPr>
      <w:rPr>
        <w:rFonts w:ascii="MS Gothic" w:hAnsi="MS Gothic" w:hint="default"/>
      </w:rPr>
    </w:lvl>
  </w:abstractNum>
  <w:abstractNum w:abstractNumId="48" w15:restartNumberingAfterBreak="0">
    <w:nsid w:val="6CE145F8"/>
    <w:multiLevelType w:val="hybridMultilevel"/>
    <w:tmpl w:val="199CD1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D843BE6"/>
    <w:multiLevelType w:val="hybridMultilevel"/>
    <w:tmpl w:val="484634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0" w15:restartNumberingAfterBreak="0">
    <w:nsid w:val="6E56341F"/>
    <w:multiLevelType w:val="hybridMultilevel"/>
    <w:tmpl w:val="D44C0E3C"/>
    <w:lvl w:ilvl="0" w:tplc="646889D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ArialNarrow" w:hAnsi="ArialNarrow"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51" w15:restartNumberingAfterBreak="0">
    <w:nsid w:val="6EAE68B6"/>
    <w:multiLevelType w:val="hybridMultilevel"/>
    <w:tmpl w:val="A50891A0"/>
    <w:lvl w:ilvl="0" w:tplc="33FEEE0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ArialNarrow" w:hAnsi="ArialNarrow"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52" w15:restartNumberingAfterBreak="0">
    <w:nsid w:val="708E481E"/>
    <w:multiLevelType w:val="hybridMultilevel"/>
    <w:tmpl w:val="BFAEE90C"/>
    <w:lvl w:ilvl="0" w:tplc="EED4F6F6">
      <w:start w:val="1"/>
      <w:numFmt w:val="bullet"/>
      <w:lvlText w:val=""/>
      <w:lvlJc w:val="left"/>
      <w:pPr>
        <w:ind w:left="720" w:hanging="360"/>
      </w:pPr>
      <w:rPr>
        <w:rFonts w:ascii="Symbol" w:hAnsi="Symbol"/>
      </w:rPr>
    </w:lvl>
    <w:lvl w:ilvl="1" w:tplc="DBB68F46">
      <w:start w:val="1"/>
      <w:numFmt w:val="bullet"/>
      <w:lvlText w:val=""/>
      <w:lvlJc w:val="left"/>
      <w:pPr>
        <w:ind w:left="720" w:hanging="360"/>
      </w:pPr>
      <w:rPr>
        <w:rFonts w:ascii="Symbol" w:hAnsi="Symbol"/>
      </w:rPr>
    </w:lvl>
    <w:lvl w:ilvl="2" w:tplc="D33076D8">
      <w:start w:val="1"/>
      <w:numFmt w:val="bullet"/>
      <w:lvlText w:val=""/>
      <w:lvlJc w:val="left"/>
      <w:pPr>
        <w:ind w:left="720" w:hanging="360"/>
      </w:pPr>
      <w:rPr>
        <w:rFonts w:ascii="Symbol" w:hAnsi="Symbol"/>
      </w:rPr>
    </w:lvl>
    <w:lvl w:ilvl="3" w:tplc="D0B6611C">
      <w:start w:val="1"/>
      <w:numFmt w:val="bullet"/>
      <w:lvlText w:val=""/>
      <w:lvlJc w:val="left"/>
      <w:pPr>
        <w:ind w:left="720" w:hanging="360"/>
      </w:pPr>
      <w:rPr>
        <w:rFonts w:ascii="Symbol" w:hAnsi="Symbol"/>
      </w:rPr>
    </w:lvl>
    <w:lvl w:ilvl="4" w:tplc="EEE2F6E4">
      <w:start w:val="1"/>
      <w:numFmt w:val="bullet"/>
      <w:lvlText w:val=""/>
      <w:lvlJc w:val="left"/>
      <w:pPr>
        <w:ind w:left="720" w:hanging="360"/>
      </w:pPr>
      <w:rPr>
        <w:rFonts w:ascii="Symbol" w:hAnsi="Symbol"/>
      </w:rPr>
    </w:lvl>
    <w:lvl w:ilvl="5" w:tplc="128CE5EA">
      <w:start w:val="1"/>
      <w:numFmt w:val="bullet"/>
      <w:lvlText w:val=""/>
      <w:lvlJc w:val="left"/>
      <w:pPr>
        <w:ind w:left="720" w:hanging="360"/>
      </w:pPr>
      <w:rPr>
        <w:rFonts w:ascii="Symbol" w:hAnsi="Symbol"/>
      </w:rPr>
    </w:lvl>
    <w:lvl w:ilvl="6" w:tplc="DD4AFAD2">
      <w:start w:val="1"/>
      <w:numFmt w:val="bullet"/>
      <w:lvlText w:val=""/>
      <w:lvlJc w:val="left"/>
      <w:pPr>
        <w:ind w:left="720" w:hanging="360"/>
      </w:pPr>
      <w:rPr>
        <w:rFonts w:ascii="Symbol" w:hAnsi="Symbol"/>
      </w:rPr>
    </w:lvl>
    <w:lvl w:ilvl="7" w:tplc="D522120C">
      <w:start w:val="1"/>
      <w:numFmt w:val="bullet"/>
      <w:lvlText w:val=""/>
      <w:lvlJc w:val="left"/>
      <w:pPr>
        <w:ind w:left="720" w:hanging="360"/>
      </w:pPr>
      <w:rPr>
        <w:rFonts w:ascii="Symbol" w:hAnsi="Symbol"/>
      </w:rPr>
    </w:lvl>
    <w:lvl w:ilvl="8" w:tplc="DB029AC2">
      <w:start w:val="1"/>
      <w:numFmt w:val="bullet"/>
      <w:lvlText w:val=""/>
      <w:lvlJc w:val="left"/>
      <w:pPr>
        <w:ind w:left="720" w:hanging="360"/>
      </w:pPr>
      <w:rPr>
        <w:rFonts w:ascii="Symbol" w:hAnsi="Symbol"/>
      </w:rPr>
    </w:lvl>
  </w:abstractNum>
  <w:abstractNum w:abstractNumId="53" w15:restartNumberingAfterBreak="0">
    <w:nsid w:val="70B81075"/>
    <w:multiLevelType w:val="hybridMultilevel"/>
    <w:tmpl w:val="F1446B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4" w15:restartNumberingAfterBreak="0">
    <w:nsid w:val="7121433F"/>
    <w:multiLevelType w:val="hybridMultilevel"/>
    <w:tmpl w:val="FB0239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738F042D"/>
    <w:multiLevelType w:val="hybridMultilevel"/>
    <w:tmpl w:val="E84E8E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765C6BC7"/>
    <w:multiLevelType w:val="hybridMultilevel"/>
    <w:tmpl w:val="E0F4B1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76EF0917"/>
    <w:multiLevelType w:val="hybridMultilevel"/>
    <w:tmpl w:val="44F83810"/>
    <w:lvl w:ilvl="0" w:tplc="6A1ACA62">
      <w:start w:val="1"/>
      <w:numFmt w:val="bullet"/>
      <w:lvlText w:val=""/>
      <w:lvlJc w:val="left"/>
      <w:pPr>
        <w:ind w:left="720" w:hanging="360"/>
      </w:pPr>
      <w:rPr>
        <w:rFonts w:ascii="Symbol" w:hAnsi="Symbol" w:hint="default"/>
      </w:rPr>
    </w:lvl>
    <w:lvl w:ilvl="1" w:tplc="4E9AC892">
      <w:start w:val="1"/>
      <w:numFmt w:val="bullet"/>
      <w:lvlText w:val="o"/>
      <w:lvlJc w:val="left"/>
      <w:pPr>
        <w:ind w:left="1440" w:hanging="360"/>
      </w:pPr>
      <w:rPr>
        <w:rFonts w:ascii="Symbol" w:hAnsi="Symbol" w:cs="ArialNarrow" w:hint="default"/>
      </w:rPr>
    </w:lvl>
    <w:lvl w:ilvl="2" w:tplc="0C0C0005" w:tentative="1">
      <w:start w:val="1"/>
      <w:numFmt w:val="bullet"/>
      <w:lvlText w:val=""/>
      <w:lvlJc w:val="left"/>
      <w:pPr>
        <w:ind w:left="2160" w:hanging="360"/>
      </w:pPr>
      <w:rPr>
        <w:rFonts w:ascii="MS Gothic" w:hAnsi="MS Gothic" w:hint="default"/>
      </w:rPr>
    </w:lvl>
    <w:lvl w:ilvl="3" w:tplc="0C0C0001" w:tentative="1">
      <w:start w:val="1"/>
      <w:numFmt w:val="bullet"/>
      <w:lvlText w:val=""/>
      <w:lvlJc w:val="left"/>
      <w:pPr>
        <w:ind w:left="2880" w:hanging="360"/>
      </w:pPr>
      <w:rPr>
        <w:rFonts w:ascii="Cambria Math" w:hAnsi="Cambria Math" w:hint="default"/>
      </w:rPr>
    </w:lvl>
    <w:lvl w:ilvl="4" w:tplc="0C0C0003" w:tentative="1">
      <w:start w:val="1"/>
      <w:numFmt w:val="bullet"/>
      <w:lvlText w:val="o"/>
      <w:lvlJc w:val="left"/>
      <w:pPr>
        <w:ind w:left="3600" w:hanging="360"/>
      </w:pPr>
      <w:rPr>
        <w:rFonts w:ascii="ArialNarrow" w:hAnsi="ArialNarrow" w:cs="ArialNarrow" w:hint="default"/>
      </w:rPr>
    </w:lvl>
    <w:lvl w:ilvl="5" w:tplc="0C0C0005" w:tentative="1">
      <w:start w:val="1"/>
      <w:numFmt w:val="bullet"/>
      <w:lvlText w:val=""/>
      <w:lvlJc w:val="left"/>
      <w:pPr>
        <w:ind w:left="4320" w:hanging="360"/>
      </w:pPr>
      <w:rPr>
        <w:rFonts w:ascii="MS Gothic" w:hAnsi="MS Gothic" w:hint="default"/>
      </w:rPr>
    </w:lvl>
    <w:lvl w:ilvl="6" w:tplc="0C0C0001" w:tentative="1">
      <w:start w:val="1"/>
      <w:numFmt w:val="bullet"/>
      <w:lvlText w:val=""/>
      <w:lvlJc w:val="left"/>
      <w:pPr>
        <w:ind w:left="5040" w:hanging="360"/>
      </w:pPr>
      <w:rPr>
        <w:rFonts w:ascii="Cambria Math" w:hAnsi="Cambria Math" w:hint="default"/>
      </w:rPr>
    </w:lvl>
    <w:lvl w:ilvl="7" w:tplc="0C0C0003" w:tentative="1">
      <w:start w:val="1"/>
      <w:numFmt w:val="bullet"/>
      <w:lvlText w:val="o"/>
      <w:lvlJc w:val="left"/>
      <w:pPr>
        <w:ind w:left="5760" w:hanging="360"/>
      </w:pPr>
      <w:rPr>
        <w:rFonts w:ascii="ArialNarrow" w:hAnsi="ArialNarrow" w:cs="ArialNarrow" w:hint="default"/>
      </w:rPr>
    </w:lvl>
    <w:lvl w:ilvl="8" w:tplc="0C0C0005" w:tentative="1">
      <w:start w:val="1"/>
      <w:numFmt w:val="bullet"/>
      <w:lvlText w:val=""/>
      <w:lvlJc w:val="left"/>
      <w:pPr>
        <w:ind w:left="6480" w:hanging="360"/>
      </w:pPr>
      <w:rPr>
        <w:rFonts w:ascii="MS Gothic" w:hAnsi="MS Gothic" w:hint="default"/>
      </w:rPr>
    </w:lvl>
  </w:abstractNum>
  <w:abstractNum w:abstractNumId="58" w15:restartNumberingAfterBreak="0">
    <w:nsid w:val="7A416682"/>
    <w:multiLevelType w:val="multilevel"/>
    <w:tmpl w:val="2BE69752"/>
    <w:styleLink w:val="Style1import"/>
    <w:lvl w:ilvl="0">
      <w:start w:val="1"/>
      <w:numFmt w:val="bullet"/>
      <w:lvlText w:val="➢"/>
      <w:lvlJc w:val="left"/>
      <w:pPr>
        <w:ind w:left="568"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lvlText w:val="▪"/>
      <w:lvlJc w:val="left"/>
      <w:pPr>
        <w:ind w:left="644" w:hanging="284"/>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15:restartNumberingAfterBreak="0">
    <w:nsid w:val="7ABA055A"/>
    <w:multiLevelType w:val="hybridMultilevel"/>
    <w:tmpl w:val="D6D2B8B2"/>
    <w:lvl w:ilvl="0" w:tplc="0C0C0011">
      <w:start w:val="1"/>
      <w:numFmt w:val="decimal"/>
      <w:lvlText w:val="%1)"/>
      <w:lvlJc w:val="left"/>
      <w:pPr>
        <w:ind w:left="720" w:hanging="360"/>
      </w:pPr>
    </w:lvl>
    <w:lvl w:ilvl="1" w:tplc="357E705A">
      <w:start w:val="1"/>
      <w:numFmt w:val="decimal"/>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7B1E044C"/>
    <w:multiLevelType w:val="hybridMultilevel"/>
    <w:tmpl w:val="A45AAA3A"/>
    <w:styleLink w:val="List9"/>
    <w:lvl w:ilvl="0" w:tplc="EF289B00">
      <w:start w:val="1"/>
      <w:numFmt w:val="bullet"/>
      <w:lvlText w:val="·"/>
      <w:lvlJc w:val="left"/>
      <w:pPr>
        <w:tabs>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ind w:left="216" w:hanging="216"/>
      </w:pPr>
      <w:rPr>
        <w:rFonts w:ascii="Cambria Math" w:eastAsia="Cambria Math" w:hAnsi="Cambria Math" w:cs="Cambria Math"/>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E6E82D2">
      <w:start w:val="1"/>
      <w:numFmt w:val="bullet"/>
      <w:lvlText w:val="o"/>
      <w:lvlJc w:val="left"/>
      <w:pPr>
        <w:tabs>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ind w:left="1473" w:hanging="393"/>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AE6E58A">
      <w:start w:val="1"/>
      <w:numFmt w:val="bullet"/>
      <w:lvlText w:val=""/>
      <w:lvlJc w:val="left"/>
      <w:pPr>
        <w:tabs>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ind w:left="2193" w:hanging="393"/>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06E3016">
      <w:start w:val="1"/>
      <w:numFmt w:val="bullet"/>
      <w:lvlText w:val="·"/>
      <w:lvlJc w:val="left"/>
      <w:pPr>
        <w:tabs>
          <w:tab w:val="left" w:pos="644"/>
          <w:tab w:val="left" w:pos="1120"/>
          <w:tab w:val="left" w:pos="1680"/>
          <w:tab w:val="left" w:pos="2240"/>
          <w:tab w:val="left" w:pos="3360"/>
          <w:tab w:val="left" w:pos="3920"/>
          <w:tab w:val="left" w:pos="4480"/>
          <w:tab w:val="left" w:pos="5040"/>
          <w:tab w:val="left" w:pos="5600"/>
          <w:tab w:val="left" w:pos="6160"/>
          <w:tab w:val="left" w:pos="6720"/>
        </w:tabs>
        <w:ind w:left="2913" w:hanging="393"/>
      </w:pPr>
      <w:rPr>
        <w:rFonts w:ascii="Cambria Math" w:eastAsia="Cambria Math" w:hAnsi="Cambria Math" w:cs="Cambria Math"/>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710BC4A">
      <w:start w:val="1"/>
      <w:numFmt w:val="bullet"/>
      <w:lvlText w:val="o"/>
      <w:lvlJc w:val="left"/>
      <w:pPr>
        <w:tabs>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ind w:left="3633" w:hanging="393"/>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6F86604">
      <w:start w:val="1"/>
      <w:numFmt w:val="bullet"/>
      <w:lvlText w:val=""/>
      <w:lvlJc w:val="left"/>
      <w:pPr>
        <w:tabs>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ind w:left="4353" w:hanging="393"/>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04C9012">
      <w:start w:val="1"/>
      <w:numFmt w:val="bullet"/>
      <w:lvlText w:val="·"/>
      <w:lvlJc w:val="left"/>
      <w:pPr>
        <w:tabs>
          <w:tab w:val="left" w:pos="644"/>
          <w:tab w:val="left" w:pos="1120"/>
          <w:tab w:val="left" w:pos="1680"/>
          <w:tab w:val="left" w:pos="2240"/>
          <w:tab w:val="left" w:pos="2800"/>
          <w:tab w:val="left" w:pos="3360"/>
          <w:tab w:val="left" w:pos="3920"/>
          <w:tab w:val="left" w:pos="4480"/>
          <w:tab w:val="left" w:pos="5600"/>
          <w:tab w:val="left" w:pos="6160"/>
          <w:tab w:val="left" w:pos="6720"/>
        </w:tabs>
        <w:ind w:left="5073" w:hanging="393"/>
      </w:pPr>
      <w:rPr>
        <w:rFonts w:ascii="Cambria Math" w:eastAsia="Cambria Math" w:hAnsi="Cambria Math" w:cs="Cambria Math"/>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4E28E2C">
      <w:start w:val="1"/>
      <w:numFmt w:val="bullet"/>
      <w:lvlText w:val="o"/>
      <w:lvlJc w:val="left"/>
      <w:pPr>
        <w:tabs>
          <w:tab w:val="left" w:pos="644"/>
          <w:tab w:val="left" w:pos="1120"/>
          <w:tab w:val="left" w:pos="1680"/>
          <w:tab w:val="left" w:pos="2240"/>
          <w:tab w:val="left" w:pos="2800"/>
          <w:tab w:val="left" w:pos="3360"/>
          <w:tab w:val="left" w:pos="3920"/>
          <w:tab w:val="left" w:pos="4480"/>
          <w:tab w:val="left" w:pos="5040"/>
          <w:tab w:val="left" w:pos="6160"/>
          <w:tab w:val="left" w:pos="6720"/>
        </w:tabs>
        <w:ind w:left="5793" w:hanging="393"/>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642DBB6">
      <w:start w:val="1"/>
      <w:numFmt w:val="bullet"/>
      <w:lvlText w:val=""/>
      <w:lvlJc w:val="left"/>
      <w:pPr>
        <w:tabs>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ind w:left="6513" w:hanging="393"/>
      </w:pPr>
      <w:rPr>
        <w:rFonts w:ascii="Montserrat" w:eastAsia="Montserrat" w:hAnsi="Montserrat" w:cs="Montserrat"/>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1" w15:restartNumberingAfterBreak="0">
    <w:nsid w:val="7D7D788B"/>
    <w:multiLevelType w:val="hybridMultilevel"/>
    <w:tmpl w:val="83582F3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342927740">
    <w:abstractNumId w:val="9"/>
  </w:num>
  <w:num w:numId="2" w16cid:durableId="1610090177">
    <w:abstractNumId w:val="18"/>
  </w:num>
  <w:num w:numId="3" w16cid:durableId="1365792247">
    <w:abstractNumId w:val="58"/>
  </w:num>
  <w:num w:numId="4" w16cid:durableId="1132560367">
    <w:abstractNumId w:val="35"/>
  </w:num>
  <w:num w:numId="5" w16cid:durableId="626666355">
    <w:abstractNumId w:val="26"/>
  </w:num>
  <w:num w:numId="6" w16cid:durableId="595869367">
    <w:abstractNumId w:val="60"/>
  </w:num>
  <w:num w:numId="7" w16cid:durableId="712853372">
    <w:abstractNumId w:val="27"/>
  </w:num>
  <w:num w:numId="8" w16cid:durableId="341399414">
    <w:abstractNumId w:val="30"/>
  </w:num>
  <w:num w:numId="9" w16cid:durableId="1829906484">
    <w:abstractNumId w:val="41"/>
  </w:num>
  <w:num w:numId="10" w16cid:durableId="2060550055">
    <w:abstractNumId w:val="23"/>
  </w:num>
  <w:num w:numId="11" w16cid:durableId="1908370111">
    <w:abstractNumId w:val="7"/>
  </w:num>
  <w:num w:numId="12" w16cid:durableId="14815997">
    <w:abstractNumId w:val="46"/>
  </w:num>
  <w:num w:numId="13" w16cid:durableId="940141123">
    <w:abstractNumId w:val="33"/>
  </w:num>
  <w:num w:numId="14" w16cid:durableId="573124122">
    <w:abstractNumId w:val="6"/>
  </w:num>
  <w:num w:numId="15" w16cid:durableId="1587113456">
    <w:abstractNumId w:val="15"/>
  </w:num>
  <w:num w:numId="16" w16cid:durableId="1600403924">
    <w:abstractNumId w:val="10"/>
  </w:num>
  <w:num w:numId="17" w16cid:durableId="1191650176">
    <w:abstractNumId w:val="34"/>
  </w:num>
  <w:num w:numId="18" w16cid:durableId="743070319">
    <w:abstractNumId w:val="37"/>
  </w:num>
  <w:num w:numId="19" w16cid:durableId="1791167109">
    <w:abstractNumId w:val="4"/>
  </w:num>
  <w:num w:numId="20" w16cid:durableId="1936134228">
    <w:abstractNumId w:val="40"/>
  </w:num>
  <w:num w:numId="21" w16cid:durableId="689528890">
    <w:abstractNumId w:val="5"/>
  </w:num>
  <w:num w:numId="22" w16cid:durableId="1743523439">
    <w:abstractNumId w:val="59"/>
  </w:num>
  <w:num w:numId="23" w16cid:durableId="520168523">
    <w:abstractNumId w:val="28"/>
  </w:num>
  <w:num w:numId="24" w16cid:durableId="1550264980">
    <w:abstractNumId w:val="11"/>
  </w:num>
  <w:num w:numId="25" w16cid:durableId="1685130796">
    <w:abstractNumId w:val="51"/>
  </w:num>
  <w:num w:numId="26" w16cid:durableId="1537542404">
    <w:abstractNumId w:val="14"/>
  </w:num>
  <w:num w:numId="27" w16cid:durableId="1857191894">
    <w:abstractNumId w:val="57"/>
  </w:num>
  <w:num w:numId="28" w16cid:durableId="711274207">
    <w:abstractNumId w:val="50"/>
  </w:num>
  <w:num w:numId="29" w16cid:durableId="584917319">
    <w:abstractNumId w:val="45"/>
  </w:num>
  <w:num w:numId="30" w16cid:durableId="1408115414">
    <w:abstractNumId w:val="44"/>
  </w:num>
  <w:num w:numId="31" w16cid:durableId="300768568">
    <w:abstractNumId w:val="12"/>
  </w:num>
  <w:num w:numId="32" w16cid:durableId="1943760733">
    <w:abstractNumId w:val="36"/>
  </w:num>
  <w:num w:numId="33" w16cid:durableId="472910837">
    <w:abstractNumId w:val="47"/>
  </w:num>
  <w:num w:numId="34" w16cid:durableId="1456367508">
    <w:abstractNumId w:val="2"/>
  </w:num>
  <w:num w:numId="35" w16cid:durableId="1948535832">
    <w:abstractNumId w:val="32"/>
  </w:num>
  <w:num w:numId="36" w16cid:durableId="1719015732">
    <w:abstractNumId w:val="49"/>
  </w:num>
  <w:num w:numId="37" w16cid:durableId="1117211861">
    <w:abstractNumId w:val="3"/>
  </w:num>
  <w:num w:numId="38" w16cid:durableId="2109159390">
    <w:abstractNumId w:val="21"/>
  </w:num>
  <w:num w:numId="39" w16cid:durableId="1256131868">
    <w:abstractNumId w:val="53"/>
  </w:num>
  <w:num w:numId="40" w16cid:durableId="590552004">
    <w:abstractNumId w:val="55"/>
  </w:num>
  <w:num w:numId="41" w16cid:durableId="1957128595">
    <w:abstractNumId w:val="43"/>
  </w:num>
  <w:num w:numId="42" w16cid:durableId="59523079">
    <w:abstractNumId w:val="0"/>
  </w:num>
  <w:num w:numId="43" w16cid:durableId="2085637170">
    <w:abstractNumId w:val="3"/>
    <w:lvlOverride w:ilvl="0">
      <w:startOverride w:val="4"/>
    </w:lvlOverride>
    <w:lvlOverride w:ilvl="1">
      <w:startOverride w:val="1"/>
    </w:lvlOverride>
  </w:num>
  <w:num w:numId="44" w16cid:durableId="1185822596">
    <w:abstractNumId w:val="31"/>
  </w:num>
  <w:num w:numId="45" w16cid:durableId="1409422176">
    <w:abstractNumId w:val="61"/>
  </w:num>
  <w:num w:numId="46" w16cid:durableId="339545996">
    <w:abstractNumId w:val="20"/>
  </w:num>
  <w:num w:numId="47" w16cid:durableId="1783645858">
    <w:abstractNumId w:val="54"/>
  </w:num>
  <w:num w:numId="48" w16cid:durableId="1605381986">
    <w:abstractNumId w:val="24"/>
  </w:num>
  <w:num w:numId="49" w16cid:durableId="133564870">
    <w:abstractNumId w:val="22"/>
  </w:num>
  <w:num w:numId="50" w16cid:durableId="534343434">
    <w:abstractNumId w:val="29"/>
  </w:num>
  <w:num w:numId="51" w16cid:durableId="789783385">
    <w:abstractNumId w:val="17"/>
  </w:num>
  <w:num w:numId="52" w16cid:durableId="1770002995">
    <w:abstractNumId w:val="25"/>
  </w:num>
  <w:num w:numId="53" w16cid:durableId="858663364">
    <w:abstractNumId w:val="39"/>
  </w:num>
  <w:num w:numId="54" w16cid:durableId="127822973">
    <w:abstractNumId w:val="1"/>
  </w:num>
  <w:num w:numId="55" w16cid:durableId="889995870">
    <w:abstractNumId w:val="56"/>
  </w:num>
  <w:num w:numId="56" w16cid:durableId="1598322256">
    <w:abstractNumId w:val="42"/>
  </w:num>
  <w:num w:numId="57" w16cid:durableId="1744184798">
    <w:abstractNumId w:val="48"/>
  </w:num>
  <w:num w:numId="58" w16cid:durableId="1135295743">
    <w:abstractNumId w:val="52"/>
  </w:num>
  <w:num w:numId="59" w16cid:durableId="1158770770">
    <w:abstractNumId w:val="13"/>
  </w:num>
  <w:num w:numId="60" w16cid:durableId="1966695187">
    <w:abstractNumId w:val="16"/>
  </w:num>
  <w:num w:numId="61" w16cid:durableId="1673486483">
    <w:abstractNumId w:val="19"/>
  </w:num>
  <w:num w:numId="62" w16cid:durableId="1096630545">
    <w:abstractNumId w:val="38"/>
  </w:num>
  <w:num w:numId="63" w16cid:durableId="943607890">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048"/>
    <w:rsid w:val="00000106"/>
    <w:rsid w:val="00000530"/>
    <w:rsid w:val="0000072E"/>
    <w:rsid w:val="00000B47"/>
    <w:rsid w:val="00000CF4"/>
    <w:rsid w:val="00000DE4"/>
    <w:rsid w:val="00000EDF"/>
    <w:rsid w:val="0000150E"/>
    <w:rsid w:val="00001CF0"/>
    <w:rsid w:val="00001F8D"/>
    <w:rsid w:val="000022BC"/>
    <w:rsid w:val="0000237E"/>
    <w:rsid w:val="00002B22"/>
    <w:rsid w:val="00003724"/>
    <w:rsid w:val="00003777"/>
    <w:rsid w:val="0000445F"/>
    <w:rsid w:val="00004696"/>
    <w:rsid w:val="0000535B"/>
    <w:rsid w:val="00005D03"/>
    <w:rsid w:val="00005EDD"/>
    <w:rsid w:val="000064B0"/>
    <w:rsid w:val="00006546"/>
    <w:rsid w:val="0000668E"/>
    <w:rsid w:val="000075B2"/>
    <w:rsid w:val="000077EC"/>
    <w:rsid w:val="000078C9"/>
    <w:rsid w:val="00007A35"/>
    <w:rsid w:val="000101AF"/>
    <w:rsid w:val="00010354"/>
    <w:rsid w:val="0001041D"/>
    <w:rsid w:val="0001079B"/>
    <w:rsid w:val="00011646"/>
    <w:rsid w:val="00011EC5"/>
    <w:rsid w:val="00012F83"/>
    <w:rsid w:val="00013B59"/>
    <w:rsid w:val="00013C3E"/>
    <w:rsid w:val="000142E8"/>
    <w:rsid w:val="00014485"/>
    <w:rsid w:val="000148C4"/>
    <w:rsid w:val="00014B0E"/>
    <w:rsid w:val="00015052"/>
    <w:rsid w:val="000159AB"/>
    <w:rsid w:val="0001611C"/>
    <w:rsid w:val="000162CC"/>
    <w:rsid w:val="00016A12"/>
    <w:rsid w:val="00016C28"/>
    <w:rsid w:val="0002081C"/>
    <w:rsid w:val="000218B6"/>
    <w:rsid w:val="00021A4F"/>
    <w:rsid w:val="00021D97"/>
    <w:rsid w:val="00022580"/>
    <w:rsid w:val="00022D4D"/>
    <w:rsid w:val="00023365"/>
    <w:rsid w:val="000236A1"/>
    <w:rsid w:val="00023D0F"/>
    <w:rsid w:val="00023F22"/>
    <w:rsid w:val="000248AB"/>
    <w:rsid w:val="0002492E"/>
    <w:rsid w:val="0002550E"/>
    <w:rsid w:val="000255FF"/>
    <w:rsid w:val="0002643B"/>
    <w:rsid w:val="0002659F"/>
    <w:rsid w:val="00026679"/>
    <w:rsid w:val="00027078"/>
    <w:rsid w:val="0002741D"/>
    <w:rsid w:val="00027928"/>
    <w:rsid w:val="000305AE"/>
    <w:rsid w:val="00030778"/>
    <w:rsid w:val="000307D2"/>
    <w:rsid w:val="0003142D"/>
    <w:rsid w:val="0003170A"/>
    <w:rsid w:val="000317E3"/>
    <w:rsid w:val="000317FD"/>
    <w:rsid w:val="0003185B"/>
    <w:rsid w:val="00031B7D"/>
    <w:rsid w:val="00031C80"/>
    <w:rsid w:val="00031CB5"/>
    <w:rsid w:val="00032762"/>
    <w:rsid w:val="00032765"/>
    <w:rsid w:val="000327F0"/>
    <w:rsid w:val="00032E54"/>
    <w:rsid w:val="0003338C"/>
    <w:rsid w:val="0003340D"/>
    <w:rsid w:val="0003426F"/>
    <w:rsid w:val="00034607"/>
    <w:rsid w:val="00034D4D"/>
    <w:rsid w:val="00035C9A"/>
    <w:rsid w:val="00036402"/>
    <w:rsid w:val="00036612"/>
    <w:rsid w:val="00036AC2"/>
    <w:rsid w:val="00036ED4"/>
    <w:rsid w:val="00037D9F"/>
    <w:rsid w:val="00040372"/>
    <w:rsid w:val="0004078A"/>
    <w:rsid w:val="00040AC9"/>
    <w:rsid w:val="00040F10"/>
    <w:rsid w:val="0004105F"/>
    <w:rsid w:val="000413C8"/>
    <w:rsid w:val="0004159D"/>
    <w:rsid w:val="000417F2"/>
    <w:rsid w:val="000419EC"/>
    <w:rsid w:val="000423EF"/>
    <w:rsid w:val="0004274F"/>
    <w:rsid w:val="000427D8"/>
    <w:rsid w:val="00042F3C"/>
    <w:rsid w:val="00042FD7"/>
    <w:rsid w:val="0004365B"/>
    <w:rsid w:val="00043E9B"/>
    <w:rsid w:val="00044C61"/>
    <w:rsid w:val="00044E2D"/>
    <w:rsid w:val="00045650"/>
    <w:rsid w:val="00045660"/>
    <w:rsid w:val="000458B2"/>
    <w:rsid w:val="00045B6D"/>
    <w:rsid w:val="00046029"/>
    <w:rsid w:val="0004657D"/>
    <w:rsid w:val="00047E45"/>
    <w:rsid w:val="0005011F"/>
    <w:rsid w:val="0005030C"/>
    <w:rsid w:val="000503BE"/>
    <w:rsid w:val="000504E0"/>
    <w:rsid w:val="00051AB0"/>
    <w:rsid w:val="00051B31"/>
    <w:rsid w:val="00051CD5"/>
    <w:rsid w:val="0005246E"/>
    <w:rsid w:val="00053789"/>
    <w:rsid w:val="00054795"/>
    <w:rsid w:val="000550FE"/>
    <w:rsid w:val="000554FC"/>
    <w:rsid w:val="00055999"/>
    <w:rsid w:val="000559F3"/>
    <w:rsid w:val="000564B0"/>
    <w:rsid w:val="00056587"/>
    <w:rsid w:val="00056EA3"/>
    <w:rsid w:val="000570AD"/>
    <w:rsid w:val="000579C7"/>
    <w:rsid w:val="000600B4"/>
    <w:rsid w:val="0006085C"/>
    <w:rsid w:val="000617E1"/>
    <w:rsid w:val="00061EA4"/>
    <w:rsid w:val="000621D1"/>
    <w:rsid w:val="000622E3"/>
    <w:rsid w:val="00062330"/>
    <w:rsid w:val="00062812"/>
    <w:rsid w:val="00063641"/>
    <w:rsid w:val="00063856"/>
    <w:rsid w:val="00063A50"/>
    <w:rsid w:val="00063B14"/>
    <w:rsid w:val="00063E02"/>
    <w:rsid w:val="00063EFC"/>
    <w:rsid w:val="0006461F"/>
    <w:rsid w:val="00065806"/>
    <w:rsid w:val="00065844"/>
    <w:rsid w:val="00065FC9"/>
    <w:rsid w:val="00066966"/>
    <w:rsid w:val="00066E91"/>
    <w:rsid w:val="000671F6"/>
    <w:rsid w:val="00067317"/>
    <w:rsid w:val="000673E1"/>
    <w:rsid w:val="00067E1C"/>
    <w:rsid w:val="00067F42"/>
    <w:rsid w:val="00070693"/>
    <w:rsid w:val="00070929"/>
    <w:rsid w:val="00070A51"/>
    <w:rsid w:val="00070E6A"/>
    <w:rsid w:val="00071184"/>
    <w:rsid w:val="000714FF"/>
    <w:rsid w:val="000715C1"/>
    <w:rsid w:val="000715F4"/>
    <w:rsid w:val="000717EE"/>
    <w:rsid w:val="00071D1E"/>
    <w:rsid w:val="00071E22"/>
    <w:rsid w:val="00071FBD"/>
    <w:rsid w:val="000726F1"/>
    <w:rsid w:val="00072B4C"/>
    <w:rsid w:val="00073159"/>
    <w:rsid w:val="00073889"/>
    <w:rsid w:val="00074296"/>
    <w:rsid w:val="0007458F"/>
    <w:rsid w:val="00074C3C"/>
    <w:rsid w:val="00075342"/>
    <w:rsid w:val="000766EB"/>
    <w:rsid w:val="000769F1"/>
    <w:rsid w:val="000772A2"/>
    <w:rsid w:val="000778F7"/>
    <w:rsid w:val="00077D11"/>
    <w:rsid w:val="00080358"/>
    <w:rsid w:val="00080376"/>
    <w:rsid w:val="000803A3"/>
    <w:rsid w:val="00080C55"/>
    <w:rsid w:val="00081F1B"/>
    <w:rsid w:val="00081F9A"/>
    <w:rsid w:val="0008244F"/>
    <w:rsid w:val="00083189"/>
    <w:rsid w:val="000836DC"/>
    <w:rsid w:val="00083C16"/>
    <w:rsid w:val="00084A4A"/>
    <w:rsid w:val="00085065"/>
    <w:rsid w:val="00085828"/>
    <w:rsid w:val="0008633F"/>
    <w:rsid w:val="0008649D"/>
    <w:rsid w:val="0008673B"/>
    <w:rsid w:val="000867B2"/>
    <w:rsid w:val="000871C8"/>
    <w:rsid w:val="00087560"/>
    <w:rsid w:val="00087934"/>
    <w:rsid w:val="000901B2"/>
    <w:rsid w:val="000904C0"/>
    <w:rsid w:val="00090E74"/>
    <w:rsid w:val="000915B9"/>
    <w:rsid w:val="00091B5F"/>
    <w:rsid w:val="0009226C"/>
    <w:rsid w:val="00092512"/>
    <w:rsid w:val="00092A08"/>
    <w:rsid w:val="00092B6C"/>
    <w:rsid w:val="00092D6A"/>
    <w:rsid w:val="0009306C"/>
    <w:rsid w:val="0009371A"/>
    <w:rsid w:val="00094EE6"/>
    <w:rsid w:val="0009525F"/>
    <w:rsid w:val="00096008"/>
    <w:rsid w:val="000960DA"/>
    <w:rsid w:val="00097089"/>
    <w:rsid w:val="000972DD"/>
    <w:rsid w:val="00097F87"/>
    <w:rsid w:val="000A0635"/>
    <w:rsid w:val="000A0756"/>
    <w:rsid w:val="000A0A44"/>
    <w:rsid w:val="000A0B53"/>
    <w:rsid w:val="000A20FB"/>
    <w:rsid w:val="000A26E2"/>
    <w:rsid w:val="000A277C"/>
    <w:rsid w:val="000A365B"/>
    <w:rsid w:val="000A3D47"/>
    <w:rsid w:val="000A4278"/>
    <w:rsid w:val="000A47BE"/>
    <w:rsid w:val="000A4DE4"/>
    <w:rsid w:val="000A501A"/>
    <w:rsid w:val="000A512A"/>
    <w:rsid w:val="000A57AC"/>
    <w:rsid w:val="000A5D87"/>
    <w:rsid w:val="000A688F"/>
    <w:rsid w:val="000A7D15"/>
    <w:rsid w:val="000B07EC"/>
    <w:rsid w:val="000B0851"/>
    <w:rsid w:val="000B1623"/>
    <w:rsid w:val="000B1F50"/>
    <w:rsid w:val="000B209E"/>
    <w:rsid w:val="000B25A2"/>
    <w:rsid w:val="000B25EF"/>
    <w:rsid w:val="000B2924"/>
    <w:rsid w:val="000B2E02"/>
    <w:rsid w:val="000B2FA5"/>
    <w:rsid w:val="000B3020"/>
    <w:rsid w:val="000B3774"/>
    <w:rsid w:val="000B3B89"/>
    <w:rsid w:val="000B4803"/>
    <w:rsid w:val="000B4DC7"/>
    <w:rsid w:val="000B4EE9"/>
    <w:rsid w:val="000B5ACB"/>
    <w:rsid w:val="000B625F"/>
    <w:rsid w:val="000B6467"/>
    <w:rsid w:val="000B6F0B"/>
    <w:rsid w:val="000B749B"/>
    <w:rsid w:val="000C04C9"/>
    <w:rsid w:val="000C06AC"/>
    <w:rsid w:val="000C07BE"/>
    <w:rsid w:val="000C0F82"/>
    <w:rsid w:val="000C1316"/>
    <w:rsid w:val="000C1A63"/>
    <w:rsid w:val="000C1BFB"/>
    <w:rsid w:val="000C2446"/>
    <w:rsid w:val="000C2576"/>
    <w:rsid w:val="000C2A9E"/>
    <w:rsid w:val="000C2B70"/>
    <w:rsid w:val="000C321B"/>
    <w:rsid w:val="000C347C"/>
    <w:rsid w:val="000C39BD"/>
    <w:rsid w:val="000C40A6"/>
    <w:rsid w:val="000C41D7"/>
    <w:rsid w:val="000C42E9"/>
    <w:rsid w:val="000C4ECC"/>
    <w:rsid w:val="000C5755"/>
    <w:rsid w:val="000C5807"/>
    <w:rsid w:val="000C58E2"/>
    <w:rsid w:val="000C5FFA"/>
    <w:rsid w:val="000C6313"/>
    <w:rsid w:val="000C6899"/>
    <w:rsid w:val="000C69AE"/>
    <w:rsid w:val="000C6BC3"/>
    <w:rsid w:val="000C6F3A"/>
    <w:rsid w:val="000C7A0F"/>
    <w:rsid w:val="000C7FF4"/>
    <w:rsid w:val="000D02F1"/>
    <w:rsid w:val="000D06DE"/>
    <w:rsid w:val="000D081F"/>
    <w:rsid w:val="000D11A1"/>
    <w:rsid w:val="000D1AF5"/>
    <w:rsid w:val="000D1C7E"/>
    <w:rsid w:val="000D2E94"/>
    <w:rsid w:val="000D2F42"/>
    <w:rsid w:val="000D31D4"/>
    <w:rsid w:val="000D343C"/>
    <w:rsid w:val="000D4930"/>
    <w:rsid w:val="000D4A11"/>
    <w:rsid w:val="000D4A44"/>
    <w:rsid w:val="000D4C4B"/>
    <w:rsid w:val="000D4FAB"/>
    <w:rsid w:val="000D53EF"/>
    <w:rsid w:val="000D5480"/>
    <w:rsid w:val="000D5B9D"/>
    <w:rsid w:val="000D5BA2"/>
    <w:rsid w:val="000D6523"/>
    <w:rsid w:val="000D6742"/>
    <w:rsid w:val="000D75D2"/>
    <w:rsid w:val="000D76E4"/>
    <w:rsid w:val="000D7D73"/>
    <w:rsid w:val="000D7F17"/>
    <w:rsid w:val="000E02AA"/>
    <w:rsid w:val="000E031E"/>
    <w:rsid w:val="000E0F5F"/>
    <w:rsid w:val="000E109D"/>
    <w:rsid w:val="000E159F"/>
    <w:rsid w:val="000E2C8C"/>
    <w:rsid w:val="000E2F34"/>
    <w:rsid w:val="000E592C"/>
    <w:rsid w:val="000E6031"/>
    <w:rsid w:val="000E6820"/>
    <w:rsid w:val="000E7031"/>
    <w:rsid w:val="000E73BB"/>
    <w:rsid w:val="000E74E8"/>
    <w:rsid w:val="000E7791"/>
    <w:rsid w:val="000F0017"/>
    <w:rsid w:val="000F06EF"/>
    <w:rsid w:val="000F0E4C"/>
    <w:rsid w:val="000F13FF"/>
    <w:rsid w:val="000F15A9"/>
    <w:rsid w:val="000F1747"/>
    <w:rsid w:val="000F1821"/>
    <w:rsid w:val="000F1BA4"/>
    <w:rsid w:val="000F1FFC"/>
    <w:rsid w:val="000F284B"/>
    <w:rsid w:val="000F2A8B"/>
    <w:rsid w:val="000F3052"/>
    <w:rsid w:val="000F3106"/>
    <w:rsid w:val="000F3894"/>
    <w:rsid w:val="000F3A37"/>
    <w:rsid w:val="000F4CB9"/>
    <w:rsid w:val="000F5086"/>
    <w:rsid w:val="000F540B"/>
    <w:rsid w:val="000F596A"/>
    <w:rsid w:val="000F5D61"/>
    <w:rsid w:val="000F7BD0"/>
    <w:rsid w:val="000F7D40"/>
    <w:rsid w:val="001001CD"/>
    <w:rsid w:val="00100813"/>
    <w:rsid w:val="001012ED"/>
    <w:rsid w:val="00101A41"/>
    <w:rsid w:val="001022F7"/>
    <w:rsid w:val="001027A6"/>
    <w:rsid w:val="00102FF4"/>
    <w:rsid w:val="001042BB"/>
    <w:rsid w:val="001047A7"/>
    <w:rsid w:val="00104BA7"/>
    <w:rsid w:val="00104FB8"/>
    <w:rsid w:val="0010500C"/>
    <w:rsid w:val="0010533C"/>
    <w:rsid w:val="001057B8"/>
    <w:rsid w:val="00105A8A"/>
    <w:rsid w:val="00105DD7"/>
    <w:rsid w:val="0010610A"/>
    <w:rsid w:val="0010651C"/>
    <w:rsid w:val="00106AEA"/>
    <w:rsid w:val="00106C44"/>
    <w:rsid w:val="00110161"/>
    <w:rsid w:val="001102E2"/>
    <w:rsid w:val="00110834"/>
    <w:rsid w:val="001108C2"/>
    <w:rsid w:val="00110A04"/>
    <w:rsid w:val="00110B3B"/>
    <w:rsid w:val="00110CAF"/>
    <w:rsid w:val="00110F9E"/>
    <w:rsid w:val="001114D6"/>
    <w:rsid w:val="00111FD6"/>
    <w:rsid w:val="001127F4"/>
    <w:rsid w:val="001135A8"/>
    <w:rsid w:val="00113CC9"/>
    <w:rsid w:val="00114AB8"/>
    <w:rsid w:val="00114D21"/>
    <w:rsid w:val="001152FB"/>
    <w:rsid w:val="00115548"/>
    <w:rsid w:val="00115FE7"/>
    <w:rsid w:val="00117702"/>
    <w:rsid w:val="00120001"/>
    <w:rsid w:val="00120507"/>
    <w:rsid w:val="00121966"/>
    <w:rsid w:val="00121D91"/>
    <w:rsid w:val="00121ECA"/>
    <w:rsid w:val="001220A0"/>
    <w:rsid w:val="0012212B"/>
    <w:rsid w:val="00122DDB"/>
    <w:rsid w:val="00123215"/>
    <w:rsid w:val="00123662"/>
    <w:rsid w:val="00123E77"/>
    <w:rsid w:val="00124259"/>
    <w:rsid w:val="00124481"/>
    <w:rsid w:val="00124722"/>
    <w:rsid w:val="0012492F"/>
    <w:rsid w:val="00125C02"/>
    <w:rsid w:val="00126DB1"/>
    <w:rsid w:val="0012710A"/>
    <w:rsid w:val="00127401"/>
    <w:rsid w:val="001274E7"/>
    <w:rsid w:val="0012793C"/>
    <w:rsid w:val="00127D48"/>
    <w:rsid w:val="0013025D"/>
    <w:rsid w:val="00130EEF"/>
    <w:rsid w:val="0013134A"/>
    <w:rsid w:val="0013148D"/>
    <w:rsid w:val="00131B7D"/>
    <w:rsid w:val="00131CB8"/>
    <w:rsid w:val="00132521"/>
    <w:rsid w:val="001327A9"/>
    <w:rsid w:val="00133261"/>
    <w:rsid w:val="001342F3"/>
    <w:rsid w:val="00135232"/>
    <w:rsid w:val="00135872"/>
    <w:rsid w:val="00136036"/>
    <w:rsid w:val="0013697B"/>
    <w:rsid w:val="00136B0C"/>
    <w:rsid w:val="0013790C"/>
    <w:rsid w:val="00137F73"/>
    <w:rsid w:val="00140C74"/>
    <w:rsid w:val="00141968"/>
    <w:rsid w:val="00142608"/>
    <w:rsid w:val="00142AB9"/>
    <w:rsid w:val="00142D90"/>
    <w:rsid w:val="00142E02"/>
    <w:rsid w:val="001433DE"/>
    <w:rsid w:val="00143570"/>
    <w:rsid w:val="00143587"/>
    <w:rsid w:val="001438FC"/>
    <w:rsid w:val="001440FF"/>
    <w:rsid w:val="00145165"/>
    <w:rsid w:val="0014538F"/>
    <w:rsid w:val="00145828"/>
    <w:rsid w:val="00145E6D"/>
    <w:rsid w:val="00145F34"/>
    <w:rsid w:val="00146935"/>
    <w:rsid w:val="00146C00"/>
    <w:rsid w:val="001473CC"/>
    <w:rsid w:val="00147F49"/>
    <w:rsid w:val="00150779"/>
    <w:rsid w:val="00151022"/>
    <w:rsid w:val="00151387"/>
    <w:rsid w:val="00151E4B"/>
    <w:rsid w:val="001524EC"/>
    <w:rsid w:val="00152BEA"/>
    <w:rsid w:val="00152FE6"/>
    <w:rsid w:val="0015314F"/>
    <w:rsid w:val="001532E4"/>
    <w:rsid w:val="00153452"/>
    <w:rsid w:val="00153513"/>
    <w:rsid w:val="001540F3"/>
    <w:rsid w:val="00154227"/>
    <w:rsid w:val="00154245"/>
    <w:rsid w:val="001546BD"/>
    <w:rsid w:val="00154D72"/>
    <w:rsid w:val="00155642"/>
    <w:rsid w:val="00155B51"/>
    <w:rsid w:val="00155BFE"/>
    <w:rsid w:val="00156434"/>
    <w:rsid w:val="0015739F"/>
    <w:rsid w:val="00157F07"/>
    <w:rsid w:val="0016063A"/>
    <w:rsid w:val="00160D29"/>
    <w:rsid w:val="0016158A"/>
    <w:rsid w:val="0016170B"/>
    <w:rsid w:val="0016172A"/>
    <w:rsid w:val="001624A9"/>
    <w:rsid w:val="0016360D"/>
    <w:rsid w:val="00164439"/>
    <w:rsid w:val="00165557"/>
    <w:rsid w:val="00165E57"/>
    <w:rsid w:val="00166A6C"/>
    <w:rsid w:val="00166B99"/>
    <w:rsid w:val="00167162"/>
    <w:rsid w:val="0016722A"/>
    <w:rsid w:val="0017018B"/>
    <w:rsid w:val="00170474"/>
    <w:rsid w:val="00170536"/>
    <w:rsid w:val="00170A4E"/>
    <w:rsid w:val="00171B84"/>
    <w:rsid w:val="00171DB4"/>
    <w:rsid w:val="00172819"/>
    <w:rsid w:val="001733A4"/>
    <w:rsid w:val="00173543"/>
    <w:rsid w:val="00173FFD"/>
    <w:rsid w:val="00174143"/>
    <w:rsid w:val="001744C8"/>
    <w:rsid w:val="00174A51"/>
    <w:rsid w:val="001752A8"/>
    <w:rsid w:val="0017531B"/>
    <w:rsid w:val="00176442"/>
    <w:rsid w:val="00180737"/>
    <w:rsid w:val="00180E1F"/>
    <w:rsid w:val="00181354"/>
    <w:rsid w:val="0018171D"/>
    <w:rsid w:val="00181989"/>
    <w:rsid w:val="00181E79"/>
    <w:rsid w:val="0018216E"/>
    <w:rsid w:val="0018221E"/>
    <w:rsid w:val="00182D86"/>
    <w:rsid w:val="00183282"/>
    <w:rsid w:val="00183359"/>
    <w:rsid w:val="00183BCA"/>
    <w:rsid w:val="00183EB4"/>
    <w:rsid w:val="00183F38"/>
    <w:rsid w:val="00183FD3"/>
    <w:rsid w:val="00184816"/>
    <w:rsid w:val="00184D82"/>
    <w:rsid w:val="00185B98"/>
    <w:rsid w:val="00185FA3"/>
    <w:rsid w:val="001862A6"/>
    <w:rsid w:val="00186D35"/>
    <w:rsid w:val="00186FF1"/>
    <w:rsid w:val="00187738"/>
    <w:rsid w:val="00190858"/>
    <w:rsid w:val="00192402"/>
    <w:rsid w:val="001929C8"/>
    <w:rsid w:val="00192A6B"/>
    <w:rsid w:val="00193EF5"/>
    <w:rsid w:val="001942EC"/>
    <w:rsid w:val="00194E95"/>
    <w:rsid w:val="0019602A"/>
    <w:rsid w:val="001965A6"/>
    <w:rsid w:val="00197186"/>
    <w:rsid w:val="001A0A18"/>
    <w:rsid w:val="001A0A45"/>
    <w:rsid w:val="001A0B90"/>
    <w:rsid w:val="001A122E"/>
    <w:rsid w:val="001A1262"/>
    <w:rsid w:val="001A17AB"/>
    <w:rsid w:val="001A241B"/>
    <w:rsid w:val="001A2522"/>
    <w:rsid w:val="001A2B4F"/>
    <w:rsid w:val="001A2F4D"/>
    <w:rsid w:val="001A356C"/>
    <w:rsid w:val="001A366F"/>
    <w:rsid w:val="001A4A32"/>
    <w:rsid w:val="001A57E0"/>
    <w:rsid w:val="001A6225"/>
    <w:rsid w:val="001A6379"/>
    <w:rsid w:val="001A6581"/>
    <w:rsid w:val="001A69DC"/>
    <w:rsid w:val="001A6EFC"/>
    <w:rsid w:val="001A6F63"/>
    <w:rsid w:val="001A7298"/>
    <w:rsid w:val="001A74F1"/>
    <w:rsid w:val="001A7BFB"/>
    <w:rsid w:val="001B0379"/>
    <w:rsid w:val="001B0642"/>
    <w:rsid w:val="001B0B68"/>
    <w:rsid w:val="001B1079"/>
    <w:rsid w:val="001B11B9"/>
    <w:rsid w:val="001B1405"/>
    <w:rsid w:val="001B14F1"/>
    <w:rsid w:val="001B1E7C"/>
    <w:rsid w:val="001B27F7"/>
    <w:rsid w:val="001B2C4F"/>
    <w:rsid w:val="001B3219"/>
    <w:rsid w:val="001B3477"/>
    <w:rsid w:val="001B3B2C"/>
    <w:rsid w:val="001B455D"/>
    <w:rsid w:val="001B4BF8"/>
    <w:rsid w:val="001B51E7"/>
    <w:rsid w:val="001B53FD"/>
    <w:rsid w:val="001B5C6D"/>
    <w:rsid w:val="001B5D92"/>
    <w:rsid w:val="001B6304"/>
    <w:rsid w:val="001B643D"/>
    <w:rsid w:val="001B663C"/>
    <w:rsid w:val="001B6F00"/>
    <w:rsid w:val="001B6F6C"/>
    <w:rsid w:val="001B6FD2"/>
    <w:rsid w:val="001C01F6"/>
    <w:rsid w:val="001C051F"/>
    <w:rsid w:val="001C169B"/>
    <w:rsid w:val="001C1721"/>
    <w:rsid w:val="001C208E"/>
    <w:rsid w:val="001C236C"/>
    <w:rsid w:val="001C2F83"/>
    <w:rsid w:val="001C31B2"/>
    <w:rsid w:val="001C3260"/>
    <w:rsid w:val="001C3340"/>
    <w:rsid w:val="001C36F1"/>
    <w:rsid w:val="001C4016"/>
    <w:rsid w:val="001C4066"/>
    <w:rsid w:val="001C4BBB"/>
    <w:rsid w:val="001C55BF"/>
    <w:rsid w:val="001C5611"/>
    <w:rsid w:val="001C5E95"/>
    <w:rsid w:val="001C6080"/>
    <w:rsid w:val="001C692E"/>
    <w:rsid w:val="001C69E8"/>
    <w:rsid w:val="001C6C6D"/>
    <w:rsid w:val="001C6E0A"/>
    <w:rsid w:val="001C6F6A"/>
    <w:rsid w:val="001C7C3B"/>
    <w:rsid w:val="001D017A"/>
    <w:rsid w:val="001D0813"/>
    <w:rsid w:val="001D1194"/>
    <w:rsid w:val="001D231C"/>
    <w:rsid w:val="001D2515"/>
    <w:rsid w:val="001D26BB"/>
    <w:rsid w:val="001D2793"/>
    <w:rsid w:val="001D3311"/>
    <w:rsid w:val="001D3673"/>
    <w:rsid w:val="001D3A17"/>
    <w:rsid w:val="001D404D"/>
    <w:rsid w:val="001D4128"/>
    <w:rsid w:val="001D42D0"/>
    <w:rsid w:val="001D496F"/>
    <w:rsid w:val="001D4F40"/>
    <w:rsid w:val="001D5303"/>
    <w:rsid w:val="001D5881"/>
    <w:rsid w:val="001D5B35"/>
    <w:rsid w:val="001D5EDF"/>
    <w:rsid w:val="001D7738"/>
    <w:rsid w:val="001D7A1E"/>
    <w:rsid w:val="001E04A5"/>
    <w:rsid w:val="001E04E4"/>
    <w:rsid w:val="001E0843"/>
    <w:rsid w:val="001E084D"/>
    <w:rsid w:val="001E12FE"/>
    <w:rsid w:val="001E13E2"/>
    <w:rsid w:val="001E15B3"/>
    <w:rsid w:val="001E1C96"/>
    <w:rsid w:val="001E1F8A"/>
    <w:rsid w:val="001E239A"/>
    <w:rsid w:val="001E2BE6"/>
    <w:rsid w:val="001E2D89"/>
    <w:rsid w:val="001E360E"/>
    <w:rsid w:val="001E3B14"/>
    <w:rsid w:val="001E3B4B"/>
    <w:rsid w:val="001E3BEE"/>
    <w:rsid w:val="001E4112"/>
    <w:rsid w:val="001E49FB"/>
    <w:rsid w:val="001E4A07"/>
    <w:rsid w:val="001E529B"/>
    <w:rsid w:val="001E56F0"/>
    <w:rsid w:val="001E64B2"/>
    <w:rsid w:val="001E69BF"/>
    <w:rsid w:val="001E6B33"/>
    <w:rsid w:val="001E6B88"/>
    <w:rsid w:val="001F035B"/>
    <w:rsid w:val="001F04CD"/>
    <w:rsid w:val="001F0B89"/>
    <w:rsid w:val="001F1298"/>
    <w:rsid w:val="001F1907"/>
    <w:rsid w:val="001F1CE2"/>
    <w:rsid w:val="001F29E6"/>
    <w:rsid w:val="001F36F8"/>
    <w:rsid w:val="001F3EDF"/>
    <w:rsid w:val="001F3F36"/>
    <w:rsid w:val="001F3FBE"/>
    <w:rsid w:val="001F4907"/>
    <w:rsid w:val="001F498C"/>
    <w:rsid w:val="001F4E06"/>
    <w:rsid w:val="001F54F5"/>
    <w:rsid w:val="001F5884"/>
    <w:rsid w:val="001F5AED"/>
    <w:rsid w:val="001F5BC1"/>
    <w:rsid w:val="001F5DC9"/>
    <w:rsid w:val="001F6E97"/>
    <w:rsid w:val="001F7471"/>
    <w:rsid w:val="001F7E06"/>
    <w:rsid w:val="001F7E67"/>
    <w:rsid w:val="00200FE1"/>
    <w:rsid w:val="00201020"/>
    <w:rsid w:val="0020129A"/>
    <w:rsid w:val="002020E1"/>
    <w:rsid w:val="002023DB"/>
    <w:rsid w:val="00202971"/>
    <w:rsid w:val="00202BCD"/>
    <w:rsid w:val="002036F2"/>
    <w:rsid w:val="002037A8"/>
    <w:rsid w:val="0020394F"/>
    <w:rsid w:val="00203C89"/>
    <w:rsid w:val="00203E6A"/>
    <w:rsid w:val="00204322"/>
    <w:rsid w:val="00204E0E"/>
    <w:rsid w:val="002055EB"/>
    <w:rsid w:val="002065EC"/>
    <w:rsid w:val="00206ACE"/>
    <w:rsid w:val="00206C85"/>
    <w:rsid w:val="0020727F"/>
    <w:rsid w:val="002079EA"/>
    <w:rsid w:val="00207AEC"/>
    <w:rsid w:val="00207D8E"/>
    <w:rsid w:val="00207F8A"/>
    <w:rsid w:val="002113C9"/>
    <w:rsid w:val="0021189A"/>
    <w:rsid w:val="0021197D"/>
    <w:rsid w:val="002119B0"/>
    <w:rsid w:val="00212260"/>
    <w:rsid w:val="0021237A"/>
    <w:rsid w:val="00212A06"/>
    <w:rsid w:val="00212C8D"/>
    <w:rsid w:val="002133F0"/>
    <w:rsid w:val="00213927"/>
    <w:rsid w:val="002140D7"/>
    <w:rsid w:val="00214338"/>
    <w:rsid w:val="00214B32"/>
    <w:rsid w:val="00214D1F"/>
    <w:rsid w:val="002155D0"/>
    <w:rsid w:val="00215732"/>
    <w:rsid w:val="00215D30"/>
    <w:rsid w:val="0021660E"/>
    <w:rsid w:val="0021667E"/>
    <w:rsid w:val="00216D9A"/>
    <w:rsid w:val="00216E10"/>
    <w:rsid w:val="00216E9C"/>
    <w:rsid w:val="0021712B"/>
    <w:rsid w:val="00217430"/>
    <w:rsid w:val="0021757E"/>
    <w:rsid w:val="002176C3"/>
    <w:rsid w:val="00217CF7"/>
    <w:rsid w:val="0022087A"/>
    <w:rsid w:val="00221BF1"/>
    <w:rsid w:val="00222B87"/>
    <w:rsid w:val="00222F03"/>
    <w:rsid w:val="00222FA3"/>
    <w:rsid w:val="00223282"/>
    <w:rsid w:val="00223288"/>
    <w:rsid w:val="00223561"/>
    <w:rsid w:val="002235B6"/>
    <w:rsid w:val="00223F8F"/>
    <w:rsid w:val="00224943"/>
    <w:rsid w:val="00224CCA"/>
    <w:rsid w:val="00224EAD"/>
    <w:rsid w:val="00224F34"/>
    <w:rsid w:val="00225E00"/>
    <w:rsid w:val="00226D22"/>
    <w:rsid w:val="00226FE1"/>
    <w:rsid w:val="002272A5"/>
    <w:rsid w:val="00227458"/>
    <w:rsid w:val="00227691"/>
    <w:rsid w:val="00227DFE"/>
    <w:rsid w:val="00230D0B"/>
    <w:rsid w:val="00230DCB"/>
    <w:rsid w:val="002313B7"/>
    <w:rsid w:val="00232086"/>
    <w:rsid w:val="00232281"/>
    <w:rsid w:val="0023284B"/>
    <w:rsid w:val="002328D0"/>
    <w:rsid w:val="0023299F"/>
    <w:rsid w:val="00232D04"/>
    <w:rsid w:val="00232F59"/>
    <w:rsid w:val="00232F66"/>
    <w:rsid w:val="002333BA"/>
    <w:rsid w:val="00233696"/>
    <w:rsid w:val="00234206"/>
    <w:rsid w:val="0023471D"/>
    <w:rsid w:val="00236E38"/>
    <w:rsid w:val="00236F6F"/>
    <w:rsid w:val="0023720B"/>
    <w:rsid w:val="0023733B"/>
    <w:rsid w:val="002374BD"/>
    <w:rsid w:val="002403EA"/>
    <w:rsid w:val="00240E80"/>
    <w:rsid w:val="00241079"/>
    <w:rsid w:val="0024108F"/>
    <w:rsid w:val="002414AB"/>
    <w:rsid w:val="002427CD"/>
    <w:rsid w:val="00242B6A"/>
    <w:rsid w:val="00242BA7"/>
    <w:rsid w:val="00242E40"/>
    <w:rsid w:val="00242E9D"/>
    <w:rsid w:val="00242F84"/>
    <w:rsid w:val="00243952"/>
    <w:rsid w:val="00243CCC"/>
    <w:rsid w:val="002442B8"/>
    <w:rsid w:val="002442FC"/>
    <w:rsid w:val="002448B1"/>
    <w:rsid w:val="00244D70"/>
    <w:rsid w:val="002453AF"/>
    <w:rsid w:val="002456F2"/>
    <w:rsid w:val="002459C8"/>
    <w:rsid w:val="002467E2"/>
    <w:rsid w:val="00246BC8"/>
    <w:rsid w:val="00246F79"/>
    <w:rsid w:val="0024711A"/>
    <w:rsid w:val="00247272"/>
    <w:rsid w:val="00247903"/>
    <w:rsid w:val="00247F50"/>
    <w:rsid w:val="002505BB"/>
    <w:rsid w:val="002507B1"/>
    <w:rsid w:val="002507BC"/>
    <w:rsid w:val="00250C31"/>
    <w:rsid w:val="00250CD8"/>
    <w:rsid w:val="00252C93"/>
    <w:rsid w:val="0025335C"/>
    <w:rsid w:val="00253644"/>
    <w:rsid w:val="00253B63"/>
    <w:rsid w:val="00253E44"/>
    <w:rsid w:val="0025497F"/>
    <w:rsid w:val="00254E0A"/>
    <w:rsid w:val="00254FBB"/>
    <w:rsid w:val="00255524"/>
    <w:rsid w:val="00255525"/>
    <w:rsid w:val="00255542"/>
    <w:rsid w:val="002557AD"/>
    <w:rsid w:val="0025586A"/>
    <w:rsid w:val="002559BB"/>
    <w:rsid w:val="00255C13"/>
    <w:rsid w:val="00256152"/>
    <w:rsid w:val="00256CE0"/>
    <w:rsid w:val="00256F6C"/>
    <w:rsid w:val="00257175"/>
    <w:rsid w:val="00257A62"/>
    <w:rsid w:val="00257B30"/>
    <w:rsid w:val="00257E1C"/>
    <w:rsid w:val="002608E0"/>
    <w:rsid w:val="00261600"/>
    <w:rsid w:val="00261F14"/>
    <w:rsid w:val="00261FD3"/>
    <w:rsid w:val="00262154"/>
    <w:rsid w:val="00262DBA"/>
    <w:rsid w:val="00263A7E"/>
    <w:rsid w:val="00264DD5"/>
    <w:rsid w:val="002651E2"/>
    <w:rsid w:val="00265213"/>
    <w:rsid w:val="0026549A"/>
    <w:rsid w:val="002659CB"/>
    <w:rsid w:val="0026649F"/>
    <w:rsid w:val="00266CE1"/>
    <w:rsid w:val="00267D5D"/>
    <w:rsid w:val="00267DA1"/>
    <w:rsid w:val="00270082"/>
    <w:rsid w:val="002704F9"/>
    <w:rsid w:val="002705BB"/>
    <w:rsid w:val="00271120"/>
    <w:rsid w:val="002718EB"/>
    <w:rsid w:val="00271EC5"/>
    <w:rsid w:val="00272EE7"/>
    <w:rsid w:val="002737A0"/>
    <w:rsid w:val="002737FE"/>
    <w:rsid w:val="00273890"/>
    <w:rsid w:val="00273A76"/>
    <w:rsid w:val="00273ACC"/>
    <w:rsid w:val="00273E4D"/>
    <w:rsid w:val="00274182"/>
    <w:rsid w:val="002744E0"/>
    <w:rsid w:val="0027456C"/>
    <w:rsid w:val="0027470E"/>
    <w:rsid w:val="00274F89"/>
    <w:rsid w:val="00275A84"/>
    <w:rsid w:val="00276884"/>
    <w:rsid w:val="00276B12"/>
    <w:rsid w:val="00276EBF"/>
    <w:rsid w:val="0027741B"/>
    <w:rsid w:val="002777E9"/>
    <w:rsid w:val="0028032E"/>
    <w:rsid w:val="00280A1A"/>
    <w:rsid w:val="00281D1E"/>
    <w:rsid w:val="00281DAE"/>
    <w:rsid w:val="002822B9"/>
    <w:rsid w:val="00282388"/>
    <w:rsid w:val="002832CD"/>
    <w:rsid w:val="002837D7"/>
    <w:rsid w:val="002839F9"/>
    <w:rsid w:val="0028425C"/>
    <w:rsid w:val="002847A2"/>
    <w:rsid w:val="002847C7"/>
    <w:rsid w:val="00284CC9"/>
    <w:rsid w:val="00284CDD"/>
    <w:rsid w:val="002854AB"/>
    <w:rsid w:val="002858B9"/>
    <w:rsid w:val="00285C29"/>
    <w:rsid w:val="00285C33"/>
    <w:rsid w:val="00285C4C"/>
    <w:rsid w:val="002865FB"/>
    <w:rsid w:val="0028667F"/>
    <w:rsid w:val="002867E5"/>
    <w:rsid w:val="002872F1"/>
    <w:rsid w:val="002876C7"/>
    <w:rsid w:val="0028799F"/>
    <w:rsid w:val="00287C0E"/>
    <w:rsid w:val="00287C9A"/>
    <w:rsid w:val="0029029E"/>
    <w:rsid w:val="002907C0"/>
    <w:rsid w:val="00291B39"/>
    <w:rsid w:val="00291DF1"/>
    <w:rsid w:val="00291F6E"/>
    <w:rsid w:val="00292BE0"/>
    <w:rsid w:val="00292BFD"/>
    <w:rsid w:val="00292EED"/>
    <w:rsid w:val="00293BD3"/>
    <w:rsid w:val="0029458E"/>
    <w:rsid w:val="0029489D"/>
    <w:rsid w:val="002950E3"/>
    <w:rsid w:val="00295698"/>
    <w:rsid w:val="00295BFF"/>
    <w:rsid w:val="00295E82"/>
    <w:rsid w:val="0029603C"/>
    <w:rsid w:val="00296050"/>
    <w:rsid w:val="0029615D"/>
    <w:rsid w:val="002962E0"/>
    <w:rsid w:val="00296317"/>
    <w:rsid w:val="00296B63"/>
    <w:rsid w:val="00296EF7"/>
    <w:rsid w:val="00297331"/>
    <w:rsid w:val="002A0019"/>
    <w:rsid w:val="002A0621"/>
    <w:rsid w:val="002A0DB2"/>
    <w:rsid w:val="002A1600"/>
    <w:rsid w:val="002A1664"/>
    <w:rsid w:val="002A1821"/>
    <w:rsid w:val="002A1948"/>
    <w:rsid w:val="002A1C6B"/>
    <w:rsid w:val="002A20CB"/>
    <w:rsid w:val="002A230C"/>
    <w:rsid w:val="002A24FC"/>
    <w:rsid w:val="002A27C3"/>
    <w:rsid w:val="002A2CF5"/>
    <w:rsid w:val="002A3139"/>
    <w:rsid w:val="002A3573"/>
    <w:rsid w:val="002A3934"/>
    <w:rsid w:val="002A3F2E"/>
    <w:rsid w:val="002A459C"/>
    <w:rsid w:val="002A4CED"/>
    <w:rsid w:val="002A5527"/>
    <w:rsid w:val="002A6530"/>
    <w:rsid w:val="002A6923"/>
    <w:rsid w:val="002A6D81"/>
    <w:rsid w:val="002A6E7B"/>
    <w:rsid w:val="002A6EA8"/>
    <w:rsid w:val="002A72EB"/>
    <w:rsid w:val="002B05CB"/>
    <w:rsid w:val="002B065C"/>
    <w:rsid w:val="002B0C4B"/>
    <w:rsid w:val="002B0CDE"/>
    <w:rsid w:val="002B0D4E"/>
    <w:rsid w:val="002B15ED"/>
    <w:rsid w:val="002B16C4"/>
    <w:rsid w:val="002B17D9"/>
    <w:rsid w:val="002B188C"/>
    <w:rsid w:val="002B1C9C"/>
    <w:rsid w:val="002B2162"/>
    <w:rsid w:val="002B27D5"/>
    <w:rsid w:val="002B2FB8"/>
    <w:rsid w:val="002B34C1"/>
    <w:rsid w:val="002B3D19"/>
    <w:rsid w:val="002B4482"/>
    <w:rsid w:val="002B491D"/>
    <w:rsid w:val="002B4F76"/>
    <w:rsid w:val="002B5DCD"/>
    <w:rsid w:val="002B685D"/>
    <w:rsid w:val="002B746E"/>
    <w:rsid w:val="002B752B"/>
    <w:rsid w:val="002B7B0E"/>
    <w:rsid w:val="002B7FD3"/>
    <w:rsid w:val="002C0222"/>
    <w:rsid w:val="002C09F0"/>
    <w:rsid w:val="002C1557"/>
    <w:rsid w:val="002C1604"/>
    <w:rsid w:val="002C17C3"/>
    <w:rsid w:val="002C19F1"/>
    <w:rsid w:val="002C2AA5"/>
    <w:rsid w:val="002C2E25"/>
    <w:rsid w:val="002C3568"/>
    <w:rsid w:val="002C3654"/>
    <w:rsid w:val="002C36DB"/>
    <w:rsid w:val="002C3FD5"/>
    <w:rsid w:val="002C461A"/>
    <w:rsid w:val="002C462E"/>
    <w:rsid w:val="002C50CC"/>
    <w:rsid w:val="002C50E3"/>
    <w:rsid w:val="002C5191"/>
    <w:rsid w:val="002C52C2"/>
    <w:rsid w:val="002C5520"/>
    <w:rsid w:val="002C5541"/>
    <w:rsid w:val="002C5C7E"/>
    <w:rsid w:val="002C64D6"/>
    <w:rsid w:val="002C6516"/>
    <w:rsid w:val="002C6AEF"/>
    <w:rsid w:val="002C702A"/>
    <w:rsid w:val="002C7139"/>
    <w:rsid w:val="002C728F"/>
    <w:rsid w:val="002C7840"/>
    <w:rsid w:val="002D056F"/>
    <w:rsid w:val="002D151B"/>
    <w:rsid w:val="002D18AE"/>
    <w:rsid w:val="002D18DF"/>
    <w:rsid w:val="002D37BE"/>
    <w:rsid w:val="002D39E8"/>
    <w:rsid w:val="002D4477"/>
    <w:rsid w:val="002D498C"/>
    <w:rsid w:val="002D498F"/>
    <w:rsid w:val="002D4AA0"/>
    <w:rsid w:val="002D5499"/>
    <w:rsid w:val="002D5673"/>
    <w:rsid w:val="002D5C49"/>
    <w:rsid w:val="002D663A"/>
    <w:rsid w:val="002D6640"/>
    <w:rsid w:val="002D6E18"/>
    <w:rsid w:val="002D77D7"/>
    <w:rsid w:val="002D7AEF"/>
    <w:rsid w:val="002D7B68"/>
    <w:rsid w:val="002D7E90"/>
    <w:rsid w:val="002E113C"/>
    <w:rsid w:val="002E1157"/>
    <w:rsid w:val="002E16EC"/>
    <w:rsid w:val="002E54B5"/>
    <w:rsid w:val="002E630A"/>
    <w:rsid w:val="002E68D3"/>
    <w:rsid w:val="002E697D"/>
    <w:rsid w:val="002E6BC3"/>
    <w:rsid w:val="002E6C6C"/>
    <w:rsid w:val="002E6C7C"/>
    <w:rsid w:val="002E6E3A"/>
    <w:rsid w:val="002E7751"/>
    <w:rsid w:val="002F01C9"/>
    <w:rsid w:val="002F0574"/>
    <w:rsid w:val="002F071C"/>
    <w:rsid w:val="002F0D31"/>
    <w:rsid w:val="002F0D66"/>
    <w:rsid w:val="002F0FCA"/>
    <w:rsid w:val="002F14C2"/>
    <w:rsid w:val="002F16BE"/>
    <w:rsid w:val="002F1811"/>
    <w:rsid w:val="002F1C5A"/>
    <w:rsid w:val="002F1C66"/>
    <w:rsid w:val="002F1D8F"/>
    <w:rsid w:val="002F2D0F"/>
    <w:rsid w:val="002F2D36"/>
    <w:rsid w:val="002F2F82"/>
    <w:rsid w:val="002F3B64"/>
    <w:rsid w:val="002F41CC"/>
    <w:rsid w:val="002F433B"/>
    <w:rsid w:val="002F44A5"/>
    <w:rsid w:val="002F4C4D"/>
    <w:rsid w:val="002F50E8"/>
    <w:rsid w:val="002F5C65"/>
    <w:rsid w:val="002F6156"/>
    <w:rsid w:val="002F6B8A"/>
    <w:rsid w:val="002F7982"/>
    <w:rsid w:val="003004BF"/>
    <w:rsid w:val="003009A8"/>
    <w:rsid w:val="00300ABB"/>
    <w:rsid w:val="00300FEF"/>
    <w:rsid w:val="0030202D"/>
    <w:rsid w:val="0030225D"/>
    <w:rsid w:val="00302521"/>
    <w:rsid w:val="003027CB"/>
    <w:rsid w:val="00302E00"/>
    <w:rsid w:val="00303252"/>
    <w:rsid w:val="00303BF2"/>
    <w:rsid w:val="003042BF"/>
    <w:rsid w:val="00304D51"/>
    <w:rsid w:val="00305600"/>
    <w:rsid w:val="0030605A"/>
    <w:rsid w:val="003067BB"/>
    <w:rsid w:val="00306E6E"/>
    <w:rsid w:val="00307204"/>
    <w:rsid w:val="0030761C"/>
    <w:rsid w:val="00307844"/>
    <w:rsid w:val="00307B37"/>
    <w:rsid w:val="00307CD7"/>
    <w:rsid w:val="0031170A"/>
    <w:rsid w:val="0031201D"/>
    <w:rsid w:val="003120BB"/>
    <w:rsid w:val="0031238D"/>
    <w:rsid w:val="003132C2"/>
    <w:rsid w:val="00313504"/>
    <w:rsid w:val="0031374E"/>
    <w:rsid w:val="00313BDC"/>
    <w:rsid w:val="00314510"/>
    <w:rsid w:val="00314B09"/>
    <w:rsid w:val="00314D71"/>
    <w:rsid w:val="003150D1"/>
    <w:rsid w:val="0031520D"/>
    <w:rsid w:val="0031563D"/>
    <w:rsid w:val="00315B36"/>
    <w:rsid w:val="00315E73"/>
    <w:rsid w:val="003165FE"/>
    <w:rsid w:val="00316E81"/>
    <w:rsid w:val="00316FD2"/>
    <w:rsid w:val="00317318"/>
    <w:rsid w:val="003207BA"/>
    <w:rsid w:val="0032098E"/>
    <w:rsid w:val="00321F6A"/>
    <w:rsid w:val="00322359"/>
    <w:rsid w:val="00322CA0"/>
    <w:rsid w:val="00322DDB"/>
    <w:rsid w:val="003230BC"/>
    <w:rsid w:val="003230CF"/>
    <w:rsid w:val="003235EC"/>
    <w:rsid w:val="00323633"/>
    <w:rsid w:val="00323ECB"/>
    <w:rsid w:val="003240EC"/>
    <w:rsid w:val="00324A19"/>
    <w:rsid w:val="00324F77"/>
    <w:rsid w:val="00325043"/>
    <w:rsid w:val="00325463"/>
    <w:rsid w:val="00325FD1"/>
    <w:rsid w:val="003263F2"/>
    <w:rsid w:val="00326994"/>
    <w:rsid w:val="00326F31"/>
    <w:rsid w:val="003274FB"/>
    <w:rsid w:val="00327D8F"/>
    <w:rsid w:val="0033004D"/>
    <w:rsid w:val="003308C9"/>
    <w:rsid w:val="00331921"/>
    <w:rsid w:val="00332093"/>
    <w:rsid w:val="003325CE"/>
    <w:rsid w:val="00332977"/>
    <w:rsid w:val="00332E92"/>
    <w:rsid w:val="00334021"/>
    <w:rsid w:val="003341D9"/>
    <w:rsid w:val="00334242"/>
    <w:rsid w:val="00334554"/>
    <w:rsid w:val="00334A5C"/>
    <w:rsid w:val="0033550D"/>
    <w:rsid w:val="00335727"/>
    <w:rsid w:val="00336248"/>
    <w:rsid w:val="003368FA"/>
    <w:rsid w:val="00336CFB"/>
    <w:rsid w:val="00337301"/>
    <w:rsid w:val="00337A64"/>
    <w:rsid w:val="00340604"/>
    <w:rsid w:val="00340669"/>
    <w:rsid w:val="00340A5D"/>
    <w:rsid w:val="00340BCC"/>
    <w:rsid w:val="00341049"/>
    <w:rsid w:val="003414AD"/>
    <w:rsid w:val="00341B88"/>
    <w:rsid w:val="00341ECE"/>
    <w:rsid w:val="003420B0"/>
    <w:rsid w:val="003423A7"/>
    <w:rsid w:val="00343DF4"/>
    <w:rsid w:val="00343E2D"/>
    <w:rsid w:val="0034442A"/>
    <w:rsid w:val="0034475E"/>
    <w:rsid w:val="003452A3"/>
    <w:rsid w:val="003458DD"/>
    <w:rsid w:val="00345A9D"/>
    <w:rsid w:val="00345D39"/>
    <w:rsid w:val="00345E98"/>
    <w:rsid w:val="00346285"/>
    <w:rsid w:val="00346D82"/>
    <w:rsid w:val="00346F63"/>
    <w:rsid w:val="003472D2"/>
    <w:rsid w:val="00347BAA"/>
    <w:rsid w:val="00350351"/>
    <w:rsid w:val="0035048B"/>
    <w:rsid w:val="003506C5"/>
    <w:rsid w:val="00350783"/>
    <w:rsid w:val="003507D8"/>
    <w:rsid w:val="0035098D"/>
    <w:rsid w:val="00351512"/>
    <w:rsid w:val="00351B6F"/>
    <w:rsid w:val="00351FDF"/>
    <w:rsid w:val="00353262"/>
    <w:rsid w:val="00353B27"/>
    <w:rsid w:val="00353C39"/>
    <w:rsid w:val="00354177"/>
    <w:rsid w:val="003542E5"/>
    <w:rsid w:val="0035442D"/>
    <w:rsid w:val="0035495F"/>
    <w:rsid w:val="00354B30"/>
    <w:rsid w:val="00354E21"/>
    <w:rsid w:val="003555BC"/>
    <w:rsid w:val="00355681"/>
    <w:rsid w:val="00355CE7"/>
    <w:rsid w:val="00355D4C"/>
    <w:rsid w:val="00356022"/>
    <w:rsid w:val="003565C3"/>
    <w:rsid w:val="00356D3A"/>
    <w:rsid w:val="00357559"/>
    <w:rsid w:val="00360EF2"/>
    <w:rsid w:val="00362312"/>
    <w:rsid w:val="00362595"/>
    <w:rsid w:val="00362883"/>
    <w:rsid w:val="00362AB1"/>
    <w:rsid w:val="00362DA3"/>
    <w:rsid w:val="00363698"/>
    <w:rsid w:val="0036405F"/>
    <w:rsid w:val="00365D1A"/>
    <w:rsid w:val="00365E89"/>
    <w:rsid w:val="00366309"/>
    <w:rsid w:val="00366416"/>
    <w:rsid w:val="003667FD"/>
    <w:rsid w:val="003671E2"/>
    <w:rsid w:val="003673A4"/>
    <w:rsid w:val="00370024"/>
    <w:rsid w:val="003702EF"/>
    <w:rsid w:val="0037096F"/>
    <w:rsid w:val="00370E4E"/>
    <w:rsid w:val="003711FD"/>
    <w:rsid w:val="00371258"/>
    <w:rsid w:val="003717E4"/>
    <w:rsid w:val="00371873"/>
    <w:rsid w:val="00371890"/>
    <w:rsid w:val="00371A0F"/>
    <w:rsid w:val="0037200F"/>
    <w:rsid w:val="0037300D"/>
    <w:rsid w:val="003733A8"/>
    <w:rsid w:val="003734E6"/>
    <w:rsid w:val="0037390F"/>
    <w:rsid w:val="003739C2"/>
    <w:rsid w:val="003742F4"/>
    <w:rsid w:val="003751BC"/>
    <w:rsid w:val="00375590"/>
    <w:rsid w:val="003756B3"/>
    <w:rsid w:val="00375889"/>
    <w:rsid w:val="00375AE2"/>
    <w:rsid w:val="00375CBF"/>
    <w:rsid w:val="0037649C"/>
    <w:rsid w:val="0037650E"/>
    <w:rsid w:val="00376651"/>
    <w:rsid w:val="003772A3"/>
    <w:rsid w:val="003778F7"/>
    <w:rsid w:val="00377908"/>
    <w:rsid w:val="00377ABC"/>
    <w:rsid w:val="003800DF"/>
    <w:rsid w:val="003802FF"/>
    <w:rsid w:val="0038079E"/>
    <w:rsid w:val="003808E1"/>
    <w:rsid w:val="00380ABD"/>
    <w:rsid w:val="00380C70"/>
    <w:rsid w:val="00381C51"/>
    <w:rsid w:val="00382AC6"/>
    <w:rsid w:val="003830DF"/>
    <w:rsid w:val="00383C0F"/>
    <w:rsid w:val="00383EE6"/>
    <w:rsid w:val="00384192"/>
    <w:rsid w:val="003843D8"/>
    <w:rsid w:val="00384D57"/>
    <w:rsid w:val="003852DC"/>
    <w:rsid w:val="0038541F"/>
    <w:rsid w:val="003856B8"/>
    <w:rsid w:val="00385FDA"/>
    <w:rsid w:val="0038619D"/>
    <w:rsid w:val="0038652B"/>
    <w:rsid w:val="003865B3"/>
    <w:rsid w:val="0038745E"/>
    <w:rsid w:val="00390C4C"/>
    <w:rsid w:val="00391806"/>
    <w:rsid w:val="003927A7"/>
    <w:rsid w:val="00392C14"/>
    <w:rsid w:val="00392E9B"/>
    <w:rsid w:val="0039307B"/>
    <w:rsid w:val="003933D4"/>
    <w:rsid w:val="0039341F"/>
    <w:rsid w:val="00393737"/>
    <w:rsid w:val="00393850"/>
    <w:rsid w:val="00393FB7"/>
    <w:rsid w:val="00394DFD"/>
    <w:rsid w:val="00394F78"/>
    <w:rsid w:val="003950F4"/>
    <w:rsid w:val="003951F6"/>
    <w:rsid w:val="00396561"/>
    <w:rsid w:val="00396B12"/>
    <w:rsid w:val="0039762B"/>
    <w:rsid w:val="003977E0"/>
    <w:rsid w:val="00397F13"/>
    <w:rsid w:val="003A045D"/>
    <w:rsid w:val="003A1180"/>
    <w:rsid w:val="003A160B"/>
    <w:rsid w:val="003A19F4"/>
    <w:rsid w:val="003A1AE0"/>
    <w:rsid w:val="003A23C5"/>
    <w:rsid w:val="003A31C0"/>
    <w:rsid w:val="003A35DA"/>
    <w:rsid w:val="003A3800"/>
    <w:rsid w:val="003A39AE"/>
    <w:rsid w:val="003A3AB0"/>
    <w:rsid w:val="003A429A"/>
    <w:rsid w:val="003A43CC"/>
    <w:rsid w:val="003A441F"/>
    <w:rsid w:val="003A4424"/>
    <w:rsid w:val="003A4ABB"/>
    <w:rsid w:val="003A4C06"/>
    <w:rsid w:val="003A4DEC"/>
    <w:rsid w:val="003A4EC3"/>
    <w:rsid w:val="003A5E4C"/>
    <w:rsid w:val="003A62A6"/>
    <w:rsid w:val="003A62E7"/>
    <w:rsid w:val="003A6D4C"/>
    <w:rsid w:val="003A740C"/>
    <w:rsid w:val="003A7E19"/>
    <w:rsid w:val="003B096C"/>
    <w:rsid w:val="003B15A3"/>
    <w:rsid w:val="003B167E"/>
    <w:rsid w:val="003B1784"/>
    <w:rsid w:val="003B1E5E"/>
    <w:rsid w:val="003B2477"/>
    <w:rsid w:val="003B27E3"/>
    <w:rsid w:val="003B2EC2"/>
    <w:rsid w:val="003B2FE1"/>
    <w:rsid w:val="003B3095"/>
    <w:rsid w:val="003B368C"/>
    <w:rsid w:val="003B3704"/>
    <w:rsid w:val="003B4A4E"/>
    <w:rsid w:val="003B50DC"/>
    <w:rsid w:val="003B5E49"/>
    <w:rsid w:val="003B5E71"/>
    <w:rsid w:val="003B6319"/>
    <w:rsid w:val="003B6B10"/>
    <w:rsid w:val="003B6D24"/>
    <w:rsid w:val="003B7004"/>
    <w:rsid w:val="003B726C"/>
    <w:rsid w:val="003B74A1"/>
    <w:rsid w:val="003C00B4"/>
    <w:rsid w:val="003C02DE"/>
    <w:rsid w:val="003C03A7"/>
    <w:rsid w:val="003C0F7B"/>
    <w:rsid w:val="003C13DA"/>
    <w:rsid w:val="003C16B4"/>
    <w:rsid w:val="003C19F3"/>
    <w:rsid w:val="003C1C69"/>
    <w:rsid w:val="003C1EBA"/>
    <w:rsid w:val="003C26C6"/>
    <w:rsid w:val="003C28F7"/>
    <w:rsid w:val="003C2A5C"/>
    <w:rsid w:val="003C2CD1"/>
    <w:rsid w:val="003C2F60"/>
    <w:rsid w:val="003C3124"/>
    <w:rsid w:val="003C31C1"/>
    <w:rsid w:val="003C37F3"/>
    <w:rsid w:val="003C3E17"/>
    <w:rsid w:val="003C3E19"/>
    <w:rsid w:val="003C3E39"/>
    <w:rsid w:val="003C4B3E"/>
    <w:rsid w:val="003C55D9"/>
    <w:rsid w:val="003C5974"/>
    <w:rsid w:val="003C5B17"/>
    <w:rsid w:val="003C5F17"/>
    <w:rsid w:val="003C5F32"/>
    <w:rsid w:val="003C637E"/>
    <w:rsid w:val="003C71A2"/>
    <w:rsid w:val="003C73CD"/>
    <w:rsid w:val="003C7976"/>
    <w:rsid w:val="003C7BD7"/>
    <w:rsid w:val="003D012B"/>
    <w:rsid w:val="003D0B95"/>
    <w:rsid w:val="003D0DD1"/>
    <w:rsid w:val="003D0E97"/>
    <w:rsid w:val="003D0FA9"/>
    <w:rsid w:val="003D130A"/>
    <w:rsid w:val="003D158C"/>
    <w:rsid w:val="003D2381"/>
    <w:rsid w:val="003D23CE"/>
    <w:rsid w:val="003D28FD"/>
    <w:rsid w:val="003D336A"/>
    <w:rsid w:val="003D359E"/>
    <w:rsid w:val="003D3F6D"/>
    <w:rsid w:val="003D586F"/>
    <w:rsid w:val="003D5A55"/>
    <w:rsid w:val="003D5AC8"/>
    <w:rsid w:val="003D66AA"/>
    <w:rsid w:val="003D68EB"/>
    <w:rsid w:val="003D6982"/>
    <w:rsid w:val="003D6A9B"/>
    <w:rsid w:val="003D6C0B"/>
    <w:rsid w:val="003D7323"/>
    <w:rsid w:val="003D7360"/>
    <w:rsid w:val="003D743E"/>
    <w:rsid w:val="003D7932"/>
    <w:rsid w:val="003D7D88"/>
    <w:rsid w:val="003D7DAF"/>
    <w:rsid w:val="003E0C0E"/>
    <w:rsid w:val="003E1147"/>
    <w:rsid w:val="003E1A36"/>
    <w:rsid w:val="003E1DA6"/>
    <w:rsid w:val="003E20E5"/>
    <w:rsid w:val="003E28C9"/>
    <w:rsid w:val="003E39DE"/>
    <w:rsid w:val="003E3ABC"/>
    <w:rsid w:val="003E4473"/>
    <w:rsid w:val="003E4BEB"/>
    <w:rsid w:val="003E4CC2"/>
    <w:rsid w:val="003E556A"/>
    <w:rsid w:val="003E5D6A"/>
    <w:rsid w:val="003E5E57"/>
    <w:rsid w:val="003E6CFD"/>
    <w:rsid w:val="003E6EFA"/>
    <w:rsid w:val="003E6F1C"/>
    <w:rsid w:val="003E70A4"/>
    <w:rsid w:val="003E73EC"/>
    <w:rsid w:val="003E770F"/>
    <w:rsid w:val="003E78E3"/>
    <w:rsid w:val="003E7B19"/>
    <w:rsid w:val="003E7C70"/>
    <w:rsid w:val="003E7D94"/>
    <w:rsid w:val="003F116D"/>
    <w:rsid w:val="003F1D85"/>
    <w:rsid w:val="003F31F5"/>
    <w:rsid w:val="003F37EE"/>
    <w:rsid w:val="003F471C"/>
    <w:rsid w:val="003F4B4C"/>
    <w:rsid w:val="003F4C0B"/>
    <w:rsid w:val="003F4DC3"/>
    <w:rsid w:val="003F55CD"/>
    <w:rsid w:val="003F5A53"/>
    <w:rsid w:val="003F7213"/>
    <w:rsid w:val="00400166"/>
    <w:rsid w:val="004001C0"/>
    <w:rsid w:val="00400204"/>
    <w:rsid w:val="004015AB"/>
    <w:rsid w:val="004027EE"/>
    <w:rsid w:val="00402DCD"/>
    <w:rsid w:val="004030A5"/>
    <w:rsid w:val="00403D46"/>
    <w:rsid w:val="00403D6C"/>
    <w:rsid w:val="0040485D"/>
    <w:rsid w:val="0040547E"/>
    <w:rsid w:val="0040573A"/>
    <w:rsid w:val="00405A39"/>
    <w:rsid w:val="00406CF4"/>
    <w:rsid w:val="00407971"/>
    <w:rsid w:val="0041006F"/>
    <w:rsid w:val="00410209"/>
    <w:rsid w:val="00411486"/>
    <w:rsid w:val="00411912"/>
    <w:rsid w:val="004119AD"/>
    <w:rsid w:val="004119CD"/>
    <w:rsid w:val="004125B2"/>
    <w:rsid w:val="004128D8"/>
    <w:rsid w:val="00412A44"/>
    <w:rsid w:val="004130AC"/>
    <w:rsid w:val="0041397B"/>
    <w:rsid w:val="00413FDD"/>
    <w:rsid w:val="0041422E"/>
    <w:rsid w:val="00414A0F"/>
    <w:rsid w:val="004150AF"/>
    <w:rsid w:val="00415610"/>
    <w:rsid w:val="00415A68"/>
    <w:rsid w:val="00416112"/>
    <w:rsid w:val="00416307"/>
    <w:rsid w:val="00416BE2"/>
    <w:rsid w:val="00417A53"/>
    <w:rsid w:val="00417B24"/>
    <w:rsid w:val="00417CF2"/>
    <w:rsid w:val="0042075A"/>
    <w:rsid w:val="00421019"/>
    <w:rsid w:val="00421E38"/>
    <w:rsid w:val="004227F1"/>
    <w:rsid w:val="004229F9"/>
    <w:rsid w:val="00424F43"/>
    <w:rsid w:val="004250CF"/>
    <w:rsid w:val="0042510E"/>
    <w:rsid w:val="00426797"/>
    <w:rsid w:val="00426873"/>
    <w:rsid w:val="00426D41"/>
    <w:rsid w:val="00426E54"/>
    <w:rsid w:val="004270A2"/>
    <w:rsid w:val="004276F2"/>
    <w:rsid w:val="00427B26"/>
    <w:rsid w:val="00427F2B"/>
    <w:rsid w:val="004301EA"/>
    <w:rsid w:val="0043058A"/>
    <w:rsid w:val="00430BB5"/>
    <w:rsid w:val="004312BC"/>
    <w:rsid w:val="00432981"/>
    <w:rsid w:val="00434324"/>
    <w:rsid w:val="0043494C"/>
    <w:rsid w:val="00434A03"/>
    <w:rsid w:val="00434B33"/>
    <w:rsid w:val="00435150"/>
    <w:rsid w:val="0043539B"/>
    <w:rsid w:val="00435661"/>
    <w:rsid w:val="0043572F"/>
    <w:rsid w:val="0043636B"/>
    <w:rsid w:val="0043666A"/>
    <w:rsid w:val="004368C6"/>
    <w:rsid w:val="00436A3B"/>
    <w:rsid w:val="00436AC8"/>
    <w:rsid w:val="00437263"/>
    <w:rsid w:val="00437393"/>
    <w:rsid w:val="004373A0"/>
    <w:rsid w:val="00440030"/>
    <w:rsid w:val="00440058"/>
    <w:rsid w:val="00440A2B"/>
    <w:rsid w:val="0044144D"/>
    <w:rsid w:val="004415B1"/>
    <w:rsid w:val="00441A19"/>
    <w:rsid w:val="004428A7"/>
    <w:rsid w:val="0044306E"/>
    <w:rsid w:val="004430B5"/>
    <w:rsid w:val="00443765"/>
    <w:rsid w:val="004441D6"/>
    <w:rsid w:val="0044426A"/>
    <w:rsid w:val="00444511"/>
    <w:rsid w:val="00445298"/>
    <w:rsid w:val="004454DF"/>
    <w:rsid w:val="00445BA7"/>
    <w:rsid w:val="0044621C"/>
    <w:rsid w:val="00446947"/>
    <w:rsid w:val="00446C62"/>
    <w:rsid w:val="00450215"/>
    <w:rsid w:val="00450AE1"/>
    <w:rsid w:val="00450AFA"/>
    <w:rsid w:val="00451287"/>
    <w:rsid w:val="0045154D"/>
    <w:rsid w:val="0045169F"/>
    <w:rsid w:val="004519F6"/>
    <w:rsid w:val="00452634"/>
    <w:rsid w:val="00453330"/>
    <w:rsid w:val="004533D8"/>
    <w:rsid w:val="00453441"/>
    <w:rsid w:val="004534E9"/>
    <w:rsid w:val="00453613"/>
    <w:rsid w:val="00453727"/>
    <w:rsid w:val="0045409D"/>
    <w:rsid w:val="004540A8"/>
    <w:rsid w:val="00454C87"/>
    <w:rsid w:val="00455869"/>
    <w:rsid w:val="00455D6C"/>
    <w:rsid w:val="00455ECD"/>
    <w:rsid w:val="00456026"/>
    <w:rsid w:val="00456047"/>
    <w:rsid w:val="00456634"/>
    <w:rsid w:val="00456AED"/>
    <w:rsid w:val="00456BBA"/>
    <w:rsid w:val="00456C65"/>
    <w:rsid w:val="004572D7"/>
    <w:rsid w:val="004573CC"/>
    <w:rsid w:val="00457DEB"/>
    <w:rsid w:val="00457E9D"/>
    <w:rsid w:val="00457F4B"/>
    <w:rsid w:val="004601ED"/>
    <w:rsid w:val="00460A47"/>
    <w:rsid w:val="00461825"/>
    <w:rsid w:val="00461BB1"/>
    <w:rsid w:val="00461FE8"/>
    <w:rsid w:val="0046207C"/>
    <w:rsid w:val="0046220A"/>
    <w:rsid w:val="004626B9"/>
    <w:rsid w:val="0046398E"/>
    <w:rsid w:val="0046575E"/>
    <w:rsid w:val="00465BB4"/>
    <w:rsid w:val="004667D1"/>
    <w:rsid w:val="004669A8"/>
    <w:rsid w:val="004670C0"/>
    <w:rsid w:val="004671F1"/>
    <w:rsid w:val="00470038"/>
    <w:rsid w:val="004704AA"/>
    <w:rsid w:val="0047095A"/>
    <w:rsid w:val="00470998"/>
    <w:rsid w:val="00470E7E"/>
    <w:rsid w:val="0047150F"/>
    <w:rsid w:val="004717CB"/>
    <w:rsid w:val="00471A77"/>
    <w:rsid w:val="004721D0"/>
    <w:rsid w:val="004724D6"/>
    <w:rsid w:val="00472D29"/>
    <w:rsid w:val="00472E3C"/>
    <w:rsid w:val="00472ED4"/>
    <w:rsid w:val="004734C7"/>
    <w:rsid w:val="004736BF"/>
    <w:rsid w:val="00473B17"/>
    <w:rsid w:val="00474496"/>
    <w:rsid w:val="004745D7"/>
    <w:rsid w:val="00474627"/>
    <w:rsid w:val="00474AC3"/>
    <w:rsid w:val="00475B9E"/>
    <w:rsid w:val="00475D9E"/>
    <w:rsid w:val="00475DAB"/>
    <w:rsid w:val="00475EE2"/>
    <w:rsid w:val="00475F14"/>
    <w:rsid w:val="004772E8"/>
    <w:rsid w:val="0047747B"/>
    <w:rsid w:val="004778A1"/>
    <w:rsid w:val="004779F6"/>
    <w:rsid w:val="00480626"/>
    <w:rsid w:val="0048112D"/>
    <w:rsid w:val="00482B80"/>
    <w:rsid w:val="00482D3E"/>
    <w:rsid w:val="0048313C"/>
    <w:rsid w:val="0048335A"/>
    <w:rsid w:val="0048393E"/>
    <w:rsid w:val="0048427B"/>
    <w:rsid w:val="00484702"/>
    <w:rsid w:val="00485691"/>
    <w:rsid w:val="004859E8"/>
    <w:rsid w:val="00485CF0"/>
    <w:rsid w:val="00485D8E"/>
    <w:rsid w:val="00485DAD"/>
    <w:rsid w:val="00486009"/>
    <w:rsid w:val="004860E7"/>
    <w:rsid w:val="0048628E"/>
    <w:rsid w:val="00486315"/>
    <w:rsid w:val="00486515"/>
    <w:rsid w:val="0048765D"/>
    <w:rsid w:val="004876D7"/>
    <w:rsid w:val="00490273"/>
    <w:rsid w:val="0049038B"/>
    <w:rsid w:val="00490426"/>
    <w:rsid w:val="004908CC"/>
    <w:rsid w:val="004909D2"/>
    <w:rsid w:val="00490F81"/>
    <w:rsid w:val="00491A2B"/>
    <w:rsid w:val="00492EFF"/>
    <w:rsid w:val="004938D7"/>
    <w:rsid w:val="00493A17"/>
    <w:rsid w:val="00493B18"/>
    <w:rsid w:val="0049401A"/>
    <w:rsid w:val="004940C5"/>
    <w:rsid w:val="004941B2"/>
    <w:rsid w:val="004945DC"/>
    <w:rsid w:val="00495072"/>
    <w:rsid w:val="00495691"/>
    <w:rsid w:val="004960BA"/>
    <w:rsid w:val="00496859"/>
    <w:rsid w:val="00496BDC"/>
    <w:rsid w:val="00496E8A"/>
    <w:rsid w:val="00497240"/>
    <w:rsid w:val="00497ADF"/>
    <w:rsid w:val="00497DAD"/>
    <w:rsid w:val="00497DD5"/>
    <w:rsid w:val="004A013C"/>
    <w:rsid w:val="004A0301"/>
    <w:rsid w:val="004A1345"/>
    <w:rsid w:val="004A14CD"/>
    <w:rsid w:val="004A1D6D"/>
    <w:rsid w:val="004A1E0E"/>
    <w:rsid w:val="004A1F66"/>
    <w:rsid w:val="004A252C"/>
    <w:rsid w:val="004A2B61"/>
    <w:rsid w:val="004A2DDD"/>
    <w:rsid w:val="004A3C06"/>
    <w:rsid w:val="004A4080"/>
    <w:rsid w:val="004A4178"/>
    <w:rsid w:val="004A5254"/>
    <w:rsid w:val="004A6998"/>
    <w:rsid w:val="004A719E"/>
    <w:rsid w:val="004A71F9"/>
    <w:rsid w:val="004A783D"/>
    <w:rsid w:val="004A7CE2"/>
    <w:rsid w:val="004A7FAD"/>
    <w:rsid w:val="004B025D"/>
    <w:rsid w:val="004B0284"/>
    <w:rsid w:val="004B07FC"/>
    <w:rsid w:val="004B0AB7"/>
    <w:rsid w:val="004B12C0"/>
    <w:rsid w:val="004B2042"/>
    <w:rsid w:val="004B2459"/>
    <w:rsid w:val="004B3070"/>
    <w:rsid w:val="004B3844"/>
    <w:rsid w:val="004B398A"/>
    <w:rsid w:val="004B3B2E"/>
    <w:rsid w:val="004B3B83"/>
    <w:rsid w:val="004B410A"/>
    <w:rsid w:val="004B420B"/>
    <w:rsid w:val="004B4AFE"/>
    <w:rsid w:val="004B531C"/>
    <w:rsid w:val="004B534F"/>
    <w:rsid w:val="004B5656"/>
    <w:rsid w:val="004B68CA"/>
    <w:rsid w:val="004B7A49"/>
    <w:rsid w:val="004C0363"/>
    <w:rsid w:val="004C05AC"/>
    <w:rsid w:val="004C0D42"/>
    <w:rsid w:val="004C10E7"/>
    <w:rsid w:val="004C179D"/>
    <w:rsid w:val="004C18A8"/>
    <w:rsid w:val="004C191C"/>
    <w:rsid w:val="004C25B2"/>
    <w:rsid w:val="004C2961"/>
    <w:rsid w:val="004C29F3"/>
    <w:rsid w:val="004C2DD1"/>
    <w:rsid w:val="004C3890"/>
    <w:rsid w:val="004C38BB"/>
    <w:rsid w:val="004C39A5"/>
    <w:rsid w:val="004C3ADC"/>
    <w:rsid w:val="004C3B53"/>
    <w:rsid w:val="004C3DBD"/>
    <w:rsid w:val="004C41DF"/>
    <w:rsid w:val="004C452B"/>
    <w:rsid w:val="004C486C"/>
    <w:rsid w:val="004C4E53"/>
    <w:rsid w:val="004C536F"/>
    <w:rsid w:val="004C546B"/>
    <w:rsid w:val="004C5742"/>
    <w:rsid w:val="004C58E3"/>
    <w:rsid w:val="004C5933"/>
    <w:rsid w:val="004C59BB"/>
    <w:rsid w:val="004C5ED4"/>
    <w:rsid w:val="004C69B7"/>
    <w:rsid w:val="004C6C2C"/>
    <w:rsid w:val="004C6D6D"/>
    <w:rsid w:val="004C7CED"/>
    <w:rsid w:val="004D034F"/>
    <w:rsid w:val="004D041A"/>
    <w:rsid w:val="004D1766"/>
    <w:rsid w:val="004D1904"/>
    <w:rsid w:val="004D1BA3"/>
    <w:rsid w:val="004D1EF2"/>
    <w:rsid w:val="004D20DB"/>
    <w:rsid w:val="004D28DD"/>
    <w:rsid w:val="004D2A72"/>
    <w:rsid w:val="004D2C6C"/>
    <w:rsid w:val="004D2DB8"/>
    <w:rsid w:val="004D4974"/>
    <w:rsid w:val="004D4D92"/>
    <w:rsid w:val="004D575C"/>
    <w:rsid w:val="004D5864"/>
    <w:rsid w:val="004D5C29"/>
    <w:rsid w:val="004D5CB3"/>
    <w:rsid w:val="004D638D"/>
    <w:rsid w:val="004D73C5"/>
    <w:rsid w:val="004D7CBC"/>
    <w:rsid w:val="004E021B"/>
    <w:rsid w:val="004E1261"/>
    <w:rsid w:val="004E17E4"/>
    <w:rsid w:val="004E18A1"/>
    <w:rsid w:val="004E212F"/>
    <w:rsid w:val="004E2EB8"/>
    <w:rsid w:val="004E3157"/>
    <w:rsid w:val="004E31E8"/>
    <w:rsid w:val="004E344A"/>
    <w:rsid w:val="004E345D"/>
    <w:rsid w:val="004E3688"/>
    <w:rsid w:val="004E3AAB"/>
    <w:rsid w:val="004E3EB9"/>
    <w:rsid w:val="004E4702"/>
    <w:rsid w:val="004E4835"/>
    <w:rsid w:val="004E4958"/>
    <w:rsid w:val="004E4C87"/>
    <w:rsid w:val="004E52EF"/>
    <w:rsid w:val="004E597C"/>
    <w:rsid w:val="004E615D"/>
    <w:rsid w:val="004E6607"/>
    <w:rsid w:val="004E665B"/>
    <w:rsid w:val="004E66CD"/>
    <w:rsid w:val="004E6917"/>
    <w:rsid w:val="004E70FF"/>
    <w:rsid w:val="004E736A"/>
    <w:rsid w:val="004E750B"/>
    <w:rsid w:val="004E762D"/>
    <w:rsid w:val="004E7D5C"/>
    <w:rsid w:val="004E7FBD"/>
    <w:rsid w:val="004F0119"/>
    <w:rsid w:val="004F0531"/>
    <w:rsid w:val="004F0BBD"/>
    <w:rsid w:val="004F1647"/>
    <w:rsid w:val="004F18CE"/>
    <w:rsid w:val="004F1934"/>
    <w:rsid w:val="004F1CBC"/>
    <w:rsid w:val="004F23E4"/>
    <w:rsid w:val="004F2806"/>
    <w:rsid w:val="004F33F2"/>
    <w:rsid w:val="004F3938"/>
    <w:rsid w:val="004F3FE9"/>
    <w:rsid w:val="004F4C55"/>
    <w:rsid w:val="004F5150"/>
    <w:rsid w:val="004F5476"/>
    <w:rsid w:val="004F5609"/>
    <w:rsid w:val="004F5A75"/>
    <w:rsid w:val="004F5C52"/>
    <w:rsid w:val="004F663F"/>
    <w:rsid w:val="004F6B74"/>
    <w:rsid w:val="004F7218"/>
    <w:rsid w:val="004F79A8"/>
    <w:rsid w:val="00500562"/>
    <w:rsid w:val="00500F10"/>
    <w:rsid w:val="005011E2"/>
    <w:rsid w:val="005013FD"/>
    <w:rsid w:val="00501586"/>
    <w:rsid w:val="0050179C"/>
    <w:rsid w:val="00501833"/>
    <w:rsid w:val="0050196C"/>
    <w:rsid w:val="00501C89"/>
    <w:rsid w:val="00502C65"/>
    <w:rsid w:val="00502FDA"/>
    <w:rsid w:val="00503095"/>
    <w:rsid w:val="00503D00"/>
    <w:rsid w:val="005053A7"/>
    <w:rsid w:val="00505836"/>
    <w:rsid w:val="00505DF7"/>
    <w:rsid w:val="00505E51"/>
    <w:rsid w:val="005061FE"/>
    <w:rsid w:val="005062FB"/>
    <w:rsid w:val="00506C04"/>
    <w:rsid w:val="00506D8A"/>
    <w:rsid w:val="00507154"/>
    <w:rsid w:val="00507F7B"/>
    <w:rsid w:val="00510408"/>
    <w:rsid w:val="005108E2"/>
    <w:rsid w:val="0051093C"/>
    <w:rsid w:val="0051094E"/>
    <w:rsid w:val="0051114E"/>
    <w:rsid w:val="005113CE"/>
    <w:rsid w:val="005115EC"/>
    <w:rsid w:val="00511C62"/>
    <w:rsid w:val="00511D72"/>
    <w:rsid w:val="005124CC"/>
    <w:rsid w:val="00513132"/>
    <w:rsid w:val="00513FB3"/>
    <w:rsid w:val="00514C8A"/>
    <w:rsid w:val="00515435"/>
    <w:rsid w:val="00515460"/>
    <w:rsid w:val="00515CD3"/>
    <w:rsid w:val="005164E7"/>
    <w:rsid w:val="00517160"/>
    <w:rsid w:val="005172B3"/>
    <w:rsid w:val="00517FAD"/>
    <w:rsid w:val="00520524"/>
    <w:rsid w:val="00520AA9"/>
    <w:rsid w:val="00520B40"/>
    <w:rsid w:val="00521392"/>
    <w:rsid w:val="00521701"/>
    <w:rsid w:val="0052192B"/>
    <w:rsid w:val="005219E2"/>
    <w:rsid w:val="005221D5"/>
    <w:rsid w:val="00522FEA"/>
    <w:rsid w:val="005233AD"/>
    <w:rsid w:val="005234AD"/>
    <w:rsid w:val="00523FB3"/>
    <w:rsid w:val="005243E4"/>
    <w:rsid w:val="005244DE"/>
    <w:rsid w:val="00524C89"/>
    <w:rsid w:val="005254FA"/>
    <w:rsid w:val="00525B39"/>
    <w:rsid w:val="00525E36"/>
    <w:rsid w:val="00525E3A"/>
    <w:rsid w:val="00526585"/>
    <w:rsid w:val="00526869"/>
    <w:rsid w:val="00526B25"/>
    <w:rsid w:val="00526DF8"/>
    <w:rsid w:val="00527095"/>
    <w:rsid w:val="00527248"/>
    <w:rsid w:val="005273F3"/>
    <w:rsid w:val="0052740E"/>
    <w:rsid w:val="005308C6"/>
    <w:rsid w:val="00530EE4"/>
    <w:rsid w:val="0053102F"/>
    <w:rsid w:val="0053139A"/>
    <w:rsid w:val="005317E1"/>
    <w:rsid w:val="0053204E"/>
    <w:rsid w:val="00532229"/>
    <w:rsid w:val="005326FC"/>
    <w:rsid w:val="00532FAD"/>
    <w:rsid w:val="00533449"/>
    <w:rsid w:val="0053383D"/>
    <w:rsid w:val="00533C30"/>
    <w:rsid w:val="00533CF3"/>
    <w:rsid w:val="00533D02"/>
    <w:rsid w:val="005348F5"/>
    <w:rsid w:val="00535123"/>
    <w:rsid w:val="005352E7"/>
    <w:rsid w:val="005353CF"/>
    <w:rsid w:val="0053541A"/>
    <w:rsid w:val="0053555F"/>
    <w:rsid w:val="00535B92"/>
    <w:rsid w:val="00536492"/>
    <w:rsid w:val="0053655E"/>
    <w:rsid w:val="005368E7"/>
    <w:rsid w:val="00536F14"/>
    <w:rsid w:val="0053743D"/>
    <w:rsid w:val="005375FB"/>
    <w:rsid w:val="0053786A"/>
    <w:rsid w:val="005379F8"/>
    <w:rsid w:val="00540127"/>
    <w:rsid w:val="00540372"/>
    <w:rsid w:val="005403D2"/>
    <w:rsid w:val="00540B65"/>
    <w:rsid w:val="0054111A"/>
    <w:rsid w:val="005413BA"/>
    <w:rsid w:val="0054147F"/>
    <w:rsid w:val="005418C8"/>
    <w:rsid w:val="00541CEC"/>
    <w:rsid w:val="00541EF7"/>
    <w:rsid w:val="0054256E"/>
    <w:rsid w:val="0054311C"/>
    <w:rsid w:val="005432C1"/>
    <w:rsid w:val="00543732"/>
    <w:rsid w:val="00543C55"/>
    <w:rsid w:val="005442D7"/>
    <w:rsid w:val="00544357"/>
    <w:rsid w:val="005449E6"/>
    <w:rsid w:val="00544A96"/>
    <w:rsid w:val="00544EA0"/>
    <w:rsid w:val="00544EF6"/>
    <w:rsid w:val="005450F3"/>
    <w:rsid w:val="0054512B"/>
    <w:rsid w:val="0054546A"/>
    <w:rsid w:val="005454A6"/>
    <w:rsid w:val="00546BE3"/>
    <w:rsid w:val="00546EE7"/>
    <w:rsid w:val="00547EEA"/>
    <w:rsid w:val="005500AD"/>
    <w:rsid w:val="0055039A"/>
    <w:rsid w:val="00550428"/>
    <w:rsid w:val="00550FBF"/>
    <w:rsid w:val="00551064"/>
    <w:rsid w:val="005515FD"/>
    <w:rsid w:val="005518E3"/>
    <w:rsid w:val="00551A35"/>
    <w:rsid w:val="00551FA1"/>
    <w:rsid w:val="00552237"/>
    <w:rsid w:val="00552347"/>
    <w:rsid w:val="005524FC"/>
    <w:rsid w:val="005525A2"/>
    <w:rsid w:val="00552EAF"/>
    <w:rsid w:val="00553445"/>
    <w:rsid w:val="005534B3"/>
    <w:rsid w:val="005540A6"/>
    <w:rsid w:val="00554CB1"/>
    <w:rsid w:val="0055564F"/>
    <w:rsid w:val="005558C0"/>
    <w:rsid w:val="005558D1"/>
    <w:rsid w:val="00555C7B"/>
    <w:rsid w:val="00555EE1"/>
    <w:rsid w:val="00556318"/>
    <w:rsid w:val="00556C86"/>
    <w:rsid w:val="00556D7D"/>
    <w:rsid w:val="00556D8B"/>
    <w:rsid w:val="00556F0A"/>
    <w:rsid w:val="00556F16"/>
    <w:rsid w:val="0055711B"/>
    <w:rsid w:val="00557155"/>
    <w:rsid w:val="00557FC9"/>
    <w:rsid w:val="00560787"/>
    <w:rsid w:val="005609FD"/>
    <w:rsid w:val="0056154E"/>
    <w:rsid w:val="00561783"/>
    <w:rsid w:val="005624EB"/>
    <w:rsid w:val="005632A4"/>
    <w:rsid w:val="00564504"/>
    <w:rsid w:val="00564CC9"/>
    <w:rsid w:val="00565C7E"/>
    <w:rsid w:val="00566703"/>
    <w:rsid w:val="00566742"/>
    <w:rsid w:val="00566C16"/>
    <w:rsid w:val="00566CA9"/>
    <w:rsid w:val="0056748D"/>
    <w:rsid w:val="00567BCE"/>
    <w:rsid w:val="005702C7"/>
    <w:rsid w:val="005703B1"/>
    <w:rsid w:val="00570424"/>
    <w:rsid w:val="005705AA"/>
    <w:rsid w:val="00570906"/>
    <w:rsid w:val="005718DD"/>
    <w:rsid w:val="00571FCB"/>
    <w:rsid w:val="005731C2"/>
    <w:rsid w:val="005731F0"/>
    <w:rsid w:val="0057450C"/>
    <w:rsid w:val="005748DC"/>
    <w:rsid w:val="00574CE3"/>
    <w:rsid w:val="005772C4"/>
    <w:rsid w:val="0058080B"/>
    <w:rsid w:val="00580C3B"/>
    <w:rsid w:val="00581831"/>
    <w:rsid w:val="00581E10"/>
    <w:rsid w:val="00581E41"/>
    <w:rsid w:val="00582134"/>
    <w:rsid w:val="005822E8"/>
    <w:rsid w:val="0058268A"/>
    <w:rsid w:val="005827CC"/>
    <w:rsid w:val="00583150"/>
    <w:rsid w:val="00583282"/>
    <w:rsid w:val="005836D9"/>
    <w:rsid w:val="00583928"/>
    <w:rsid w:val="005840A4"/>
    <w:rsid w:val="0058442F"/>
    <w:rsid w:val="00584914"/>
    <w:rsid w:val="00584E65"/>
    <w:rsid w:val="00585B25"/>
    <w:rsid w:val="005864B3"/>
    <w:rsid w:val="00586B50"/>
    <w:rsid w:val="00586E50"/>
    <w:rsid w:val="005870B4"/>
    <w:rsid w:val="00587908"/>
    <w:rsid w:val="005904F4"/>
    <w:rsid w:val="00590511"/>
    <w:rsid w:val="005907F9"/>
    <w:rsid w:val="00590E08"/>
    <w:rsid w:val="00590E3C"/>
    <w:rsid w:val="0059106A"/>
    <w:rsid w:val="005910FC"/>
    <w:rsid w:val="005913F6"/>
    <w:rsid w:val="005914F1"/>
    <w:rsid w:val="00591B24"/>
    <w:rsid w:val="00591C5E"/>
    <w:rsid w:val="00591FB8"/>
    <w:rsid w:val="00592B24"/>
    <w:rsid w:val="00593106"/>
    <w:rsid w:val="005936F5"/>
    <w:rsid w:val="00593795"/>
    <w:rsid w:val="00593998"/>
    <w:rsid w:val="00593BA3"/>
    <w:rsid w:val="0059441D"/>
    <w:rsid w:val="00594580"/>
    <w:rsid w:val="00594A17"/>
    <w:rsid w:val="00594C6B"/>
    <w:rsid w:val="00594F48"/>
    <w:rsid w:val="0059500F"/>
    <w:rsid w:val="00595074"/>
    <w:rsid w:val="00595567"/>
    <w:rsid w:val="00595DBE"/>
    <w:rsid w:val="00595DC2"/>
    <w:rsid w:val="00595E56"/>
    <w:rsid w:val="00596391"/>
    <w:rsid w:val="005963B8"/>
    <w:rsid w:val="00596A25"/>
    <w:rsid w:val="0059707A"/>
    <w:rsid w:val="00597F1F"/>
    <w:rsid w:val="005A0097"/>
    <w:rsid w:val="005A048F"/>
    <w:rsid w:val="005A086A"/>
    <w:rsid w:val="005A0A36"/>
    <w:rsid w:val="005A0EB7"/>
    <w:rsid w:val="005A1697"/>
    <w:rsid w:val="005A23D8"/>
    <w:rsid w:val="005A3643"/>
    <w:rsid w:val="005A3F67"/>
    <w:rsid w:val="005A4013"/>
    <w:rsid w:val="005A43DB"/>
    <w:rsid w:val="005A46F3"/>
    <w:rsid w:val="005A4950"/>
    <w:rsid w:val="005A4AB9"/>
    <w:rsid w:val="005A4B26"/>
    <w:rsid w:val="005A572D"/>
    <w:rsid w:val="005A719A"/>
    <w:rsid w:val="005A7393"/>
    <w:rsid w:val="005A7A02"/>
    <w:rsid w:val="005A7FE0"/>
    <w:rsid w:val="005B07D7"/>
    <w:rsid w:val="005B0809"/>
    <w:rsid w:val="005B0919"/>
    <w:rsid w:val="005B187D"/>
    <w:rsid w:val="005B19AD"/>
    <w:rsid w:val="005B1EEB"/>
    <w:rsid w:val="005B216C"/>
    <w:rsid w:val="005B3069"/>
    <w:rsid w:val="005B30C9"/>
    <w:rsid w:val="005B35EC"/>
    <w:rsid w:val="005B3773"/>
    <w:rsid w:val="005B37F5"/>
    <w:rsid w:val="005B4465"/>
    <w:rsid w:val="005B4736"/>
    <w:rsid w:val="005B4895"/>
    <w:rsid w:val="005B5776"/>
    <w:rsid w:val="005B5A8C"/>
    <w:rsid w:val="005B5D80"/>
    <w:rsid w:val="005B5F30"/>
    <w:rsid w:val="005B608C"/>
    <w:rsid w:val="005B66B3"/>
    <w:rsid w:val="005B7016"/>
    <w:rsid w:val="005B7111"/>
    <w:rsid w:val="005B71B9"/>
    <w:rsid w:val="005B767E"/>
    <w:rsid w:val="005B79D9"/>
    <w:rsid w:val="005B7D8E"/>
    <w:rsid w:val="005C0393"/>
    <w:rsid w:val="005C1280"/>
    <w:rsid w:val="005C12A8"/>
    <w:rsid w:val="005C2363"/>
    <w:rsid w:val="005C242B"/>
    <w:rsid w:val="005C2732"/>
    <w:rsid w:val="005C3687"/>
    <w:rsid w:val="005C36BB"/>
    <w:rsid w:val="005C3751"/>
    <w:rsid w:val="005C380B"/>
    <w:rsid w:val="005C3F35"/>
    <w:rsid w:val="005C45E9"/>
    <w:rsid w:val="005C4693"/>
    <w:rsid w:val="005C48B1"/>
    <w:rsid w:val="005C4F2A"/>
    <w:rsid w:val="005C5144"/>
    <w:rsid w:val="005C56F9"/>
    <w:rsid w:val="005C58BF"/>
    <w:rsid w:val="005C5E7D"/>
    <w:rsid w:val="005C6211"/>
    <w:rsid w:val="005C62E0"/>
    <w:rsid w:val="005C65C7"/>
    <w:rsid w:val="005C6753"/>
    <w:rsid w:val="005C6B54"/>
    <w:rsid w:val="005C786D"/>
    <w:rsid w:val="005C7962"/>
    <w:rsid w:val="005C7A00"/>
    <w:rsid w:val="005D0249"/>
    <w:rsid w:val="005D074B"/>
    <w:rsid w:val="005D0A6A"/>
    <w:rsid w:val="005D10D2"/>
    <w:rsid w:val="005D121D"/>
    <w:rsid w:val="005D1454"/>
    <w:rsid w:val="005D1A6A"/>
    <w:rsid w:val="005D1BA8"/>
    <w:rsid w:val="005D1F10"/>
    <w:rsid w:val="005D2856"/>
    <w:rsid w:val="005D2E37"/>
    <w:rsid w:val="005D32C3"/>
    <w:rsid w:val="005D332F"/>
    <w:rsid w:val="005D34CF"/>
    <w:rsid w:val="005D469C"/>
    <w:rsid w:val="005D49E6"/>
    <w:rsid w:val="005D4EBA"/>
    <w:rsid w:val="005D553D"/>
    <w:rsid w:val="005D56D5"/>
    <w:rsid w:val="005D658D"/>
    <w:rsid w:val="005D65D7"/>
    <w:rsid w:val="005D6944"/>
    <w:rsid w:val="005E072E"/>
    <w:rsid w:val="005E07BA"/>
    <w:rsid w:val="005E09C8"/>
    <w:rsid w:val="005E0B9D"/>
    <w:rsid w:val="005E0CD2"/>
    <w:rsid w:val="005E28F6"/>
    <w:rsid w:val="005E29EB"/>
    <w:rsid w:val="005E2A39"/>
    <w:rsid w:val="005E31CF"/>
    <w:rsid w:val="005E418F"/>
    <w:rsid w:val="005E5E44"/>
    <w:rsid w:val="005E5E7F"/>
    <w:rsid w:val="005E6138"/>
    <w:rsid w:val="005E6534"/>
    <w:rsid w:val="005E656A"/>
    <w:rsid w:val="005E65F8"/>
    <w:rsid w:val="005E68E1"/>
    <w:rsid w:val="005E6E4D"/>
    <w:rsid w:val="005E6E84"/>
    <w:rsid w:val="005E73C4"/>
    <w:rsid w:val="005E75F9"/>
    <w:rsid w:val="005E7718"/>
    <w:rsid w:val="005E78F2"/>
    <w:rsid w:val="005E7F38"/>
    <w:rsid w:val="005F066D"/>
    <w:rsid w:val="005F0CAA"/>
    <w:rsid w:val="005F1280"/>
    <w:rsid w:val="005F261B"/>
    <w:rsid w:val="005F2688"/>
    <w:rsid w:val="005F2B8C"/>
    <w:rsid w:val="005F2EB5"/>
    <w:rsid w:val="005F3171"/>
    <w:rsid w:val="005F3AA9"/>
    <w:rsid w:val="005F3B6E"/>
    <w:rsid w:val="005F3E15"/>
    <w:rsid w:val="005F46A7"/>
    <w:rsid w:val="005F4748"/>
    <w:rsid w:val="005F4AC4"/>
    <w:rsid w:val="005F6076"/>
    <w:rsid w:val="005F6571"/>
    <w:rsid w:val="005F6862"/>
    <w:rsid w:val="005F70F2"/>
    <w:rsid w:val="005F74F3"/>
    <w:rsid w:val="0060003B"/>
    <w:rsid w:val="006001B4"/>
    <w:rsid w:val="006001E1"/>
    <w:rsid w:val="006008E1"/>
    <w:rsid w:val="006012B5"/>
    <w:rsid w:val="00601483"/>
    <w:rsid w:val="0060225F"/>
    <w:rsid w:val="00602802"/>
    <w:rsid w:val="00602B42"/>
    <w:rsid w:val="00602DEA"/>
    <w:rsid w:val="006034DD"/>
    <w:rsid w:val="00603839"/>
    <w:rsid w:val="00603C9B"/>
    <w:rsid w:val="00603FC0"/>
    <w:rsid w:val="0060428A"/>
    <w:rsid w:val="00604A17"/>
    <w:rsid w:val="00605562"/>
    <w:rsid w:val="00605AF8"/>
    <w:rsid w:val="0060610E"/>
    <w:rsid w:val="0060633A"/>
    <w:rsid w:val="00606A17"/>
    <w:rsid w:val="0060793C"/>
    <w:rsid w:val="00607A9D"/>
    <w:rsid w:val="00607CC8"/>
    <w:rsid w:val="00610134"/>
    <w:rsid w:val="00610B85"/>
    <w:rsid w:val="00610E76"/>
    <w:rsid w:val="006116FA"/>
    <w:rsid w:val="00611750"/>
    <w:rsid w:val="006122FE"/>
    <w:rsid w:val="00612981"/>
    <w:rsid w:val="00612FD2"/>
    <w:rsid w:val="00612FDF"/>
    <w:rsid w:val="00613403"/>
    <w:rsid w:val="006149AD"/>
    <w:rsid w:val="00615A89"/>
    <w:rsid w:val="0061761F"/>
    <w:rsid w:val="00617691"/>
    <w:rsid w:val="00617EDA"/>
    <w:rsid w:val="00620164"/>
    <w:rsid w:val="00620366"/>
    <w:rsid w:val="00620D10"/>
    <w:rsid w:val="00621412"/>
    <w:rsid w:val="00621CFA"/>
    <w:rsid w:val="00621E34"/>
    <w:rsid w:val="0062293A"/>
    <w:rsid w:val="00622F07"/>
    <w:rsid w:val="00623171"/>
    <w:rsid w:val="0062328B"/>
    <w:rsid w:val="006232FA"/>
    <w:rsid w:val="006244D0"/>
    <w:rsid w:val="00624566"/>
    <w:rsid w:val="006245A8"/>
    <w:rsid w:val="00624E01"/>
    <w:rsid w:val="00625091"/>
    <w:rsid w:val="00625449"/>
    <w:rsid w:val="006254EC"/>
    <w:rsid w:val="006257E2"/>
    <w:rsid w:val="00625A54"/>
    <w:rsid w:val="00625CAA"/>
    <w:rsid w:val="00625F90"/>
    <w:rsid w:val="006262E0"/>
    <w:rsid w:val="00626594"/>
    <w:rsid w:val="00626BC4"/>
    <w:rsid w:val="00627789"/>
    <w:rsid w:val="00627978"/>
    <w:rsid w:val="00627C77"/>
    <w:rsid w:val="006300A9"/>
    <w:rsid w:val="00630444"/>
    <w:rsid w:val="0063060D"/>
    <w:rsid w:val="00630940"/>
    <w:rsid w:val="0063108D"/>
    <w:rsid w:val="0063134F"/>
    <w:rsid w:val="00631DD9"/>
    <w:rsid w:val="0063315A"/>
    <w:rsid w:val="006335A7"/>
    <w:rsid w:val="00635062"/>
    <w:rsid w:val="00635144"/>
    <w:rsid w:val="00635479"/>
    <w:rsid w:val="00635D7D"/>
    <w:rsid w:val="00636072"/>
    <w:rsid w:val="006366CB"/>
    <w:rsid w:val="00636E4B"/>
    <w:rsid w:val="00641865"/>
    <w:rsid w:val="00641904"/>
    <w:rsid w:val="00641F32"/>
    <w:rsid w:val="006425C9"/>
    <w:rsid w:val="0064283B"/>
    <w:rsid w:val="00642AF9"/>
    <w:rsid w:val="00642E99"/>
    <w:rsid w:val="00642F33"/>
    <w:rsid w:val="006433C1"/>
    <w:rsid w:val="006436B0"/>
    <w:rsid w:val="006436CD"/>
    <w:rsid w:val="006436DC"/>
    <w:rsid w:val="00643C1E"/>
    <w:rsid w:val="0064404B"/>
    <w:rsid w:val="006449CF"/>
    <w:rsid w:val="00644B27"/>
    <w:rsid w:val="00645C35"/>
    <w:rsid w:val="006463DF"/>
    <w:rsid w:val="00646D64"/>
    <w:rsid w:val="00646FE4"/>
    <w:rsid w:val="00647D33"/>
    <w:rsid w:val="00647E5D"/>
    <w:rsid w:val="0065086F"/>
    <w:rsid w:val="00650BBF"/>
    <w:rsid w:val="00650EA6"/>
    <w:rsid w:val="00650F41"/>
    <w:rsid w:val="0065203D"/>
    <w:rsid w:val="00652437"/>
    <w:rsid w:val="0065255A"/>
    <w:rsid w:val="00652EDE"/>
    <w:rsid w:val="0065378C"/>
    <w:rsid w:val="00653800"/>
    <w:rsid w:val="006539B8"/>
    <w:rsid w:val="00654429"/>
    <w:rsid w:val="0065499A"/>
    <w:rsid w:val="0065518D"/>
    <w:rsid w:val="0065689D"/>
    <w:rsid w:val="006568E0"/>
    <w:rsid w:val="00656AD1"/>
    <w:rsid w:val="00656B06"/>
    <w:rsid w:val="00656E2C"/>
    <w:rsid w:val="006570C7"/>
    <w:rsid w:val="00657742"/>
    <w:rsid w:val="00657A18"/>
    <w:rsid w:val="00657D46"/>
    <w:rsid w:val="00657DE6"/>
    <w:rsid w:val="00657F29"/>
    <w:rsid w:val="0066054F"/>
    <w:rsid w:val="00660916"/>
    <w:rsid w:val="006618C2"/>
    <w:rsid w:val="00661B44"/>
    <w:rsid w:val="00661F96"/>
    <w:rsid w:val="00662587"/>
    <w:rsid w:val="00663BCA"/>
    <w:rsid w:val="00663C06"/>
    <w:rsid w:val="00663D2A"/>
    <w:rsid w:val="00664C48"/>
    <w:rsid w:val="00664EA3"/>
    <w:rsid w:val="00664F01"/>
    <w:rsid w:val="006652D9"/>
    <w:rsid w:val="006664D5"/>
    <w:rsid w:val="00666590"/>
    <w:rsid w:val="00666B2A"/>
    <w:rsid w:val="00666DC4"/>
    <w:rsid w:val="00667980"/>
    <w:rsid w:val="00670146"/>
    <w:rsid w:val="0067014E"/>
    <w:rsid w:val="00670434"/>
    <w:rsid w:val="006708D6"/>
    <w:rsid w:val="00670D1F"/>
    <w:rsid w:val="006712D9"/>
    <w:rsid w:val="00671416"/>
    <w:rsid w:val="006718A1"/>
    <w:rsid w:val="006726CA"/>
    <w:rsid w:val="006733EA"/>
    <w:rsid w:val="006740BE"/>
    <w:rsid w:val="0067484E"/>
    <w:rsid w:val="00674C41"/>
    <w:rsid w:val="00675588"/>
    <w:rsid w:val="00675621"/>
    <w:rsid w:val="00675A94"/>
    <w:rsid w:val="00675E62"/>
    <w:rsid w:val="00675EE3"/>
    <w:rsid w:val="00675FA9"/>
    <w:rsid w:val="0067600B"/>
    <w:rsid w:val="00676D40"/>
    <w:rsid w:val="0067797C"/>
    <w:rsid w:val="006779FB"/>
    <w:rsid w:val="00680983"/>
    <w:rsid w:val="00680BFE"/>
    <w:rsid w:val="00680D95"/>
    <w:rsid w:val="00682C89"/>
    <w:rsid w:val="006838CB"/>
    <w:rsid w:val="00683E23"/>
    <w:rsid w:val="0068427E"/>
    <w:rsid w:val="00684342"/>
    <w:rsid w:val="00684550"/>
    <w:rsid w:val="00684864"/>
    <w:rsid w:val="00684A09"/>
    <w:rsid w:val="006853C4"/>
    <w:rsid w:val="006858A6"/>
    <w:rsid w:val="00685B07"/>
    <w:rsid w:val="00685DF0"/>
    <w:rsid w:val="0068686F"/>
    <w:rsid w:val="006868F5"/>
    <w:rsid w:val="00686B11"/>
    <w:rsid w:val="0068736C"/>
    <w:rsid w:val="00687477"/>
    <w:rsid w:val="00687A75"/>
    <w:rsid w:val="00687D7F"/>
    <w:rsid w:val="006903D3"/>
    <w:rsid w:val="006905A1"/>
    <w:rsid w:val="00690D15"/>
    <w:rsid w:val="00691339"/>
    <w:rsid w:val="006917FD"/>
    <w:rsid w:val="00691A8C"/>
    <w:rsid w:val="00691C06"/>
    <w:rsid w:val="00691D0A"/>
    <w:rsid w:val="00691E2E"/>
    <w:rsid w:val="00692DC2"/>
    <w:rsid w:val="006932A8"/>
    <w:rsid w:val="00693885"/>
    <w:rsid w:val="006938FA"/>
    <w:rsid w:val="0069444C"/>
    <w:rsid w:val="00694C2F"/>
    <w:rsid w:val="00694CD2"/>
    <w:rsid w:val="0069565E"/>
    <w:rsid w:val="00695A8D"/>
    <w:rsid w:val="00696095"/>
    <w:rsid w:val="00696E34"/>
    <w:rsid w:val="00696F11"/>
    <w:rsid w:val="006A028A"/>
    <w:rsid w:val="006A0695"/>
    <w:rsid w:val="006A0CD8"/>
    <w:rsid w:val="006A1458"/>
    <w:rsid w:val="006A1C9A"/>
    <w:rsid w:val="006A1F0F"/>
    <w:rsid w:val="006A3027"/>
    <w:rsid w:val="006A356C"/>
    <w:rsid w:val="006A39AB"/>
    <w:rsid w:val="006A4A01"/>
    <w:rsid w:val="006A4A29"/>
    <w:rsid w:val="006A51C3"/>
    <w:rsid w:val="006A5667"/>
    <w:rsid w:val="006A58FB"/>
    <w:rsid w:val="006A590F"/>
    <w:rsid w:val="006A5F80"/>
    <w:rsid w:val="006A6225"/>
    <w:rsid w:val="006A663E"/>
    <w:rsid w:val="006A6942"/>
    <w:rsid w:val="006A69C3"/>
    <w:rsid w:val="006A6A84"/>
    <w:rsid w:val="006A6D8A"/>
    <w:rsid w:val="006A73AB"/>
    <w:rsid w:val="006A74AE"/>
    <w:rsid w:val="006A7881"/>
    <w:rsid w:val="006B0017"/>
    <w:rsid w:val="006B0114"/>
    <w:rsid w:val="006B026D"/>
    <w:rsid w:val="006B0A19"/>
    <w:rsid w:val="006B0E3F"/>
    <w:rsid w:val="006B1693"/>
    <w:rsid w:val="006B1B0F"/>
    <w:rsid w:val="006B1B42"/>
    <w:rsid w:val="006B2707"/>
    <w:rsid w:val="006B30EF"/>
    <w:rsid w:val="006B319B"/>
    <w:rsid w:val="006B328E"/>
    <w:rsid w:val="006B349D"/>
    <w:rsid w:val="006B35E7"/>
    <w:rsid w:val="006B4AB7"/>
    <w:rsid w:val="006B4E5D"/>
    <w:rsid w:val="006B54BA"/>
    <w:rsid w:val="006B5535"/>
    <w:rsid w:val="006B5F59"/>
    <w:rsid w:val="006B63F6"/>
    <w:rsid w:val="006B6AAA"/>
    <w:rsid w:val="006B70F6"/>
    <w:rsid w:val="006B7501"/>
    <w:rsid w:val="006B75A5"/>
    <w:rsid w:val="006B7CD6"/>
    <w:rsid w:val="006C0207"/>
    <w:rsid w:val="006C03A6"/>
    <w:rsid w:val="006C1DFC"/>
    <w:rsid w:val="006C24CB"/>
    <w:rsid w:val="006C2F3D"/>
    <w:rsid w:val="006C3AB8"/>
    <w:rsid w:val="006C4010"/>
    <w:rsid w:val="006C4A26"/>
    <w:rsid w:val="006C4B68"/>
    <w:rsid w:val="006C5839"/>
    <w:rsid w:val="006C6194"/>
    <w:rsid w:val="006C6A30"/>
    <w:rsid w:val="006C6EAF"/>
    <w:rsid w:val="006C7608"/>
    <w:rsid w:val="006C7CDB"/>
    <w:rsid w:val="006D006B"/>
    <w:rsid w:val="006D0E86"/>
    <w:rsid w:val="006D1397"/>
    <w:rsid w:val="006D1881"/>
    <w:rsid w:val="006D22D2"/>
    <w:rsid w:val="006D2A99"/>
    <w:rsid w:val="006D2D7D"/>
    <w:rsid w:val="006D2FE7"/>
    <w:rsid w:val="006D329C"/>
    <w:rsid w:val="006D3B17"/>
    <w:rsid w:val="006D3B58"/>
    <w:rsid w:val="006D3D6E"/>
    <w:rsid w:val="006D4300"/>
    <w:rsid w:val="006D46FB"/>
    <w:rsid w:val="006D494F"/>
    <w:rsid w:val="006D4A4E"/>
    <w:rsid w:val="006D4B09"/>
    <w:rsid w:val="006D4F2D"/>
    <w:rsid w:val="006D54CF"/>
    <w:rsid w:val="006D5573"/>
    <w:rsid w:val="006D595E"/>
    <w:rsid w:val="006D6267"/>
    <w:rsid w:val="006D667F"/>
    <w:rsid w:val="006D728D"/>
    <w:rsid w:val="006D73B9"/>
    <w:rsid w:val="006D792E"/>
    <w:rsid w:val="006D7A93"/>
    <w:rsid w:val="006D7C5A"/>
    <w:rsid w:val="006D7DD4"/>
    <w:rsid w:val="006D7F1F"/>
    <w:rsid w:val="006E0675"/>
    <w:rsid w:val="006E09A5"/>
    <w:rsid w:val="006E11D6"/>
    <w:rsid w:val="006E12C1"/>
    <w:rsid w:val="006E16D9"/>
    <w:rsid w:val="006E1868"/>
    <w:rsid w:val="006E24A5"/>
    <w:rsid w:val="006E26D8"/>
    <w:rsid w:val="006E2BC7"/>
    <w:rsid w:val="006E34E3"/>
    <w:rsid w:val="006E355C"/>
    <w:rsid w:val="006E3678"/>
    <w:rsid w:val="006E3A68"/>
    <w:rsid w:val="006E3C2B"/>
    <w:rsid w:val="006E3C5B"/>
    <w:rsid w:val="006E46AF"/>
    <w:rsid w:val="006E4B83"/>
    <w:rsid w:val="006E4C3D"/>
    <w:rsid w:val="006E4C86"/>
    <w:rsid w:val="006E4DB2"/>
    <w:rsid w:val="006E5742"/>
    <w:rsid w:val="006E6045"/>
    <w:rsid w:val="006E636C"/>
    <w:rsid w:val="006E6B5F"/>
    <w:rsid w:val="006E6F29"/>
    <w:rsid w:val="006E7443"/>
    <w:rsid w:val="006E78CB"/>
    <w:rsid w:val="006E7D36"/>
    <w:rsid w:val="006E7E6D"/>
    <w:rsid w:val="006F00AB"/>
    <w:rsid w:val="006F015F"/>
    <w:rsid w:val="006F1FBE"/>
    <w:rsid w:val="006F21FE"/>
    <w:rsid w:val="006F2327"/>
    <w:rsid w:val="006F2DA7"/>
    <w:rsid w:val="006F37F8"/>
    <w:rsid w:val="006F40BF"/>
    <w:rsid w:val="006F4422"/>
    <w:rsid w:val="006F46FF"/>
    <w:rsid w:val="006F55CD"/>
    <w:rsid w:val="006F5D7F"/>
    <w:rsid w:val="006F605F"/>
    <w:rsid w:val="006F6D23"/>
    <w:rsid w:val="00700095"/>
    <w:rsid w:val="00700517"/>
    <w:rsid w:val="007011C9"/>
    <w:rsid w:val="00701280"/>
    <w:rsid w:val="007015CA"/>
    <w:rsid w:val="007015DD"/>
    <w:rsid w:val="00701A1E"/>
    <w:rsid w:val="00701BF2"/>
    <w:rsid w:val="00701F9C"/>
    <w:rsid w:val="00702121"/>
    <w:rsid w:val="0070247C"/>
    <w:rsid w:val="00702612"/>
    <w:rsid w:val="00703D06"/>
    <w:rsid w:val="007042EF"/>
    <w:rsid w:val="00705068"/>
    <w:rsid w:val="007059E2"/>
    <w:rsid w:val="00705AA1"/>
    <w:rsid w:val="00705BAB"/>
    <w:rsid w:val="00706223"/>
    <w:rsid w:val="00706482"/>
    <w:rsid w:val="0070648F"/>
    <w:rsid w:val="00706633"/>
    <w:rsid w:val="00706C0C"/>
    <w:rsid w:val="00707C97"/>
    <w:rsid w:val="00707F3E"/>
    <w:rsid w:val="00710474"/>
    <w:rsid w:val="00710711"/>
    <w:rsid w:val="00710755"/>
    <w:rsid w:val="007108B3"/>
    <w:rsid w:val="007110E4"/>
    <w:rsid w:val="00712B45"/>
    <w:rsid w:val="00713273"/>
    <w:rsid w:val="0071390E"/>
    <w:rsid w:val="00713BD7"/>
    <w:rsid w:val="007145AA"/>
    <w:rsid w:val="0071536F"/>
    <w:rsid w:val="00715402"/>
    <w:rsid w:val="007154DC"/>
    <w:rsid w:val="0071558D"/>
    <w:rsid w:val="00716490"/>
    <w:rsid w:val="0071745F"/>
    <w:rsid w:val="00717C8C"/>
    <w:rsid w:val="0072048C"/>
    <w:rsid w:val="00720B9A"/>
    <w:rsid w:val="0072113B"/>
    <w:rsid w:val="007218C4"/>
    <w:rsid w:val="007230AB"/>
    <w:rsid w:val="007230CD"/>
    <w:rsid w:val="0072358D"/>
    <w:rsid w:val="007239E4"/>
    <w:rsid w:val="00723DE8"/>
    <w:rsid w:val="00724578"/>
    <w:rsid w:val="00724E03"/>
    <w:rsid w:val="00725254"/>
    <w:rsid w:val="00725B66"/>
    <w:rsid w:val="0072651A"/>
    <w:rsid w:val="0072775E"/>
    <w:rsid w:val="007278C5"/>
    <w:rsid w:val="00727941"/>
    <w:rsid w:val="00727DEF"/>
    <w:rsid w:val="00727F05"/>
    <w:rsid w:val="00727F24"/>
    <w:rsid w:val="0073051F"/>
    <w:rsid w:val="0073063F"/>
    <w:rsid w:val="0073067D"/>
    <w:rsid w:val="00730C12"/>
    <w:rsid w:val="007312A7"/>
    <w:rsid w:val="007313E8"/>
    <w:rsid w:val="0073194A"/>
    <w:rsid w:val="00731AE1"/>
    <w:rsid w:val="00732A18"/>
    <w:rsid w:val="00733009"/>
    <w:rsid w:val="007339D1"/>
    <w:rsid w:val="00733A7A"/>
    <w:rsid w:val="00735233"/>
    <w:rsid w:val="0073531A"/>
    <w:rsid w:val="007354D2"/>
    <w:rsid w:val="00736031"/>
    <w:rsid w:val="00736B71"/>
    <w:rsid w:val="00736EFA"/>
    <w:rsid w:val="00736FF2"/>
    <w:rsid w:val="00737921"/>
    <w:rsid w:val="00737B6A"/>
    <w:rsid w:val="00740475"/>
    <w:rsid w:val="00740519"/>
    <w:rsid w:val="00740AB5"/>
    <w:rsid w:val="007415CE"/>
    <w:rsid w:val="007415D8"/>
    <w:rsid w:val="007421DD"/>
    <w:rsid w:val="007423DE"/>
    <w:rsid w:val="007428C9"/>
    <w:rsid w:val="00742CA7"/>
    <w:rsid w:val="007430E9"/>
    <w:rsid w:val="0074312D"/>
    <w:rsid w:val="00743160"/>
    <w:rsid w:val="007435AC"/>
    <w:rsid w:val="00743996"/>
    <w:rsid w:val="00744858"/>
    <w:rsid w:val="007449D6"/>
    <w:rsid w:val="00745049"/>
    <w:rsid w:val="007451EA"/>
    <w:rsid w:val="007452D9"/>
    <w:rsid w:val="00745717"/>
    <w:rsid w:val="00745B9E"/>
    <w:rsid w:val="00745BE3"/>
    <w:rsid w:val="00746DD4"/>
    <w:rsid w:val="00746EBA"/>
    <w:rsid w:val="0074758A"/>
    <w:rsid w:val="00747ACE"/>
    <w:rsid w:val="00750239"/>
    <w:rsid w:val="00750722"/>
    <w:rsid w:val="00750C21"/>
    <w:rsid w:val="007511A3"/>
    <w:rsid w:val="00751273"/>
    <w:rsid w:val="0075139C"/>
    <w:rsid w:val="007514BC"/>
    <w:rsid w:val="00751DC7"/>
    <w:rsid w:val="007527D7"/>
    <w:rsid w:val="00753918"/>
    <w:rsid w:val="007540BF"/>
    <w:rsid w:val="00754171"/>
    <w:rsid w:val="00754859"/>
    <w:rsid w:val="00754F30"/>
    <w:rsid w:val="00755008"/>
    <w:rsid w:val="007553B8"/>
    <w:rsid w:val="00756878"/>
    <w:rsid w:val="00756C6A"/>
    <w:rsid w:val="00756DBF"/>
    <w:rsid w:val="007572A0"/>
    <w:rsid w:val="00757C3A"/>
    <w:rsid w:val="00757F6E"/>
    <w:rsid w:val="007603F5"/>
    <w:rsid w:val="00760641"/>
    <w:rsid w:val="0076067E"/>
    <w:rsid w:val="0076091F"/>
    <w:rsid w:val="007614CD"/>
    <w:rsid w:val="007614EC"/>
    <w:rsid w:val="00761561"/>
    <w:rsid w:val="0076227B"/>
    <w:rsid w:val="00762EC5"/>
    <w:rsid w:val="007640FE"/>
    <w:rsid w:val="0076436D"/>
    <w:rsid w:val="007648E5"/>
    <w:rsid w:val="00764955"/>
    <w:rsid w:val="00764F87"/>
    <w:rsid w:val="0076576C"/>
    <w:rsid w:val="00765B1D"/>
    <w:rsid w:val="00765E34"/>
    <w:rsid w:val="0076618A"/>
    <w:rsid w:val="00766C6D"/>
    <w:rsid w:val="00767834"/>
    <w:rsid w:val="0077085B"/>
    <w:rsid w:val="007708F5"/>
    <w:rsid w:val="007709C0"/>
    <w:rsid w:val="00771658"/>
    <w:rsid w:val="0077166C"/>
    <w:rsid w:val="0077179F"/>
    <w:rsid w:val="00772738"/>
    <w:rsid w:val="00772A08"/>
    <w:rsid w:val="0077314A"/>
    <w:rsid w:val="00773B0A"/>
    <w:rsid w:val="0077414A"/>
    <w:rsid w:val="00774212"/>
    <w:rsid w:val="00774673"/>
    <w:rsid w:val="00774A31"/>
    <w:rsid w:val="00774CD6"/>
    <w:rsid w:val="007753F1"/>
    <w:rsid w:val="007753FD"/>
    <w:rsid w:val="00775791"/>
    <w:rsid w:val="007761F1"/>
    <w:rsid w:val="00776700"/>
    <w:rsid w:val="00777B0C"/>
    <w:rsid w:val="00777D19"/>
    <w:rsid w:val="00777E82"/>
    <w:rsid w:val="007801EF"/>
    <w:rsid w:val="0078048D"/>
    <w:rsid w:val="007806CB"/>
    <w:rsid w:val="00780921"/>
    <w:rsid w:val="0078098D"/>
    <w:rsid w:val="00781190"/>
    <w:rsid w:val="0078162A"/>
    <w:rsid w:val="00781A40"/>
    <w:rsid w:val="00782798"/>
    <w:rsid w:val="0078280F"/>
    <w:rsid w:val="0078295B"/>
    <w:rsid w:val="00782AA5"/>
    <w:rsid w:val="0078472D"/>
    <w:rsid w:val="0078485E"/>
    <w:rsid w:val="00784B83"/>
    <w:rsid w:val="0078506F"/>
    <w:rsid w:val="00785141"/>
    <w:rsid w:val="007854EA"/>
    <w:rsid w:val="00785E89"/>
    <w:rsid w:val="007860C5"/>
    <w:rsid w:val="007860D4"/>
    <w:rsid w:val="00786210"/>
    <w:rsid w:val="0078629D"/>
    <w:rsid w:val="007863B4"/>
    <w:rsid w:val="00786650"/>
    <w:rsid w:val="0078685D"/>
    <w:rsid w:val="00786A07"/>
    <w:rsid w:val="00786C60"/>
    <w:rsid w:val="00787567"/>
    <w:rsid w:val="00787DB3"/>
    <w:rsid w:val="00790745"/>
    <w:rsid w:val="007908A7"/>
    <w:rsid w:val="00790AF7"/>
    <w:rsid w:val="00790E45"/>
    <w:rsid w:val="00791C15"/>
    <w:rsid w:val="007936B6"/>
    <w:rsid w:val="007947BD"/>
    <w:rsid w:val="00794E82"/>
    <w:rsid w:val="00794EDB"/>
    <w:rsid w:val="0079615B"/>
    <w:rsid w:val="007966A4"/>
    <w:rsid w:val="00796F1D"/>
    <w:rsid w:val="007A01D5"/>
    <w:rsid w:val="007A09B3"/>
    <w:rsid w:val="007A0E8A"/>
    <w:rsid w:val="007A19D2"/>
    <w:rsid w:val="007A1CC8"/>
    <w:rsid w:val="007A2ECF"/>
    <w:rsid w:val="007A329A"/>
    <w:rsid w:val="007A3C6C"/>
    <w:rsid w:val="007A4048"/>
    <w:rsid w:val="007A48D7"/>
    <w:rsid w:val="007A49F9"/>
    <w:rsid w:val="007A5149"/>
    <w:rsid w:val="007A5CBC"/>
    <w:rsid w:val="007A7207"/>
    <w:rsid w:val="007A7A10"/>
    <w:rsid w:val="007B0BB9"/>
    <w:rsid w:val="007B12BA"/>
    <w:rsid w:val="007B1D4D"/>
    <w:rsid w:val="007B2841"/>
    <w:rsid w:val="007B2BBC"/>
    <w:rsid w:val="007B3345"/>
    <w:rsid w:val="007B36B3"/>
    <w:rsid w:val="007B36C4"/>
    <w:rsid w:val="007B39B0"/>
    <w:rsid w:val="007B3B26"/>
    <w:rsid w:val="007B3F4A"/>
    <w:rsid w:val="007B4285"/>
    <w:rsid w:val="007B4E49"/>
    <w:rsid w:val="007B5BF1"/>
    <w:rsid w:val="007B60B5"/>
    <w:rsid w:val="007B6308"/>
    <w:rsid w:val="007B63B0"/>
    <w:rsid w:val="007B7356"/>
    <w:rsid w:val="007B763E"/>
    <w:rsid w:val="007B7BDC"/>
    <w:rsid w:val="007C07B8"/>
    <w:rsid w:val="007C09AB"/>
    <w:rsid w:val="007C2A01"/>
    <w:rsid w:val="007C2DE5"/>
    <w:rsid w:val="007C33FE"/>
    <w:rsid w:val="007C358D"/>
    <w:rsid w:val="007C4B0C"/>
    <w:rsid w:val="007C5695"/>
    <w:rsid w:val="007C5BA1"/>
    <w:rsid w:val="007C5BC5"/>
    <w:rsid w:val="007C6819"/>
    <w:rsid w:val="007C6AA4"/>
    <w:rsid w:val="007C6BE2"/>
    <w:rsid w:val="007C6F83"/>
    <w:rsid w:val="007C7072"/>
    <w:rsid w:val="007C793F"/>
    <w:rsid w:val="007D02AC"/>
    <w:rsid w:val="007D02BD"/>
    <w:rsid w:val="007D0A18"/>
    <w:rsid w:val="007D0EA8"/>
    <w:rsid w:val="007D0EC1"/>
    <w:rsid w:val="007D149E"/>
    <w:rsid w:val="007D162C"/>
    <w:rsid w:val="007D25B6"/>
    <w:rsid w:val="007D2B2D"/>
    <w:rsid w:val="007D313B"/>
    <w:rsid w:val="007D36EB"/>
    <w:rsid w:val="007D4846"/>
    <w:rsid w:val="007D4B49"/>
    <w:rsid w:val="007D4F1C"/>
    <w:rsid w:val="007D5868"/>
    <w:rsid w:val="007D5A36"/>
    <w:rsid w:val="007D5A8D"/>
    <w:rsid w:val="007D5AC7"/>
    <w:rsid w:val="007D650B"/>
    <w:rsid w:val="007D67AD"/>
    <w:rsid w:val="007D6FF1"/>
    <w:rsid w:val="007D749B"/>
    <w:rsid w:val="007D76FC"/>
    <w:rsid w:val="007D7DC7"/>
    <w:rsid w:val="007E013B"/>
    <w:rsid w:val="007E0451"/>
    <w:rsid w:val="007E0C46"/>
    <w:rsid w:val="007E0D64"/>
    <w:rsid w:val="007E1555"/>
    <w:rsid w:val="007E166E"/>
    <w:rsid w:val="007E16E7"/>
    <w:rsid w:val="007E210D"/>
    <w:rsid w:val="007E226F"/>
    <w:rsid w:val="007E2F09"/>
    <w:rsid w:val="007E2F84"/>
    <w:rsid w:val="007E3468"/>
    <w:rsid w:val="007E3C0E"/>
    <w:rsid w:val="007E40BE"/>
    <w:rsid w:val="007E47E8"/>
    <w:rsid w:val="007E4A32"/>
    <w:rsid w:val="007E4C8C"/>
    <w:rsid w:val="007E5366"/>
    <w:rsid w:val="007E55A4"/>
    <w:rsid w:val="007E57C9"/>
    <w:rsid w:val="007E5BC6"/>
    <w:rsid w:val="007E5C88"/>
    <w:rsid w:val="007E5D8F"/>
    <w:rsid w:val="007E5DDA"/>
    <w:rsid w:val="007E5EA5"/>
    <w:rsid w:val="007E62F7"/>
    <w:rsid w:val="007E6A75"/>
    <w:rsid w:val="007E7C48"/>
    <w:rsid w:val="007E7D0D"/>
    <w:rsid w:val="007E7E2A"/>
    <w:rsid w:val="007E7FED"/>
    <w:rsid w:val="007F0658"/>
    <w:rsid w:val="007F0BD9"/>
    <w:rsid w:val="007F11E2"/>
    <w:rsid w:val="007F1292"/>
    <w:rsid w:val="007F179A"/>
    <w:rsid w:val="007F1A51"/>
    <w:rsid w:val="007F2539"/>
    <w:rsid w:val="007F2824"/>
    <w:rsid w:val="007F28D3"/>
    <w:rsid w:val="007F2CB2"/>
    <w:rsid w:val="007F2DE8"/>
    <w:rsid w:val="007F400C"/>
    <w:rsid w:val="007F4339"/>
    <w:rsid w:val="007F45B1"/>
    <w:rsid w:val="007F4AB6"/>
    <w:rsid w:val="007F4B67"/>
    <w:rsid w:val="007F50B6"/>
    <w:rsid w:val="007F5B44"/>
    <w:rsid w:val="007F5C35"/>
    <w:rsid w:val="007F62CC"/>
    <w:rsid w:val="007F6DCC"/>
    <w:rsid w:val="007F7303"/>
    <w:rsid w:val="007F743D"/>
    <w:rsid w:val="007F7D27"/>
    <w:rsid w:val="007F7ED5"/>
    <w:rsid w:val="00800465"/>
    <w:rsid w:val="00800ECD"/>
    <w:rsid w:val="00801145"/>
    <w:rsid w:val="008015D7"/>
    <w:rsid w:val="00801821"/>
    <w:rsid w:val="008019AC"/>
    <w:rsid w:val="008027E0"/>
    <w:rsid w:val="00802E15"/>
    <w:rsid w:val="00802E42"/>
    <w:rsid w:val="00802ED0"/>
    <w:rsid w:val="00803D1E"/>
    <w:rsid w:val="0080478A"/>
    <w:rsid w:val="00804D9F"/>
    <w:rsid w:val="00804DCE"/>
    <w:rsid w:val="008051E1"/>
    <w:rsid w:val="00805E6E"/>
    <w:rsid w:val="008067E6"/>
    <w:rsid w:val="00806CAA"/>
    <w:rsid w:val="008074EC"/>
    <w:rsid w:val="008107C0"/>
    <w:rsid w:val="0081088F"/>
    <w:rsid w:val="00810DA2"/>
    <w:rsid w:val="0081125D"/>
    <w:rsid w:val="008112A9"/>
    <w:rsid w:val="00811719"/>
    <w:rsid w:val="00811AB0"/>
    <w:rsid w:val="00811AFB"/>
    <w:rsid w:val="00811CAE"/>
    <w:rsid w:val="00811CF6"/>
    <w:rsid w:val="00811F8A"/>
    <w:rsid w:val="00812364"/>
    <w:rsid w:val="008126B2"/>
    <w:rsid w:val="0081281F"/>
    <w:rsid w:val="008129DA"/>
    <w:rsid w:val="00812C23"/>
    <w:rsid w:val="008132B1"/>
    <w:rsid w:val="00813472"/>
    <w:rsid w:val="008138F2"/>
    <w:rsid w:val="00813A8E"/>
    <w:rsid w:val="00813F39"/>
    <w:rsid w:val="00814262"/>
    <w:rsid w:val="00814691"/>
    <w:rsid w:val="0081493D"/>
    <w:rsid w:val="00814AE0"/>
    <w:rsid w:val="008156A8"/>
    <w:rsid w:val="00815B96"/>
    <w:rsid w:val="00815BDB"/>
    <w:rsid w:val="00815E95"/>
    <w:rsid w:val="008169BA"/>
    <w:rsid w:val="00816A0B"/>
    <w:rsid w:val="008173F4"/>
    <w:rsid w:val="008174D6"/>
    <w:rsid w:val="00817D78"/>
    <w:rsid w:val="0082050A"/>
    <w:rsid w:val="008205DB"/>
    <w:rsid w:val="008206C2"/>
    <w:rsid w:val="008207EF"/>
    <w:rsid w:val="008213AE"/>
    <w:rsid w:val="0082249C"/>
    <w:rsid w:val="008231D2"/>
    <w:rsid w:val="00823383"/>
    <w:rsid w:val="008236A8"/>
    <w:rsid w:val="00824A54"/>
    <w:rsid w:val="008259CF"/>
    <w:rsid w:val="00825D21"/>
    <w:rsid w:val="00825F98"/>
    <w:rsid w:val="00826927"/>
    <w:rsid w:val="00826E9B"/>
    <w:rsid w:val="0082775C"/>
    <w:rsid w:val="00827B89"/>
    <w:rsid w:val="008309CE"/>
    <w:rsid w:val="00830B7D"/>
    <w:rsid w:val="00831272"/>
    <w:rsid w:val="00831440"/>
    <w:rsid w:val="00831463"/>
    <w:rsid w:val="00831741"/>
    <w:rsid w:val="0083188B"/>
    <w:rsid w:val="0083196F"/>
    <w:rsid w:val="00831A3C"/>
    <w:rsid w:val="0083238B"/>
    <w:rsid w:val="00832753"/>
    <w:rsid w:val="00833654"/>
    <w:rsid w:val="0083378C"/>
    <w:rsid w:val="008338B2"/>
    <w:rsid w:val="00834720"/>
    <w:rsid w:val="00834739"/>
    <w:rsid w:val="00834C8E"/>
    <w:rsid w:val="00834E46"/>
    <w:rsid w:val="0083525C"/>
    <w:rsid w:val="008354D0"/>
    <w:rsid w:val="00836158"/>
    <w:rsid w:val="008362B6"/>
    <w:rsid w:val="00836376"/>
    <w:rsid w:val="0083775A"/>
    <w:rsid w:val="00837B72"/>
    <w:rsid w:val="00840547"/>
    <w:rsid w:val="00840865"/>
    <w:rsid w:val="00840B3B"/>
    <w:rsid w:val="00841102"/>
    <w:rsid w:val="008411E6"/>
    <w:rsid w:val="0084173E"/>
    <w:rsid w:val="0084189A"/>
    <w:rsid w:val="008418C0"/>
    <w:rsid w:val="008423ED"/>
    <w:rsid w:val="008433DE"/>
    <w:rsid w:val="00843618"/>
    <w:rsid w:val="00843BC2"/>
    <w:rsid w:val="00844ADB"/>
    <w:rsid w:val="00844FB2"/>
    <w:rsid w:val="0084560A"/>
    <w:rsid w:val="00845BB2"/>
    <w:rsid w:val="0084631D"/>
    <w:rsid w:val="00846518"/>
    <w:rsid w:val="00846692"/>
    <w:rsid w:val="00846EBD"/>
    <w:rsid w:val="00846F14"/>
    <w:rsid w:val="00847C42"/>
    <w:rsid w:val="00847E54"/>
    <w:rsid w:val="0085019B"/>
    <w:rsid w:val="00850955"/>
    <w:rsid w:val="00850ACC"/>
    <w:rsid w:val="00850BB7"/>
    <w:rsid w:val="00852452"/>
    <w:rsid w:val="008525C5"/>
    <w:rsid w:val="00852A8E"/>
    <w:rsid w:val="00852F89"/>
    <w:rsid w:val="00853093"/>
    <w:rsid w:val="008530C7"/>
    <w:rsid w:val="008533F3"/>
    <w:rsid w:val="008538CC"/>
    <w:rsid w:val="00853A65"/>
    <w:rsid w:val="00853C22"/>
    <w:rsid w:val="00854992"/>
    <w:rsid w:val="0085560D"/>
    <w:rsid w:val="0085560E"/>
    <w:rsid w:val="00855FFC"/>
    <w:rsid w:val="0085712C"/>
    <w:rsid w:val="00857377"/>
    <w:rsid w:val="0085753C"/>
    <w:rsid w:val="0085759C"/>
    <w:rsid w:val="00857841"/>
    <w:rsid w:val="00857B93"/>
    <w:rsid w:val="00861360"/>
    <w:rsid w:val="00861F9E"/>
    <w:rsid w:val="008623DD"/>
    <w:rsid w:val="00862D35"/>
    <w:rsid w:val="008630E7"/>
    <w:rsid w:val="0086321C"/>
    <w:rsid w:val="00863344"/>
    <w:rsid w:val="008633E3"/>
    <w:rsid w:val="00863522"/>
    <w:rsid w:val="0086471F"/>
    <w:rsid w:val="00864B54"/>
    <w:rsid w:val="00864DD0"/>
    <w:rsid w:val="0086556A"/>
    <w:rsid w:val="008656A5"/>
    <w:rsid w:val="008662A6"/>
    <w:rsid w:val="00866B9D"/>
    <w:rsid w:val="008673A8"/>
    <w:rsid w:val="008679A0"/>
    <w:rsid w:val="00867A15"/>
    <w:rsid w:val="00870BDA"/>
    <w:rsid w:val="00870CC8"/>
    <w:rsid w:val="0087131F"/>
    <w:rsid w:val="008717FC"/>
    <w:rsid w:val="008720E1"/>
    <w:rsid w:val="008728F4"/>
    <w:rsid w:val="008731FE"/>
    <w:rsid w:val="00873B7B"/>
    <w:rsid w:val="00873CE8"/>
    <w:rsid w:val="008740EA"/>
    <w:rsid w:val="00874755"/>
    <w:rsid w:val="00874B71"/>
    <w:rsid w:val="00874FCE"/>
    <w:rsid w:val="0087556B"/>
    <w:rsid w:val="008759B2"/>
    <w:rsid w:val="00875A6F"/>
    <w:rsid w:val="00875CAE"/>
    <w:rsid w:val="00876804"/>
    <w:rsid w:val="008771C5"/>
    <w:rsid w:val="00877506"/>
    <w:rsid w:val="00877657"/>
    <w:rsid w:val="008776D0"/>
    <w:rsid w:val="00877BE8"/>
    <w:rsid w:val="00877F46"/>
    <w:rsid w:val="008807E0"/>
    <w:rsid w:val="00880BA8"/>
    <w:rsid w:val="00880CD2"/>
    <w:rsid w:val="00880DA4"/>
    <w:rsid w:val="00881A42"/>
    <w:rsid w:val="0088261E"/>
    <w:rsid w:val="00882CA6"/>
    <w:rsid w:val="008833A0"/>
    <w:rsid w:val="0088341B"/>
    <w:rsid w:val="00883923"/>
    <w:rsid w:val="00883DE0"/>
    <w:rsid w:val="00884C9B"/>
    <w:rsid w:val="0088534F"/>
    <w:rsid w:val="008857AE"/>
    <w:rsid w:val="00885929"/>
    <w:rsid w:val="00885EB4"/>
    <w:rsid w:val="00886453"/>
    <w:rsid w:val="00886F25"/>
    <w:rsid w:val="008872C3"/>
    <w:rsid w:val="00887327"/>
    <w:rsid w:val="008905AE"/>
    <w:rsid w:val="008906C2"/>
    <w:rsid w:val="0089116B"/>
    <w:rsid w:val="00891207"/>
    <w:rsid w:val="00891625"/>
    <w:rsid w:val="00891E7B"/>
    <w:rsid w:val="00891F39"/>
    <w:rsid w:val="00892524"/>
    <w:rsid w:val="00892618"/>
    <w:rsid w:val="0089292F"/>
    <w:rsid w:val="008929AF"/>
    <w:rsid w:val="00892F3A"/>
    <w:rsid w:val="00893283"/>
    <w:rsid w:val="008939C7"/>
    <w:rsid w:val="00893E06"/>
    <w:rsid w:val="00893EAD"/>
    <w:rsid w:val="0089440E"/>
    <w:rsid w:val="0089595D"/>
    <w:rsid w:val="00895C17"/>
    <w:rsid w:val="0089620A"/>
    <w:rsid w:val="00896297"/>
    <w:rsid w:val="0089636C"/>
    <w:rsid w:val="00896E69"/>
    <w:rsid w:val="00896FC4"/>
    <w:rsid w:val="00897788"/>
    <w:rsid w:val="00897F2C"/>
    <w:rsid w:val="008A0C65"/>
    <w:rsid w:val="008A10D3"/>
    <w:rsid w:val="008A1182"/>
    <w:rsid w:val="008A1E54"/>
    <w:rsid w:val="008A22CB"/>
    <w:rsid w:val="008A3398"/>
    <w:rsid w:val="008A33BA"/>
    <w:rsid w:val="008A3DFC"/>
    <w:rsid w:val="008A41F3"/>
    <w:rsid w:val="008A4258"/>
    <w:rsid w:val="008A47FC"/>
    <w:rsid w:val="008A4DEC"/>
    <w:rsid w:val="008A52A2"/>
    <w:rsid w:val="008A5438"/>
    <w:rsid w:val="008A57EE"/>
    <w:rsid w:val="008A5DD6"/>
    <w:rsid w:val="008A7102"/>
    <w:rsid w:val="008A7AB3"/>
    <w:rsid w:val="008A7CFB"/>
    <w:rsid w:val="008B0BD6"/>
    <w:rsid w:val="008B1065"/>
    <w:rsid w:val="008B1BE1"/>
    <w:rsid w:val="008B1D12"/>
    <w:rsid w:val="008B1DB4"/>
    <w:rsid w:val="008B1EF9"/>
    <w:rsid w:val="008B2F00"/>
    <w:rsid w:val="008B2F1B"/>
    <w:rsid w:val="008B32CA"/>
    <w:rsid w:val="008B32E3"/>
    <w:rsid w:val="008B3759"/>
    <w:rsid w:val="008B3889"/>
    <w:rsid w:val="008B3B9B"/>
    <w:rsid w:val="008B3D76"/>
    <w:rsid w:val="008B56AC"/>
    <w:rsid w:val="008B5819"/>
    <w:rsid w:val="008B5B5A"/>
    <w:rsid w:val="008B615A"/>
    <w:rsid w:val="008B659F"/>
    <w:rsid w:val="008B67F5"/>
    <w:rsid w:val="008B683E"/>
    <w:rsid w:val="008B6DED"/>
    <w:rsid w:val="008B762D"/>
    <w:rsid w:val="008C0A66"/>
    <w:rsid w:val="008C21E3"/>
    <w:rsid w:val="008C226A"/>
    <w:rsid w:val="008C22C5"/>
    <w:rsid w:val="008C2775"/>
    <w:rsid w:val="008C2CE1"/>
    <w:rsid w:val="008C3132"/>
    <w:rsid w:val="008C34CE"/>
    <w:rsid w:val="008C361D"/>
    <w:rsid w:val="008C37AB"/>
    <w:rsid w:val="008C3813"/>
    <w:rsid w:val="008C3955"/>
    <w:rsid w:val="008C3EFA"/>
    <w:rsid w:val="008C4571"/>
    <w:rsid w:val="008C4866"/>
    <w:rsid w:val="008C4F15"/>
    <w:rsid w:val="008C5657"/>
    <w:rsid w:val="008C58DD"/>
    <w:rsid w:val="008C5EFC"/>
    <w:rsid w:val="008C618A"/>
    <w:rsid w:val="008C7C82"/>
    <w:rsid w:val="008C7E0D"/>
    <w:rsid w:val="008D0531"/>
    <w:rsid w:val="008D08C2"/>
    <w:rsid w:val="008D0A38"/>
    <w:rsid w:val="008D0FD1"/>
    <w:rsid w:val="008D17DF"/>
    <w:rsid w:val="008D1BC9"/>
    <w:rsid w:val="008D2DE6"/>
    <w:rsid w:val="008D2E7F"/>
    <w:rsid w:val="008D3108"/>
    <w:rsid w:val="008D344F"/>
    <w:rsid w:val="008D34E5"/>
    <w:rsid w:val="008D35A0"/>
    <w:rsid w:val="008D37F4"/>
    <w:rsid w:val="008D40D0"/>
    <w:rsid w:val="008D4299"/>
    <w:rsid w:val="008D441B"/>
    <w:rsid w:val="008D4D3B"/>
    <w:rsid w:val="008D51AD"/>
    <w:rsid w:val="008D62A8"/>
    <w:rsid w:val="008D675D"/>
    <w:rsid w:val="008D706B"/>
    <w:rsid w:val="008E0055"/>
    <w:rsid w:val="008E0647"/>
    <w:rsid w:val="008E0682"/>
    <w:rsid w:val="008E06BA"/>
    <w:rsid w:val="008E08EE"/>
    <w:rsid w:val="008E0AE0"/>
    <w:rsid w:val="008E0D39"/>
    <w:rsid w:val="008E1078"/>
    <w:rsid w:val="008E195D"/>
    <w:rsid w:val="008E1DE1"/>
    <w:rsid w:val="008E2B84"/>
    <w:rsid w:val="008E2CD5"/>
    <w:rsid w:val="008E3168"/>
    <w:rsid w:val="008E4861"/>
    <w:rsid w:val="008E49A6"/>
    <w:rsid w:val="008E4AA4"/>
    <w:rsid w:val="008E5001"/>
    <w:rsid w:val="008E507E"/>
    <w:rsid w:val="008E52FB"/>
    <w:rsid w:val="008E5377"/>
    <w:rsid w:val="008E573E"/>
    <w:rsid w:val="008E65E8"/>
    <w:rsid w:val="008E7171"/>
    <w:rsid w:val="008E7C40"/>
    <w:rsid w:val="008E7CD6"/>
    <w:rsid w:val="008E7D27"/>
    <w:rsid w:val="008F01A6"/>
    <w:rsid w:val="008F01C5"/>
    <w:rsid w:val="008F0C7C"/>
    <w:rsid w:val="008F0F82"/>
    <w:rsid w:val="008F124E"/>
    <w:rsid w:val="008F181A"/>
    <w:rsid w:val="008F19D6"/>
    <w:rsid w:val="008F243F"/>
    <w:rsid w:val="008F2648"/>
    <w:rsid w:val="008F27B7"/>
    <w:rsid w:val="008F27BD"/>
    <w:rsid w:val="008F2BE7"/>
    <w:rsid w:val="008F32C1"/>
    <w:rsid w:val="008F5383"/>
    <w:rsid w:val="008F56C2"/>
    <w:rsid w:val="008F57F2"/>
    <w:rsid w:val="008F597B"/>
    <w:rsid w:val="008F5F4D"/>
    <w:rsid w:val="008F67C6"/>
    <w:rsid w:val="008F73A2"/>
    <w:rsid w:val="00900602"/>
    <w:rsid w:val="00901262"/>
    <w:rsid w:val="009020CA"/>
    <w:rsid w:val="0090213D"/>
    <w:rsid w:val="0090269B"/>
    <w:rsid w:val="00902C95"/>
    <w:rsid w:val="00902DB0"/>
    <w:rsid w:val="00902F7D"/>
    <w:rsid w:val="00903185"/>
    <w:rsid w:val="009033A9"/>
    <w:rsid w:val="00903545"/>
    <w:rsid w:val="00903C36"/>
    <w:rsid w:val="009042B7"/>
    <w:rsid w:val="0090431B"/>
    <w:rsid w:val="0090473E"/>
    <w:rsid w:val="00904B7B"/>
    <w:rsid w:val="00904CE2"/>
    <w:rsid w:val="0090519C"/>
    <w:rsid w:val="00905218"/>
    <w:rsid w:val="009052C0"/>
    <w:rsid w:val="00905D27"/>
    <w:rsid w:val="00906045"/>
    <w:rsid w:val="0090608A"/>
    <w:rsid w:val="00906B18"/>
    <w:rsid w:val="00906E55"/>
    <w:rsid w:val="0090754F"/>
    <w:rsid w:val="009100AF"/>
    <w:rsid w:val="009104E0"/>
    <w:rsid w:val="00911797"/>
    <w:rsid w:val="009119D3"/>
    <w:rsid w:val="00911AAF"/>
    <w:rsid w:val="00911EDE"/>
    <w:rsid w:val="009122CA"/>
    <w:rsid w:val="00912367"/>
    <w:rsid w:val="009127C9"/>
    <w:rsid w:val="00912F58"/>
    <w:rsid w:val="00913007"/>
    <w:rsid w:val="00913716"/>
    <w:rsid w:val="0091395E"/>
    <w:rsid w:val="009139A4"/>
    <w:rsid w:val="00913B0B"/>
    <w:rsid w:val="00913EA0"/>
    <w:rsid w:val="009144A4"/>
    <w:rsid w:val="009148B5"/>
    <w:rsid w:val="0091490C"/>
    <w:rsid w:val="00914A4B"/>
    <w:rsid w:val="00915522"/>
    <w:rsid w:val="00915BF9"/>
    <w:rsid w:val="0091643F"/>
    <w:rsid w:val="00916546"/>
    <w:rsid w:val="00916589"/>
    <w:rsid w:val="00916688"/>
    <w:rsid w:val="00916A2C"/>
    <w:rsid w:val="00916F2D"/>
    <w:rsid w:val="009203B6"/>
    <w:rsid w:val="00920528"/>
    <w:rsid w:val="0092075C"/>
    <w:rsid w:val="00920B9A"/>
    <w:rsid w:val="00920BB6"/>
    <w:rsid w:val="00920F9B"/>
    <w:rsid w:val="009216D2"/>
    <w:rsid w:val="00921770"/>
    <w:rsid w:val="0092196F"/>
    <w:rsid w:val="0092199E"/>
    <w:rsid w:val="00921DB4"/>
    <w:rsid w:val="00921EE5"/>
    <w:rsid w:val="00922466"/>
    <w:rsid w:val="00922502"/>
    <w:rsid w:val="00922591"/>
    <w:rsid w:val="00923732"/>
    <w:rsid w:val="00923C27"/>
    <w:rsid w:val="00923E32"/>
    <w:rsid w:val="00924232"/>
    <w:rsid w:val="009248CD"/>
    <w:rsid w:val="009248E8"/>
    <w:rsid w:val="00924E0F"/>
    <w:rsid w:val="00924E1C"/>
    <w:rsid w:val="009259ED"/>
    <w:rsid w:val="0092609D"/>
    <w:rsid w:val="00926377"/>
    <w:rsid w:val="0092651C"/>
    <w:rsid w:val="00927276"/>
    <w:rsid w:val="00927D5E"/>
    <w:rsid w:val="00927DE4"/>
    <w:rsid w:val="00930177"/>
    <w:rsid w:val="0093175D"/>
    <w:rsid w:val="00931C56"/>
    <w:rsid w:val="00931D9C"/>
    <w:rsid w:val="00931E63"/>
    <w:rsid w:val="00931F64"/>
    <w:rsid w:val="009325F8"/>
    <w:rsid w:val="00932888"/>
    <w:rsid w:val="009335D3"/>
    <w:rsid w:val="00933854"/>
    <w:rsid w:val="00933D5C"/>
    <w:rsid w:val="009344D8"/>
    <w:rsid w:val="0093472A"/>
    <w:rsid w:val="009348D0"/>
    <w:rsid w:val="00934AB7"/>
    <w:rsid w:val="00934C60"/>
    <w:rsid w:val="00934F84"/>
    <w:rsid w:val="00935228"/>
    <w:rsid w:val="009361CE"/>
    <w:rsid w:val="00936CA8"/>
    <w:rsid w:val="00936E08"/>
    <w:rsid w:val="00936F8D"/>
    <w:rsid w:val="00937935"/>
    <w:rsid w:val="00937A5C"/>
    <w:rsid w:val="00937AFB"/>
    <w:rsid w:val="0094055E"/>
    <w:rsid w:val="009411EC"/>
    <w:rsid w:val="0094127D"/>
    <w:rsid w:val="00941517"/>
    <w:rsid w:val="00944535"/>
    <w:rsid w:val="00945030"/>
    <w:rsid w:val="0094515F"/>
    <w:rsid w:val="00945363"/>
    <w:rsid w:val="0094546D"/>
    <w:rsid w:val="00945D86"/>
    <w:rsid w:val="009465EA"/>
    <w:rsid w:val="009469E2"/>
    <w:rsid w:val="009470D8"/>
    <w:rsid w:val="00947556"/>
    <w:rsid w:val="00947A45"/>
    <w:rsid w:val="00950DF2"/>
    <w:rsid w:val="009514B2"/>
    <w:rsid w:val="009515E5"/>
    <w:rsid w:val="0095174F"/>
    <w:rsid w:val="00951AF1"/>
    <w:rsid w:val="009521FC"/>
    <w:rsid w:val="0095281C"/>
    <w:rsid w:val="0095350E"/>
    <w:rsid w:val="00953851"/>
    <w:rsid w:val="00953CCD"/>
    <w:rsid w:val="0095401B"/>
    <w:rsid w:val="00954B3D"/>
    <w:rsid w:val="009550C4"/>
    <w:rsid w:val="0095518F"/>
    <w:rsid w:val="00956CF4"/>
    <w:rsid w:val="009601EF"/>
    <w:rsid w:val="009603EE"/>
    <w:rsid w:val="009613AB"/>
    <w:rsid w:val="0096199A"/>
    <w:rsid w:val="00961E04"/>
    <w:rsid w:val="00962306"/>
    <w:rsid w:val="0096259C"/>
    <w:rsid w:val="0096277B"/>
    <w:rsid w:val="00962856"/>
    <w:rsid w:val="00962F07"/>
    <w:rsid w:val="009630A7"/>
    <w:rsid w:val="009632A9"/>
    <w:rsid w:val="009636CF"/>
    <w:rsid w:val="00963BE9"/>
    <w:rsid w:val="00963E1F"/>
    <w:rsid w:val="00964244"/>
    <w:rsid w:val="009645D7"/>
    <w:rsid w:val="00964B81"/>
    <w:rsid w:val="009662D5"/>
    <w:rsid w:val="009665F9"/>
    <w:rsid w:val="00966C5B"/>
    <w:rsid w:val="009671FD"/>
    <w:rsid w:val="009672CF"/>
    <w:rsid w:val="009677B7"/>
    <w:rsid w:val="009679B1"/>
    <w:rsid w:val="00967CBC"/>
    <w:rsid w:val="00967CC3"/>
    <w:rsid w:val="00967F7B"/>
    <w:rsid w:val="00970626"/>
    <w:rsid w:val="009708C0"/>
    <w:rsid w:val="00970E4B"/>
    <w:rsid w:val="00970F5E"/>
    <w:rsid w:val="00971182"/>
    <w:rsid w:val="0097137A"/>
    <w:rsid w:val="00971E7D"/>
    <w:rsid w:val="009720C8"/>
    <w:rsid w:val="00972B03"/>
    <w:rsid w:val="00973971"/>
    <w:rsid w:val="009739D8"/>
    <w:rsid w:val="0097424E"/>
    <w:rsid w:val="0097510C"/>
    <w:rsid w:val="009756DC"/>
    <w:rsid w:val="009756FA"/>
    <w:rsid w:val="009757EA"/>
    <w:rsid w:val="009759B8"/>
    <w:rsid w:val="00975A41"/>
    <w:rsid w:val="00975F04"/>
    <w:rsid w:val="00976149"/>
    <w:rsid w:val="00976E73"/>
    <w:rsid w:val="00977256"/>
    <w:rsid w:val="00980F9A"/>
    <w:rsid w:val="00981F1C"/>
    <w:rsid w:val="00981FA5"/>
    <w:rsid w:val="009823C6"/>
    <w:rsid w:val="00982534"/>
    <w:rsid w:val="00982A16"/>
    <w:rsid w:val="00982A2B"/>
    <w:rsid w:val="00982D8B"/>
    <w:rsid w:val="00982E6A"/>
    <w:rsid w:val="00983096"/>
    <w:rsid w:val="0098353D"/>
    <w:rsid w:val="0098375C"/>
    <w:rsid w:val="00983796"/>
    <w:rsid w:val="0098405C"/>
    <w:rsid w:val="009840F7"/>
    <w:rsid w:val="00985050"/>
    <w:rsid w:val="00985754"/>
    <w:rsid w:val="009857FE"/>
    <w:rsid w:val="009858CF"/>
    <w:rsid w:val="00985E57"/>
    <w:rsid w:val="00986396"/>
    <w:rsid w:val="0098656A"/>
    <w:rsid w:val="00986995"/>
    <w:rsid w:val="00990018"/>
    <w:rsid w:val="009904B4"/>
    <w:rsid w:val="00990879"/>
    <w:rsid w:val="009908A3"/>
    <w:rsid w:val="0099175A"/>
    <w:rsid w:val="00992B17"/>
    <w:rsid w:val="00992D58"/>
    <w:rsid w:val="00992EA8"/>
    <w:rsid w:val="00992FE0"/>
    <w:rsid w:val="00993147"/>
    <w:rsid w:val="009932C7"/>
    <w:rsid w:val="0099370F"/>
    <w:rsid w:val="0099414C"/>
    <w:rsid w:val="00994286"/>
    <w:rsid w:val="00994859"/>
    <w:rsid w:val="0099490D"/>
    <w:rsid w:val="00994B1F"/>
    <w:rsid w:val="00995039"/>
    <w:rsid w:val="00995240"/>
    <w:rsid w:val="0099524C"/>
    <w:rsid w:val="00996233"/>
    <w:rsid w:val="0099659E"/>
    <w:rsid w:val="00996708"/>
    <w:rsid w:val="00996BE5"/>
    <w:rsid w:val="00996E8F"/>
    <w:rsid w:val="0099714A"/>
    <w:rsid w:val="00997DB2"/>
    <w:rsid w:val="009A047C"/>
    <w:rsid w:val="009A0515"/>
    <w:rsid w:val="009A2612"/>
    <w:rsid w:val="009A2946"/>
    <w:rsid w:val="009A2FCC"/>
    <w:rsid w:val="009A3501"/>
    <w:rsid w:val="009A390F"/>
    <w:rsid w:val="009A3ADD"/>
    <w:rsid w:val="009A43D9"/>
    <w:rsid w:val="009A481D"/>
    <w:rsid w:val="009A4CAF"/>
    <w:rsid w:val="009A4F40"/>
    <w:rsid w:val="009A5285"/>
    <w:rsid w:val="009A610D"/>
    <w:rsid w:val="009A6382"/>
    <w:rsid w:val="009A63A4"/>
    <w:rsid w:val="009A663A"/>
    <w:rsid w:val="009A6A56"/>
    <w:rsid w:val="009A7764"/>
    <w:rsid w:val="009B0BC0"/>
    <w:rsid w:val="009B0CBC"/>
    <w:rsid w:val="009B1127"/>
    <w:rsid w:val="009B13D9"/>
    <w:rsid w:val="009B179B"/>
    <w:rsid w:val="009B1B5D"/>
    <w:rsid w:val="009B1E28"/>
    <w:rsid w:val="009B2CA1"/>
    <w:rsid w:val="009B3579"/>
    <w:rsid w:val="009B3A51"/>
    <w:rsid w:val="009B3E16"/>
    <w:rsid w:val="009B40B2"/>
    <w:rsid w:val="009B458E"/>
    <w:rsid w:val="009B4949"/>
    <w:rsid w:val="009B4B07"/>
    <w:rsid w:val="009B4B41"/>
    <w:rsid w:val="009B577B"/>
    <w:rsid w:val="009B5C15"/>
    <w:rsid w:val="009B61EE"/>
    <w:rsid w:val="009B66DF"/>
    <w:rsid w:val="009B6A25"/>
    <w:rsid w:val="009B6A68"/>
    <w:rsid w:val="009B6EA1"/>
    <w:rsid w:val="009B7291"/>
    <w:rsid w:val="009B7D3F"/>
    <w:rsid w:val="009B7EB8"/>
    <w:rsid w:val="009C0AA3"/>
    <w:rsid w:val="009C0E72"/>
    <w:rsid w:val="009C113B"/>
    <w:rsid w:val="009C12E9"/>
    <w:rsid w:val="009C14B6"/>
    <w:rsid w:val="009C1900"/>
    <w:rsid w:val="009C1F6E"/>
    <w:rsid w:val="009C24BE"/>
    <w:rsid w:val="009C25E9"/>
    <w:rsid w:val="009C343B"/>
    <w:rsid w:val="009C379D"/>
    <w:rsid w:val="009C3D7F"/>
    <w:rsid w:val="009C40C1"/>
    <w:rsid w:val="009C423F"/>
    <w:rsid w:val="009C4C23"/>
    <w:rsid w:val="009C4E62"/>
    <w:rsid w:val="009C5CB8"/>
    <w:rsid w:val="009C6A0E"/>
    <w:rsid w:val="009C736D"/>
    <w:rsid w:val="009D014F"/>
    <w:rsid w:val="009D07A9"/>
    <w:rsid w:val="009D0F39"/>
    <w:rsid w:val="009D113E"/>
    <w:rsid w:val="009D18AB"/>
    <w:rsid w:val="009D2555"/>
    <w:rsid w:val="009D26AA"/>
    <w:rsid w:val="009D2711"/>
    <w:rsid w:val="009D2776"/>
    <w:rsid w:val="009D2DB5"/>
    <w:rsid w:val="009D34B1"/>
    <w:rsid w:val="009D36DA"/>
    <w:rsid w:val="009D3CD1"/>
    <w:rsid w:val="009D4476"/>
    <w:rsid w:val="009D44B5"/>
    <w:rsid w:val="009D47BA"/>
    <w:rsid w:val="009D482B"/>
    <w:rsid w:val="009D4CEF"/>
    <w:rsid w:val="009D5131"/>
    <w:rsid w:val="009D53CF"/>
    <w:rsid w:val="009D5682"/>
    <w:rsid w:val="009D6284"/>
    <w:rsid w:val="009D6C8B"/>
    <w:rsid w:val="009D6E09"/>
    <w:rsid w:val="009D7D27"/>
    <w:rsid w:val="009D7E7D"/>
    <w:rsid w:val="009E017A"/>
    <w:rsid w:val="009E086C"/>
    <w:rsid w:val="009E0BB4"/>
    <w:rsid w:val="009E0CEE"/>
    <w:rsid w:val="009E0F56"/>
    <w:rsid w:val="009E191D"/>
    <w:rsid w:val="009E1C7F"/>
    <w:rsid w:val="009E1E52"/>
    <w:rsid w:val="009E2759"/>
    <w:rsid w:val="009E276C"/>
    <w:rsid w:val="009E2CD3"/>
    <w:rsid w:val="009E2F2A"/>
    <w:rsid w:val="009E3524"/>
    <w:rsid w:val="009E374C"/>
    <w:rsid w:val="009E456B"/>
    <w:rsid w:val="009E52DA"/>
    <w:rsid w:val="009E5776"/>
    <w:rsid w:val="009E5C4C"/>
    <w:rsid w:val="009E5C6B"/>
    <w:rsid w:val="009E70AD"/>
    <w:rsid w:val="009E729A"/>
    <w:rsid w:val="009E72F7"/>
    <w:rsid w:val="009E770F"/>
    <w:rsid w:val="009E7FF1"/>
    <w:rsid w:val="009F0348"/>
    <w:rsid w:val="009F16A0"/>
    <w:rsid w:val="009F198D"/>
    <w:rsid w:val="009F1BE7"/>
    <w:rsid w:val="009F1EBE"/>
    <w:rsid w:val="009F1F23"/>
    <w:rsid w:val="009F224F"/>
    <w:rsid w:val="009F22A8"/>
    <w:rsid w:val="009F22F9"/>
    <w:rsid w:val="009F2DCC"/>
    <w:rsid w:val="009F2FB5"/>
    <w:rsid w:val="009F38CA"/>
    <w:rsid w:val="009F4082"/>
    <w:rsid w:val="009F5BB7"/>
    <w:rsid w:val="009F5C62"/>
    <w:rsid w:val="009F5EFC"/>
    <w:rsid w:val="009F5FE2"/>
    <w:rsid w:val="009F657E"/>
    <w:rsid w:val="009F66A3"/>
    <w:rsid w:val="009F6EB4"/>
    <w:rsid w:val="009F70D3"/>
    <w:rsid w:val="009F7437"/>
    <w:rsid w:val="009F743C"/>
    <w:rsid w:val="009F77DE"/>
    <w:rsid w:val="009F7887"/>
    <w:rsid w:val="009F7EE0"/>
    <w:rsid w:val="00A00E18"/>
    <w:rsid w:val="00A012AD"/>
    <w:rsid w:val="00A012CA"/>
    <w:rsid w:val="00A01D01"/>
    <w:rsid w:val="00A022CA"/>
    <w:rsid w:val="00A025F7"/>
    <w:rsid w:val="00A02E09"/>
    <w:rsid w:val="00A031C5"/>
    <w:rsid w:val="00A03AD8"/>
    <w:rsid w:val="00A04948"/>
    <w:rsid w:val="00A04AED"/>
    <w:rsid w:val="00A04C71"/>
    <w:rsid w:val="00A04F13"/>
    <w:rsid w:val="00A05077"/>
    <w:rsid w:val="00A05154"/>
    <w:rsid w:val="00A05428"/>
    <w:rsid w:val="00A0588C"/>
    <w:rsid w:val="00A061D5"/>
    <w:rsid w:val="00A062A9"/>
    <w:rsid w:val="00A06C58"/>
    <w:rsid w:val="00A06F77"/>
    <w:rsid w:val="00A078AA"/>
    <w:rsid w:val="00A07C83"/>
    <w:rsid w:val="00A07D01"/>
    <w:rsid w:val="00A11131"/>
    <w:rsid w:val="00A1199D"/>
    <w:rsid w:val="00A128ED"/>
    <w:rsid w:val="00A13615"/>
    <w:rsid w:val="00A14482"/>
    <w:rsid w:val="00A152DC"/>
    <w:rsid w:val="00A15339"/>
    <w:rsid w:val="00A15D15"/>
    <w:rsid w:val="00A15D64"/>
    <w:rsid w:val="00A16213"/>
    <w:rsid w:val="00A1628A"/>
    <w:rsid w:val="00A1633C"/>
    <w:rsid w:val="00A16F84"/>
    <w:rsid w:val="00A1752D"/>
    <w:rsid w:val="00A17978"/>
    <w:rsid w:val="00A17F1E"/>
    <w:rsid w:val="00A20561"/>
    <w:rsid w:val="00A20634"/>
    <w:rsid w:val="00A2097B"/>
    <w:rsid w:val="00A20F58"/>
    <w:rsid w:val="00A214D5"/>
    <w:rsid w:val="00A219AC"/>
    <w:rsid w:val="00A219DF"/>
    <w:rsid w:val="00A22135"/>
    <w:rsid w:val="00A2213F"/>
    <w:rsid w:val="00A22612"/>
    <w:rsid w:val="00A227FE"/>
    <w:rsid w:val="00A23105"/>
    <w:rsid w:val="00A23ACB"/>
    <w:rsid w:val="00A244FE"/>
    <w:rsid w:val="00A247F9"/>
    <w:rsid w:val="00A248BA"/>
    <w:rsid w:val="00A24E10"/>
    <w:rsid w:val="00A251EB"/>
    <w:rsid w:val="00A2562A"/>
    <w:rsid w:val="00A25721"/>
    <w:rsid w:val="00A25A6B"/>
    <w:rsid w:val="00A260E8"/>
    <w:rsid w:val="00A26FF0"/>
    <w:rsid w:val="00A30196"/>
    <w:rsid w:val="00A31131"/>
    <w:rsid w:val="00A32AA2"/>
    <w:rsid w:val="00A3391D"/>
    <w:rsid w:val="00A33EC6"/>
    <w:rsid w:val="00A340A7"/>
    <w:rsid w:val="00A345CF"/>
    <w:rsid w:val="00A35156"/>
    <w:rsid w:val="00A353F0"/>
    <w:rsid w:val="00A357FB"/>
    <w:rsid w:val="00A35E84"/>
    <w:rsid w:val="00A35ECA"/>
    <w:rsid w:val="00A36463"/>
    <w:rsid w:val="00A36B35"/>
    <w:rsid w:val="00A374DF"/>
    <w:rsid w:val="00A40018"/>
    <w:rsid w:val="00A40147"/>
    <w:rsid w:val="00A40852"/>
    <w:rsid w:val="00A4108E"/>
    <w:rsid w:val="00A4134D"/>
    <w:rsid w:val="00A413F3"/>
    <w:rsid w:val="00A415AD"/>
    <w:rsid w:val="00A426A4"/>
    <w:rsid w:val="00A42844"/>
    <w:rsid w:val="00A435CA"/>
    <w:rsid w:val="00A4467D"/>
    <w:rsid w:val="00A44B45"/>
    <w:rsid w:val="00A45141"/>
    <w:rsid w:val="00A4519F"/>
    <w:rsid w:val="00A453FD"/>
    <w:rsid w:val="00A459BC"/>
    <w:rsid w:val="00A46477"/>
    <w:rsid w:val="00A46E19"/>
    <w:rsid w:val="00A46E9F"/>
    <w:rsid w:val="00A47F79"/>
    <w:rsid w:val="00A50638"/>
    <w:rsid w:val="00A50E36"/>
    <w:rsid w:val="00A50EFF"/>
    <w:rsid w:val="00A511E1"/>
    <w:rsid w:val="00A51F57"/>
    <w:rsid w:val="00A52258"/>
    <w:rsid w:val="00A52831"/>
    <w:rsid w:val="00A52B31"/>
    <w:rsid w:val="00A52F8B"/>
    <w:rsid w:val="00A533C7"/>
    <w:rsid w:val="00A544EE"/>
    <w:rsid w:val="00A54EFC"/>
    <w:rsid w:val="00A552AA"/>
    <w:rsid w:val="00A55975"/>
    <w:rsid w:val="00A55BF7"/>
    <w:rsid w:val="00A55F12"/>
    <w:rsid w:val="00A56DE3"/>
    <w:rsid w:val="00A5752C"/>
    <w:rsid w:val="00A5777E"/>
    <w:rsid w:val="00A57FC9"/>
    <w:rsid w:val="00A60116"/>
    <w:rsid w:val="00A6024B"/>
    <w:rsid w:val="00A60423"/>
    <w:rsid w:val="00A60668"/>
    <w:rsid w:val="00A60C8A"/>
    <w:rsid w:val="00A611C7"/>
    <w:rsid w:val="00A61252"/>
    <w:rsid w:val="00A61C66"/>
    <w:rsid w:val="00A61DEE"/>
    <w:rsid w:val="00A62281"/>
    <w:rsid w:val="00A63DC4"/>
    <w:rsid w:val="00A64083"/>
    <w:rsid w:val="00A64C39"/>
    <w:rsid w:val="00A64DA4"/>
    <w:rsid w:val="00A652EF"/>
    <w:rsid w:val="00A66201"/>
    <w:rsid w:val="00A6648C"/>
    <w:rsid w:val="00A666D9"/>
    <w:rsid w:val="00A671DF"/>
    <w:rsid w:val="00A67325"/>
    <w:rsid w:val="00A6746D"/>
    <w:rsid w:val="00A676BD"/>
    <w:rsid w:val="00A679D1"/>
    <w:rsid w:val="00A67FF7"/>
    <w:rsid w:val="00A7071E"/>
    <w:rsid w:val="00A71806"/>
    <w:rsid w:val="00A71B4B"/>
    <w:rsid w:val="00A71CE0"/>
    <w:rsid w:val="00A734AA"/>
    <w:rsid w:val="00A734C0"/>
    <w:rsid w:val="00A7396F"/>
    <w:rsid w:val="00A73EA4"/>
    <w:rsid w:val="00A74D8E"/>
    <w:rsid w:val="00A74EEC"/>
    <w:rsid w:val="00A74F01"/>
    <w:rsid w:val="00A750AB"/>
    <w:rsid w:val="00A76074"/>
    <w:rsid w:val="00A761C2"/>
    <w:rsid w:val="00A773C4"/>
    <w:rsid w:val="00A77424"/>
    <w:rsid w:val="00A774C0"/>
    <w:rsid w:val="00A775B8"/>
    <w:rsid w:val="00A779E2"/>
    <w:rsid w:val="00A77B1D"/>
    <w:rsid w:val="00A77C99"/>
    <w:rsid w:val="00A8010A"/>
    <w:rsid w:val="00A8021C"/>
    <w:rsid w:val="00A80CC7"/>
    <w:rsid w:val="00A8110A"/>
    <w:rsid w:val="00A81775"/>
    <w:rsid w:val="00A81B8F"/>
    <w:rsid w:val="00A82C44"/>
    <w:rsid w:val="00A830F9"/>
    <w:rsid w:val="00A838B4"/>
    <w:rsid w:val="00A83A05"/>
    <w:rsid w:val="00A83B2E"/>
    <w:rsid w:val="00A83E98"/>
    <w:rsid w:val="00A840AD"/>
    <w:rsid w:val="00A84BB5"/>
    <w:rsid w:val="00A84E40"/>
    <w:rsid w:val="00A84E55"/>
    <w:rsid w:val="00A8521D"/>
    <w:rsid w:val="00A85761"/>
    <w:rsid w:val="00A86755"/>
    <w:rsid w:val="00A86A4B"/>
    <w:rsid w:val="00A86C8F"/>
    <w:rsid w:val="00A87163"/>
    <w:rsid w:val="00A875A4"/>
    <w:rsid w:val="00A87B0C"/>
    <w:rsid w:val="00A90144"/>
    <w:rsid w:val="00A90265"/>
    <w:rsid w:val="00A9043E"/>
    <w:rsid w:val="00A907E9"/>
    <w:rsid w:val="00A9183E"/>
    <w:rsid w:val="00A91C80"/>
    <w:rsid w:val="00A91FD8"/>
    <w:rsid w:val="00A9220A"/>
    <w:rsid w:val="00A929C2"/>
    <w:rsid w:val="00A92AE0"/>
    <w:rsid w:val="00A92CF3"/>
    <w:rsid w:val="00A934FE"/>
    <w:rsid w:val="00A93CA8"/>
    <w:rsid w:val="00A93FE0"/>
    <w:rsid w:val="00A94A13"/>
    <w:rsid w:val="00A95070"/>
    <w:rsid w:val="00A950AA"/>
    <w:rsid w:val="00A950F5"/>
    <w:rsid w:val="00A95E9A"/>
    <w:rsid w:val="00A96208"/>
    <w:rsid w:val="00A965E5"/>
    <w:rsid w:val="00A96A75"/>
    <w:rsid w:val="00A96DA1"/>
    <w:rsid w:val="00A96F65"/>
    <w:rsid w:val="00A97239"/>
    <w:rsid w:val="00A9765B"/>
    <w:rsid w:val="00A97EBE"/>
    <w:rsid w:val="00AA0160"/>
    <w:rsid w:val="00AA06FD"/>
    <w:rsid w:val="00AA09B3"/>
    <w:rsid w:val="00AA0CC4"/>
    <w:rsid w:val="00AA13E5"/>
    <w:rsid w:val="00AA1691"/>
    <w:rsid w:val="00AA17E6"/>
    <w:rsid w:val="00AA1812"/>
    <w:rsid w:val="00AA1C70"/>
    <w:rsid w:val="00AA2024"/>
    <w:rsid w:val="00AA2593"/>
    <w:rsid w:val="00AA2BA0"/>
    <w:rsid w:val="00AA2DC1"/>
    <w:rsid w:val="00AA32AA"/>
    <w:rsid w:val="00AA33C8"/>
    <w:rsid w:val="00AA33CA"/>
    <w:rsid w:val="00AA3801"/>
    <w:rsid w:val="00AA3C8B"/>
    <w:rsid w:val="00AA468A"/>
    <w:rsid w:val="00AA4729"/>
    <w:rsid w:val="00AA493C"/>
    <w:rsid w:val="00AA567A"/>
    <w:rsid w:val="00AA5A2B"/>
    <w:rsid w:val="00AA6001"/>
    <w:rsid w:val="00AA609E"/>
    <w:rsid w:val="00AA61D0"/>
    <w:rsid w:val="00AA713E"/>
    <w:rsid w:val="00AA7A69"/>
    <w:rsid w:val="00AB088E"/>
    <w:rsid w:val="00AB0EFF"/>
    <w:rsid w:val="00AB0F47"/>
    <w:rsid w:val="00AB1377"/>
    <w:rsid w:val="00AB15D2"/>
    <w:rsid w:val="00AB224F"/>
    <w:rsid w:val="00AB22F8"/>
    <w:rsid w:val="00AB272A"/>
    <w:rsid w:val="00AB28D3"/>
    <w:rsid w:val="00AB2A8B"/>
    <w:rsid w:val="00AB30FC"/>
    <w:rsid w:val="00AB3147"/>
    <w:rsid w:val="00AB3916"/>
    <w:rsid w:val="00AB3AEC"/>
    <w:rsid w:val="00AB43B7"/>
    <w:rsid w:val="00AB5DFC"/>
    <w:rsid w:val="00AB605F"/>
    <w:rsid w:val="00AB64DD"/>
    <w:rsid w:val="00AB6738"/>
    <w:rsid w:val="00AB6ACA"/>
    <w:rsid w:val="00AB7274"/>
    <w:rsid w:val="00AB785E"/>
    <w:rsid w:val="00AB7981"/>
    <w:rsid w:val="00AC058B"/>
    <w:rsid w:val="00AC0E19"/>
    <w:rsid w:val="00AC16EA"/>
    <w:rsid w:val="00AC1773"/>
    <w:rsid w:val="00AC1B18"/>
    <w:rsid w:val="00AC1B58"/>
    <w:rsid w:val="00AC2083"/>
    <w:rsid w:val="00AC21E6"/>
    <w:rsid w:val="00AC2F9E"/>
    <w:rsid w:val="00AC30B9"/>
    <w:rsid w:val="00AC3BC6"/>
    <w:rsid w:val="00AC4877"/>
    <w:rsid w:val="00AC53EC"/>
    <w:rsid w:val="00AC59FC"/>
    <w:rsid w:val="00AC60F6"/>
    <w:rsid w:val="00AC6842"/>
    <w:rsid w:val="00AC6B17"/>
    <w:rsid w:val="00AC6D56"/>
    <w:rsid w:val="00AC6E3F"/>
    <w:rsid w:val="00AC75B8"/>
    <w:rsid w:val="00AC75E4"/>
    <w:rsid w:val="00AC7868"/>
    <w:rsid w:val="00AC7F70"/>
    <w:rsid w:val="00AD0EF4"/>
    <w:rsid w:val="00AD11F8"/>
    <w:rsid w:val="00AD1233"/>
    <w:rsid w:val="00AD185C"/>
    <w:rsid w:val="00AD1861"/>
    <w:rsid w:val="00AD1A9D"/>
    <w:rsid w:val="00AD1D0A"/>
    <w:rsid w:val="00AD1D5B"/>
    <w:rsid w:val="00AD2C37"/>
    <w:rsid w:val="00AD3AA7"/>
    <w:rsid w:val="00AD3B92"/>
    <w:rsid w:val="00AD4553"/>
    <w:rsid w:val="00AD458E"/>
    <w:rsid w:val="00AD4E16"/>
    <w:rsid w:val="00AD5849"/>
    <w:rsid w:val="00AD5BEE"/>
    <w:rsid w:val="00AD6689"/>
    <w:rsid w:val="00AD6708"/>
    <w:rsid w:val="00AD6D4E"/>
    <w:rsid w:val="00AD729B"/>
    <w:rsid w:val="00AE0D0E"/>
    <w:rsid w:val="00AE0F8F"/>
    <w:rsid w:val="00AE14C3"/>
    <w:rsid w:val="00AE26CE"/>
    <w:rsid w:val="00AE2A29"/>
    <w:rsid w:val="00AE2C2B"/>
    <w:rsid w:val="00AE2CF4"/>
    <w:rsid w:val="00AE2D17"/>
    <w:rsid w:val="00AE2DA4"/>
    <w:rsid w:val="00AE2E08"/>
    <w:rsid w:val="00AE320A"/>
    <w:rsid w:val="00AE3EFA"/>
    <w:rsid w:val="00AE5C3C"/>
    <w:rsid w:val="00AE609E"/>
    <w:rsid w:val="00AE646A"/>
    <w:rsid w:val="00AE65D1"/>
    <w:rsid w:val="00AE6A2F"/>
    <w:rsid w:val="00AE6F6D"/>
    <w:rsid w:val="00AE7EF0"/>
    <w:rsid w:val="00AE7EFF"/>
    <w:rsid w:val="00AE7F05"/>
    <w:rsid w:val="00AF0C45"/>
    <w:rsid w:val="00AF0DDF"/>
    <w:rsid w:val="00AF1114"/>
    <w:rsid w:val="00AF22E9"/>
    <w:rsid w:val="00AF2363"/>
    <w:rsid w:val="00AF269B"/>
    <w:rsid w:val="00AF2B3F"/>
    <w:rsid w:val="00AF2D79"/>
    <w:rsid w:val="00AF32C0"/>
    <w:rsid w:val="00AF401A"/>
    <w:rsid w:val="00AF4361"/>
    <w:rsid w:val="00AF4A5D"/>
    <w:rsid w:val="00AF53F5"/>
    <w:rsid w:val="00AF5588"/>
    <w:rsid w:val="00AF562E"/>
    <w:rsid w:val="00AF56C3"/>
    <w:rsid w:val="00AF5AF5"/>
    <w:rsid w:val="00AF5C79"/>
    <w:rsid w:val="00AF624D"/>
    <w:rsid w:val="00AF6280"/>
    <w:rsid w:val="00AF6443"/>
    <w:rsid w:val="00AF7BCC"/>
    <w:rsid w:val="00AF7CD4"/>
    <w:rsid w:val="00AF7E6D"/>
    <w:rsid w:val="00B00BCA"/>
    <w:rsid w:val="00B0167D"/>
    <w:rsid w:val="00B023E5"/>
    <w:rsid w:val="00B02CD4"/>
    <w:rsid w:val="00B0323D"/>
    <w:rsid w:val="00B03632"/>
    <w:rsid w:val="00B0372B"/>
    <w:rsid w:val="00B03B9F"/>
    <w:rsid w:val="00B0450A"/>
    <w:rsid w:val="00B0462F"/>
    <w:rsid w:val="00B05991"/>
    <w:rsid w:val="00B05E81"/>
    <w:rsid w:val="00B06301"/>
    <w:rsid w:val="00B068C1"/>
    <w:rsid w:val="00B06EB4"/>
    <w:rsid w:val="00B06FB4"/>
    <w:rsid w:val="00B073F0"/>
    <w:rsid w:val="00B07552"/>
    <w:rsid w:val="00B07C79"/>
    <w:rsid w:val="00B07F89"/>
    <w:rsid w:val="00B102B2"/>
    <w:rsid w:val="00B1042E"/>
    <w:rsid w:val="00B10A70"/>
    <w:rsid w:val="00B10B8A"/>
    <w:rsid w:val="00B10C9C"/>
    <w:rsid w:val="00B10D81"/>
    <w:rsid w:val="00B11247"/>
    <w:rsid w:val="00B11A4C"/>
    <w:rsid w:val="00B11C3C"/>
    <w:rsid w:val="00B11D23"/>
    <w:rsid w:val="00B12DDE"/>
    <w:rsid w:val="00B13068"/>
    <w:rsid w:val="00B13823"/>
    <w:rsid w:val="00B140C2"/>
    <w:rsid w:val="00B14101"/>
    <w:rsid w:val="00B145C4"/>
    <w:rsid w:val="00B14686"/>
    <w:rsid w:val="00B14E1F"/>
    <w:rsid w:val="00B15303"/>
    <w:rsid w:val="00B15315"/>
    <w:rsid w:val="00B15C6F"/>
    <w:rsid w:val="00B16446"/>
    <w:rsid w:val="00B165BC"/>
    <w:rsid w:val="00B16DD4"/>
    <w:rsid w:val="00B16F56"/>
    <w:rsid w:val="00B17381"/>
    <w:rsid w:val="00B1791A"/>
    <w:rsid w:val="00B17BEB"/>
    <w:rsid w:val="00B20273"/>
    <w:rsid w:val="00B2032A"/>
    <w:rsid w:val="00B20691"/>
    <w:rsid w:val="00B2083E"/>
    <w:rsid w:val="00B209FA"/>
    <w:rsid w:val="00B20D65"/>
    <w:rsid w:val="00B20E70"/>
    <w:rsid w:val="00B22184"/>
    <w:rsid w:val="00B221B3"/>
    <w:rsid w:val="00B226E9"/>
    <w:rsid w:val="00B22B0C"/>
    <w:rsid w:val="00B232FC"/>
    <w:rsid w:val="00B23794"/>
    <w:rsid w:val="00B2436C"/>
    <w:rsid w:val="00B244CB"/>
    <w:rsid w:val="00B246F1"/>
    <w:rsid w:val="00B2477C"/>
    <w:rsid w:val="00B2482B"/>
    <w:rsid w:val="00B24C08"/>
    <w:rsid w:val="00B253B7"/>
    <w:rsid w:val="00B2555C"/>
    <w:rsid w:val="00B258E8"/>
    <w:rsid w:val="00B260F3"/>
    <w:rsid w:val="00B26788"/>
    <w:rsid w:val="00B26B51"/>
    <w:rsid w:val="00B26D36"/>
    <w:rsid w:val="00B27BE7"/>
    <w:rsid w:val="00B30707"/>
    <w:rsid w:val="00B30854"/>
    <w:rsid w:val="00B30B4B"/>
    <w:rsid w:val="00B30C99"/>
    <w:rsid w:val="00B30D5B"/>
    <w:rsid w:val="00B31931"/>
    <w:rsid w:val="00B31A26"/>
    <w:rsid w:val="00B32D6F"/>
    <w:rsid w:val="00B33346"/>
    <w:rsid w:val="00B33EF2"/>
    <w:rsid w:val="00B3409D"/>
    <w:rsid w:val="00B34313"/>
    <w:rsid w:val="00B3480F"/>
    <w:rsid w:val="00B34A87"/>
    <w:rsid w:val="00B34DD5"/>
    <w:rsid w:val="00B35390"/>
    <w:rsid w:val="00B35591"/>
    <w:rsid w:val="00B3588C"/>
    <w:rsid w:val="00B35EFA"/>
    <w:rsid w:val="00B3666C"/>
    <w:rsid w:val="00B366DE"/>
    <w:rsid w:val="00B36D0D"/>
    <w:rsid w:val="00B3721D"/>
    <w:rsid w:val="00B3749F"/>
    <w:rsid w:val="00B37F45"/>
    <w:rsid w:val="00B404A3"/>
    <w:rsid w:val="00B40AF9"/>
    <w:rsid w:val="00B413FF"/>
    <w:rsid w:val="00B41E42"/>
    <w:rsid w:val="00B424D5"/>
    <w:rsid w:val="00B42B2A"/>
    <w:rsid w:val="00B42B32"/>
    <w:rsid w:val="00B42C87"/>
    <w:rsid w:val="00B43069"/>
    <w:rsid w:val="00B43385"/>
    <w:rsid w:val="00B4631B"/>
    <w:rsid w:val="00B479B0"/>
    <w:rsid w:val="00B47F4B"/>
    <w:rsid w:val="00B50661"/>
    <w:rsid w:val="00B514F7"/>
    <w:rsid w:val="00B516B9"/>
    <w:rsid w:val="00B51C70"/>
    <w:rsid w:val="00B5241B"/>
    <w:rsid w:val="00B525C5"/>
    <w:rsid w:val="00B52845"/>
    <w:rsid w:val="00B52D52"/>
    <w:rsid w:val="00B52FFF"/>
    <w:rsid w:val="00B53CDD"/>
    <w:rsid w:val="00B54E11"/>
    <w:rsid w:val="00B55961"/>
    <w:rsid w:val="00B55A1E"/>
    <w:rsid w:val="00B55AAB"/>
    <w:rsid w:val="00B55ADE"/>
    <w:rsid w:val="00B55F64"/>
    <w:rsid w:val="00B56169"/>
    <w:rsid w:val="00B565E1"/>
    <w:rsid w:val="00B56B10"/>
    <w:rsid w:val="00B56E3A"/>
    <w:rsid w:val="00B571EE"/>
    <w:rsid w:val="00B57947"/>
    <w:rsid w:val="00B57999"/>
    <w:rsid w:val="00B60D44"/>
    <w:rsid w:val="00B60FB6"/>
    <w:rsid w:val="00B61165"/>
    <w:rsid w:val="00B619B5"/>
    <w:rsid w:val="00B61D1D"/>
    <w:rsid w:val="00B6288B"/>
    <w:rsid w:val="00B62ED4"/>
    <w:rsid w:val="00B6319A"/>
    <w:rsid w:val="00B631D6"/>
    <w:rsid w:val="00B6411D"/>
    <w:rsid w:val="00B649F1"/>
    <w:rsid w:val="00B64A0D"/>
    <w:rsid w:val="00B64D48"/>
    <w:rsid w:val="00B65683"/>
    <w:rsid w:val="00B656EE"/>
    <w:rsid w:val="00B659F0"/>
    <w:rsid w:val="00B65F9C"/>
    <w:rsid w:val="00B6642D"/>
    <w:rsid w:val="00B67EA0"/>
    <w:rsid w:val="00B70008"/>
    <w:rsid w:val="00B701DB"/>
    <w:rsid w:val="00B7023F"/>
    <w:rsid w:val="00B70FF1"/>
    <w:rsid w:val="00B71ACB"/>
    <w:rsid w:val="00B71DB0"/>
    <w:rsid w:val="00B722BF"/>
    <w:rsid w:val="00B722E3"/>
    <w:rsid w:val="00B726DC"/>
    <w:rsid w:val="00B732E5"/>
    <w:rsid w:val="00B738A0"/>
    <w:rsid w:val="00B73DC4"/>
    <w:rsid w:val="00B745CC"/>
    <w:rsid w:val="00B74C15"/>
    <w:rsid w:val="00B74FD0"/>
    <w:rsid w:val="00B757F8"/>
    <w:rsid w:val="00B75DFA"/>
    <w:rsid w:val="00B76476"/>
    <w:rsid w:val="00B7670E"/>
    <w:rsid w:val="00B76AD4"/>
    <w:rsid w:val="00B76B02"/>
    <w:rsid w:val="00B76CE8"/>
    <w:rsid w:val="00B77DCB"/>
    <w:rsid w:val="00B77FF6"/>
    <w:rsid w:val="00B80183"/>
    <w:rsid w:val="00B8108F"/>
    <w:rsid w:val="00B81118"/>
    <w:rsid w:val="00B821DB"/>
    <w:rsid w:val="00B82278"/>
    <w:rsid w:val="00B82301"/>
    <w:rsid w:val="00B823C2"/>
    <w:rsid w:val="00B827F4"/>
    <w:rsid w:val="00B837BB"/>
    <w:rsid w:val="00B839B3"/>
    <w:rsid w:val="00B83AF2"/>
    <w:rsid w:val="00B84082"/>
    <w:rsid w:val="00B8439D"/>
    <w:rsid w:val="00B84A34"/>
    <w:rsid w:val="00B84CFA"/>
    <w:rsid w:val="00B84D16"/>
    <w:rsid w:val="00B851BA"/>
    <w:rsid w:val="00B85597"/>
    <w:rsid w:val="00B85B95"/>
    <w:rsid w:val="00B8664B"/>
    <w:rsid w:val="00B87BC5"/>
    <w:rsid w:val="00B87D8D"/>
    <w:rsid w:val="00B87D96"/>
    <w:rsid w:val="00B87FB1"/>
    <w:rsid w:val="00B9090D"/>
    <w:rsid w:val="00B90C90"/>
    <w:rsid w:val="00B90FD8"/>
    <w:rsid w:val="00B91099"/>
    <w:rsid w:val="00B914C6"/>
    <w:rsid w:val="00B91E0E"/>
    <w:rsid w:val="00B91F84"/>
    <w:rsid w:val="00B9254F"/>
    <w:rsid w:val="00B92DA0"/>
    <w:rsid w:val="00B93B82"/>
    <w:rsid w:val="00B93D67"/>
    <w:rsid w:val="00B93DAC"/>
    <w:rsid w:val="00B949D6"/>
    <w:rsid w:val="00B95239"/>
    <w:rsid w:val="00B9542F"/>
    <w:rsid w:val="00B95687"/>
    <w:rsid w:val="00B95A22"/>
    <w:rsid w:val="00B968AA"/>
    <w:rsid w:val="00B97E3E"/>
    <w:rsid w:val="00BA0B12"/>
    <w:rsid w:val="00BA0B67"/>
    <w:rsid w:val="00BA0B87"/>
    <w:rsid w:val="00BA16AE"/>
    <w:rsid w:val="00BA1FAB"/>
    <w:rsid w:val="00BA23CB"/>
    <w:rsid w:val="00BA23DB"/>
    <w:rsid w:val="00BA29BF"/>
    <w:rsid w:val="00BA2A5A"/>
    <w:rsid w:val="00BA3330"/>
    <w:rsid w:val="00BA34B9"/>
    <w:rsid w:val="00BA35F0"/>
    <w:rsid w:val="00BA3814"/>
    <w:rsid w:val="00BA4590"/>
    <w:rsid w:val="00BA4708"/>
    <w:rsid w:val="00BA4C8F"/>
    <w:rsid w:val="00BA5480"/>
    <w:rsid w:val="00BA586B"/>
    <w:rsid w:val="00BA63E2"/>
    <w:rsid w:val="00BA6581"/>
    <w:rsid w:val="00BA65E5"/>
    <w:rsid w:val="00BA66AB"/>
    <w:rsid w:val="00BA695B"/>
    <w:rsid w:val="00BA7A81"/>
    <w:rsid w:val="00BB0414"/>
    <w:rsid w:val="00BB04FC"/>
    <w:rsid w:val="00BB060C"/>
    <w:rsid w:val="00BB0E97"/>
    <w:rsid w:val="00BB13F4"/>
    <w:rsid w:val="00BB1C10"/>
    <w:rsid w:val="00BB25AC"/>
    <w:rsid w:val="00BB29BC"/>
    <w:rsid w:val="00BB2B45"/>
    <w:rsid w:val="00BB3A5D"/>
    <w:rsid w:val="00BB3DE5"/>
    <w:rsid w:val="00BB40D8"/>
    <w:rsid w:val="00BB515B"/>
    <w:rsid w:val="00BB591A"/>
    <w:rsid w:val="00BB5DB4"/>
    <w:rsid w:val="00BB6664"/>
    <w:rsid w:val="00BB6873"/>
    <w:rsid w:val="00BB6AA8"/>
    <w:rsid w:val="00BB6E34"/>
    <w:rsid w:val="00BB7153"/>
    <w:rsid w:val="00BB7374"/>
    <w:rsid w:val="00BB73AC"/>
    <w:rsid w:val="00BB7CB2"/>
    <w:rsid w:val="00BB7FDE"/>
    <w:rsid w:val="00BC0631"/>
    <w:rsid w:val="00BC0879"/>
    <w:rsid w:val="00BC091C"/>
    <w:rsid w:val="00BC0C40"/>
    <w:rsid w:val="00BC0DCB"/>
    <w:rsid w:val="00BC1148"/>
    <w:rsid w:val="00BC11E0"/>
    <w:rsid w:val="00BC1460"/>
    <w:rsid w:val="00BC1798"/>
    <w:rsid w:val="00BC1887"/>
    <w:rsid w:val="00BC1D0D"/>
    <w:rsid w:val="00BC1D18"/>
    <w:rsid w:val="00BC21FC"/>
    <w:rsid w:val="00BC263A"/>
    <w:rsid w:val="00BC2702"/>
    <w:rsid w:val="00BC2DAF"/>
    <w:rsid w:val="00BC371D"/>
    <w:rsid w:val="00BC3992"/>
    <w:rsid w:val="00BC3BD3"/>
    <w:rsid w:val="00BC4AAE"/>
    <w:rsid w:val="00BC4C68"/>
    <w:rsid w:val="00BC4CA0"/>
    <w:rsid w:val="00BC4D48"/>
    <w:rsid w:val="00BC5796"/>
    <w:rsid w:val="00BC6A85"/>
    <w:rsid w:val="00BC6E94"/>
    <w:rsid w:val="00BC784D"/>
    <w:rsid w:val="00BC79B6"/>
    <w:rsid w:val="00BD05B2"/>
    <w:rsid w:val="00BD0725"/>
    <w:rsid w:val="00BD0C77"/>
    <w:rsid w:val="00BD0E70"/>
    <w:rsid w:val="00BD12FF"/>
    <w:rsid w:val="00BD1990"/>
    <w:rsid w:val="00BD1B41"/>
    <w:rsid w:val="00BD2551"/>
    <w:rsid w:val="00BD2577"/>
    <w:rsid w:val="00BD268D"/>
    <w:rsid w:val="00BD288D"/>
    <w:rsid w:val="00BD28DB"/>
    <w:rsid w:val="00BD3150"/>
    <w:rsid w:val="00BD341C"/>
    <w:rsid w:val="00BD362B"/>
    <w:rsid w:val="00BD387A"/>
    <w:rsid w:val="00BD40E9"/>
    <w:rsid w:val="00BD45E0"/>
    <w:rsid w:val="00BD476C"/>
    <w:rsid w:val="00BD4786"/>
    <w:rsid w:val="00BD4B83"/>
    <w:rsid w:val="00BD4C6C"/>
    <w:rsid w:val="00BD4C7C"/>
    <w:rsid w:val="00BD5A6A"/>
    <w:rsid w:val="00BD5BD0"/>
    <w:rsid w:val="00BD6279"/>
    <w:rsid w:val="00BD6942"/>
    <w:rsid w:val="00BD6E54"/>
    <w:rsid w:val="00BD70D0"/>
    <w:rsid w:val="00BD713A"/>
    <w:rsid w:val="00BD7521"/>
    <w:rsid w:val="00BD79A6"/>
    <w:rsid w:val="00BD7B13"/>
    <w:rsid w:val="00BD7EFD"/>
    <w:rsid w:val="00BD7F88"/>
    <w:rsid w:val="00BE013C"/>
    <w:rsid w:val="00BE1B99"/>
    <w:rsid w:val="00BE2330"/>
    <w:rsid w:val="00BE2BA6"/>
    <w:rsid w:val="00BE3E12"/>
    <w:rsid w:val="00BE426F"/>
    <w:rsid w:val="00BE4368"/>
    <w:rsid w:val="00BE443C"/>
    <w:rsid w:val="00BE47A3"/>
    <w:rsid w:val="00BE4E7C"/>
    <w:rsid w:val="00BE4EE2"/>
    <w:rsid w:val="00BE509F"/>
    <w:rsid w:val="00BE5109"/>
    <w:rsid w:val="00BE6584"/>
    <w:rsid w:val="00BE72B5"/>
    <w:rsid w:val="00BE7A03"/>
    <w:rsid w:val="00BF0A8A"/>
    <w:rsid w:val="00BF18C8"/>
    <w:rsid w:val="00BF195D"/>
    <w:rsid w:val="00BF1E50"/>
    <w:rsid w:val="00BF1E60"/>
    <w:rsid w:val="00BF2733"/>
    <w:rsid w:val="00BF29A9"/>
    <w:rsid w:val="00BF2B3D"/>
    <w:rsid w:val="00BF2C9F"/>
    <w:rsid w:val="00BF3708"/>
    <w:rsid w:val="00BF37D1"/>
    <w:rsid w:val="00BF37FB"/>
    <w:rsid w:val="00BF3FBA"/>
    <w:rsid w:val="00BF4F17"/>
    <w:rsid w:val="00BF5DFF"/>
    <w:rsid w:val="00BF6122"/>
    <w:rsid w:val="00BF684E"/>
    <w:rsid w:val="00BF7288"/>
    <w:rsid w:val="00BF7569"/>
    <w:rsid w:val="00BF7AA2"/>
    <w:rsid w:val="00BF7B12"/>
    <w:rsid w:val="00BF7FC6"/>
    <w:rsid w:val="00C00CE3"/>
    <w:rsid w:val="00C00DE3"/>
    <w:rsid w:val="00C011C4"/>
    <w:rsid w:val="00C0147F"/>
    <w:rsid w:val="00C01A27"/>
    <w:rsid w:val="00C01ABE"/>
    <w:rsid w:val="00C01ADC"/>
    <w:rsid w:val="00C01C62"/>
    <w:rsid w:val="00C01CB3"/>
    <w:rsid w:val="00C02090"/>
    <w:rsid w:val="00C020B3"/>
    <w:rsid w:val="00C02A0B"/>
    <w:rsid w:val="00C0359C"/>
    <w:rsid w:val="00C041D4"/>
    <w:rsid w:val="00C04989"/>
    <w:rsid w:val="00C0504A"/>
    <w:rsid w:val="00C05399"/>
    <w:rsid w:val="00C0539D"/>
    <w:rsid w:val="00C05466"/>
    <w:rsid w:val="00C06330"/>
    <w:rsid w:val="00C0660B"/>
    <w:rsid w:val="00C06E2E"/>
    <w:rsid w:val="00C07067"/>
    <w:rsid w:val="00C07FEA"/>
    <w:rsid w:val="00C10213"/>
    <w:rsid w:val="00C10433"/>
    <w:rsid w:val="00C11152"/>
    <w:rsid w:val="00C11244"/>
    <w:rsid w:val="00C11531"/>
    <w:rsid w:val="00C11535"/>
    <w:rsid w:val="00C11655"/>
    <w:rsid w:val="00C11E1A"/>
    <w:rsid w:val="00C124B1"/>
    <w:rsid w:val="00C12600"/>
    <w:rsid w:val="00C12699"/>
    <w:rsid w:val="00C12930"/>
    <w:rsid w:val="00C13B13"/>
    <w:rsid w:val="00C13D40"/>
    <w:rsid w:val="00C13FFC"/>
    <w:rsid w:val="00C151CF"/>
    <w:rsid w:val="00C153C1"/>
    <w:rsid w:val="00C15677"/>
    <w:rsid w:val="00C16323"/>
    <w:rsid w:val="00C167E4"/>
    <w:rsid w:val="00C16A67"/>
    <w:rsid w:val="00C16DFE"/>
    <w:rsid w:val="00C1767E"/>
    <w:rsid w:val="00C17E6B"/>
    <w:rsid w:val="00C20019"/>
    <w:rsid w:val="00C205CE"/>
    <w:rsid w:val="00C20C8D"/>
    <w:rsid w:val="00C2110E"/>
    <w:rsid w:val="00C21242"/>
    <w:rsid w:val="00C21722"/>
    <w:rsid w:val="00C21873"/>
    <w:rsid w:val="00C219C9"/>
    <w:rsid w:val="00C22162"/>
    <w:rsid w:val="00C22518"/>
    <w:rsid w:val="00C22693"/>
    <w:rsid w:val="00C22943"/>
    <w:rsid w:val="00C234EE"/>
    <w:rsid w:val="00C2375A"/>
    <w:rsid w:val="00C23FF4"/>
    <w:rsid w:val="00C24316"/>
    <w:rsid w:val="00C2472F"/>
    <w:rsid w:val="00C24761"/>
    <w:rsid w:val="00C24C07"/>
    <w:rsid w:val="00C252F4"/>
    <w:rsid w:val="00C2571E"/>
    <w:rsid w:val="00C25C8E"/>
    <w:rsid w:val="00C25CD0"/>
    <w:rsid w:val="00C26094"/>
    <w:rsid w:val="00C26A9F"/>
    <w:rsid w:val="00C2748C"/>
    <w:rsid w:val="00C3007C"/>
    <w:rsid w:val="00C305EC"/>
    <w:rsid w:val="00C30EEC"/>
    <w:rsid w:val="00C3117F"/>
    <w:rsid w:val="00C313B4"/>
    <w:rsid w:val="00C3189F"/>
    <w:rsid w:val="00C32356"/>
    <w:rsid w:val="00C3239C"/>
    <w:rsid w:val="00C32D06"/>
    <w:rsid w:val="00C32E5C"/>
    <w:rsid w:val="00C32EE7"/>
    <w:rsid w:val="00C3309E"/>
    <w:rsid w:val="00C3312A"/>
    <w:rsid w:val="00C3330B"/>
    <w:rsid w:val="00C334C5"/>
    <w:rsid w:val="00C33539"/>
    <w:rsid w:val="00C3361C"/>
    <w:rsid w:val="00C336B5"/>
    <w:rsid w:val="00C33754"/>
    <w:rsid w:val="00C33BAA"/>
    <w:rsid w:val="00C340C8"/>
    <w:rsid w:val="00C349FA"/>
    <w:rsid w:val="00C34AF8"/>
    <w:rsid w:val="00C3557B"/>
    <w:rsid w:val="00C3625A"/>
    <w:rsid w:val="00C3665B"/>
    <w:rsid w:val="00C36870"/>
    <w:rsid w:val="00C36D27"/>
    <w:rsid w:val="00C36D31"/>
    <w:rsid w:val="00C36F87"/>
    <w:rsid w:val="00C37A0B"/>
    <w:rsid w:val="00C40310"/>
    <w:rsid w:val="00C40708"/>
    <w:rsid w:val="00C409FB"/>
    <w:rsid w:val="00C4173F"/>
    <w:rsid w:val="00C41EC8"/>
    <w:rsid w:val="00C42737"/>
    <w:rsid w:val="00C430E8"/>
    <w:rsid w:val="00C43802"/>
    <w:rsid w:val="00C43AFC"/>
    <w:rsid w:val="00C4402C"/>
    <w:rsid w:val="00C440C2"/>
    <w:rsid w:val="00C4522E"/>
    <w:rsid w:val="00C45497"/>
    <w:rsid w:val="00C45574"/>
    <w:rsid w:val="00C464E6"/>
    <w:rsid w:val="00C46E3A"/>
    <w:rsid w:val="00C471E1"/>
    <w:rsid w:val="00C505A4"/>
    <w:rsid w:val="00C50653"/>
    <w:rsid w:val="00C50A77"/>
    <w:rsid w:val="00C513D3"/>
    <w:rsid w:val="00C517B8"/>
    <w:rsid w:val="00C51DB4"/>
    <w:rsid w:val="00C52197"/>
    <w:rsid w:val="00C52219"/>
    <w:rsid w:val="00C52677"/>
    <w:rsid w:val="00C53042"/>
    <w:rsid w:val="00C533E2"/>
    <w:rsid w:val="00C540BD"/>
    <w:rsid w:val="00C543BC"/>
    <w:rsid w:val="00C54770"/>
    <w:rsid w:val="00C54C64"/>
    <w:rsid w:val="00C5510B"/>
    <w:rsid w:val="00C551AC"/>
    <w:rsid w:val="00C56B96"/>
    <w:rsid w:val="00C57B5C"/>
    <w:rsid w:val="00C57D6E"/>
    <w:rsid w:val="00C60142"/>
    <w:rsid w:val="00C60CAD"/>
    <w:rsid w:val="00C60E37"/>
    <w:rsid w:val="00C615B0"/>
    <w:rsid w:val="00C61E87"/>
    <w:rsid w:val="00C61F2C"/>
    <w:rsid w:val="00C623EC"/>
    <w:rsid w:val="00C62439"/>
    <w:rsid w:val="00C63003"/>
    <w:rsid w:val="00C634CE"/>
    <w:rsid w:val="00C63EE1"/>
    <w:rsid w:val="00C646A5"/>
    <w:rsid w:val="00C64923"/>
    <w:rsid w:val="00C64DDB"/>
    <w:rsid w:val="00C65036"/>
    <w:rsid w:val="00C6534C"/>
    <w:rsid w:val="00C658E5"/>
    <w:rsid w:val="00C6650A"/>
    <w:rsid w:val="00C66ADA"/>
    <w:rsid w:val="00C675A9"/>
    <w:rsid w:val="00C70490"/>
    <w:rsid w:val="00C7225C"/>
    <w:rsid w:val="00C72333"/>
    <w:rsid w:val="00C726B5"/>
    <w:rsid w:val="00C7285B"/>
    <w:rsid w:val="00C72BE6"/>
    <w:rsid w:val="00C72FE2"/>
    <w:rsid w:val="00C7348E"/>
    <w:rsid w:val="00C74B46"/>
    <w:rsid w:val="00C74BC5"/>
    <w:rsid w:val="00C74C1A"/>
    <w:rsid w:val="00C7592F"/>
    <w:rsid w:val="00C75E3D"/>
    <w:rsid w:val="00C75FBB"/>
    <w:rsid w:val="00C760A5"/>
    <w:rsid w:val="00C768C1"/>
    <w:rsid w:val="00C77404"/>
    <w:rsid w:val="00C77E95"/>
    <w:rsid w:val="00C8038F"/>
    <w:rsid w:val="00C80B82"/>
    <w:rsid w:val="00C80D00"/>
    <w:rsid w:val="00C81683"/>
    <w:rsid w:val="00C81B86"/>
    <w:rsid w:val="00C81BDF"/>
    <w:rsid w:val="00C820A9"/>
    <w:rsid w:val="00C82135"/>
    <w:rsid w:val="00C825CE"/>
    <w:rsid w:val="00C82657"/>
    <w:rsid w:val="00C8282A"/>
    <w:rsid w:val="00C83C1E"/>
    <w:rsid w:val="00C8477E"/>
    <w:rsid w:val="00C84D23"/>
    <w:rsid w:val="00C84EF3"/>
    <w:rsid w:val="00C85622"/>
    <w:rsid w:val="00C85AA8"/>
    <w:rsid w:val="00C85E77"/>
    <w:rsid w:val="00C86078"/>
    <w:rsid w:val="00C8712D"/>
    <w:rsid w:val="00C874B6"/>
    <w:rsid w:val="00C8762C"/>
    <w:rsid w:val="00C87814"/>
    <w:rsid w:val="00C87923"/>
    <w:rsid w:val="00C900E1"/>
    <w:rsid w:val="00C90255"/>
    <w:rsid w:val="00C90387"/>
    <w:rsid w:val="00C903BE"/>
    <w:rsid w:val="00C9073C"/>
    <w:rsid w:val="00C90F93"/>
    <w:rsid w:val="00C91100"/>
    <w:rsid w:val="00C911E9"/>
    <w:rsid w:val="00C9147E"/>
    <w:rsid w:val="00C917DC"/>
    <w:rsid w:val="00C92A1B"/>
    <w:rsid w:val="00C92E59"/>
    <w:rsid w:val="00C92F06"/>
    <w:rsid w:val="00C9380E"/>
    <w:rsid w:val="00C9417E"/>
    <w:rsid w:val="00C94193"/>
    <w:rsid w:val="00C945B1"/>
    <w:rsid w:val="00C94771"/>
    <w:rsid w:val="00C94792"/>
    <w:rsid w:val="00C952A3"/>
    <w:rsid w:val="00C95837"/>
    <w:rsid w:val="00C95C8D"/>
    <w:rsid w:val="00C95F71"/>
    <w:rsid w:val="00C9615A"/>
    <w:rsid w:val="00C96C4A"/>
    <w:rsid w:val="00C96F54"/>
    <w:rsid w:val="00C97986"/>
    <w:rsid w:val="00CA086C"/>
    <w:rsid w:val="00CA094A"/>
    <w:rsid w:val="00CA0BFB"/>
    <w:rsid w:val="00CA0F87"/>
    <w:rsid w:val="00CA198B"/>
    <w:rsid w:val="00CA288B"/>
    <w:rsid w:val="00CA28CD"/>
    <w:rsid w:val="00CA3794"/>
    <w:rsid w:val="00CA3DF2"/>
    <w:rsid w:val="00CA4687"/>
    <w:rsid w:val="00CA4BCA"/>
    <w:rsid w:val="00CA566D"/>
    <w:rsid w:val="00CA5948"/>
    <w:rsid w:val="00CA5A4F"/>
    <w:rsid w:val="00CA6086"/>
    <w:rsid w:val="00CA6443"/>
    <w:rsid w:val="00CA6560"/>
    <w:rsid w:val="00CA6630"/>
    <w:rsid w:val="00CA784C"/>
    <w:rsid w:val="00CA7FBB"/>
    <w:rsid w:val="00CB13EF"/>
    <w:rsid w:val="00CB26ED"/>
    <w:rsid w:val="00CB2981"/>
    <w:rsid w:val="00CB42C3"/>
    <w:rsid w:val="00CB4B25"/>
    <w:rsid w:val="00CB4F76"/>
    <w:rsid w:val="00CB591E"/>
    <w:rsid w:val="00CB5EB8"/>
    <w:rsid w:val="00CB656D"/>
    <w:rsid w:val="00CB76E9"/>
    <w:rsid w:val="00CB7BFD"/>
    <w:rsid w:val="00CC098C"/>
    <w:rsid w:val="00CC1088"/>
    <w:rsid w:val="00CC173A"/>
    <w:rsid w:val="00CC1906"/>
    <w:rsid w:val="00CC1BED"/>
    <w:rsid w:val="00CC1CCC"/>
    <w:rsid w:val="00CC1D18"/>
    <w:rsid w:val="00CC25CA"/>
    <w:rsid w:val="00CC2BC3"/>
    <w:rsid w:val="00CC2EF9"/>
    <w:rsid w:val="00CC34B5"/>
    <w:rsid w:val="00CC53A3"/>
    <w:rsid w:val="00CC557E"/>
    <w:rsid w:val="00CC5907"/>
    <w:rsid w:val="00CC5E83"/>
    <w:rsid w:val="00CC698E"/>
    <w:rsid w:val="00CC6DEA"/>
    <w:rsid w:val="00CC74D2"/>
    <w:rsid w:val="00CC7636"/>
    <w:rsid w:val="00CC765D"/>
    <w:rsid w:val="00CC77D2"/>
    <w:rsid w:val="00CC7BC1"/>
    <w:rsid w:val="00CC7E8D"/>
    <w:rsid w:val="00CD0C92"/>
    <w:rsid w:val="00CD0CE5"/>
    <w:rsid w:val="00CD0F3C"/>
    <w:rsid w:val="00CD191C"/>
    <w:rsid w:val="00CD1A6F"/>
    <w:rsid w:val="00CD1EE3"/>
    <w:rsid w:val="00CD1F72"/>
    <w:rsid w:val="00CD29E4"/>
    <w:rsid w:val="00CD2A8D"/>
    <w:rsid w:val="00CD3A86"/>
    <w:rsid w:val="00CD3C5C"/>
    <w:rsid w:val="00CD4130"/>
    <w:rsid w:val="00CD4D32"/>
    <w:rsid w:val="00CD5C0B"/>
    <w:rsid w:val="00CD612B"/>
    <w:rsid w:val="00CD6211"/>
    <w:rsid w:val="00CD631A"/>
    <w:rsid w:val="00CD64A3"/>
    <w:rsid w:val="00CD6B17"/>
    <w:rsid w:val="00CD6BBC"/>
    <w:rsid w:val="00CD703E"/>
    <w:rsid w:val="00CD739D"/>
    <w:rsid w:val="00CD7A16"/>
    <w:rsid w:val="00CD7DAC"/>
    <w:rsid w:val="00CD7DF9"/>
    <w:rsid w:val="00CE010A"/>
    <w:rsid w:val="00CE041E"/>
    <w:rsid w:val="00CE08CC"/>
    <w:rsid w:val="00CE0AFF"/>
    <w:rsid w:val="00CE1708"/>
    <w:rsid w:val="00CE1B03"/>
    <w:rsid w:val="00CE2B72"/>
    <w:rsid w:val="00CE47CE"/>
    <w:rsid w:val="00CE4D80"/>
    <w:rsid w:val="00CE5948"/>
    <w:rsid w:val="00CE61B0"/>
    <w:rsid w:val="00CE65E2"/>
    <w:rsid w:val="00CE724D"/>
    <w:rsid w:val="00CE7E8F"/>
    <w:rsid w:val="00CF12A1"/>
    <w:rsid w:val="00CF247B"/>
    <w:rsid w:val="00CF2928"/>
    <w:rsid w:val="00CF32EE"/>
    <w:rsid w:val="00CF33E5"/>
    <w:rsid w:val="00CF3448"/>
    <w:rsid w:val="00CF3F77"/>
    <w:rsid w:val="00CF55C7"/>
    <w:rsid w:val="00CF5933"/>
    <w:rsid w:val="00CF62ED"/>
    <w:rsid w:val="00CF6354"/>
    <w:rsid w:val="00CF6693"/>
    <w:rsid w:val="00CF6811"/>
    <w:rsid w:val="00CF76B7"/>
    <w:rsid w:val="00CF7780"/>
    <w:rsid w:val="00D00656"/>
    <w:rsid w:val="00D00E36"/>
    <w:rsid w:val="00D01165"/>
    <w:rsid w:val="00D01183"/>
    <w:rsid w:val="00D01389"/>
    <w:rsid w:val="00D016C9"/>
    <w:rsid w:val="00D0189E"/>
    <w:rsid w:val="00D019EB"/>
    <w:rsid w:val="00D01E38"/>
    <w:rsid w:val="00D0234B"/>
    <w:rsid w:val="00D02BB3"/>
    <w:rsid w:val="00D02EDD"/>
    <w:rsid w:val="00D02F29"/>
    <w:rsid w:val="00D0384F"/>
    <w:rsid w:val="00D0398B"/>
    <w:rsid w:val="00D03BEF"/>
    <w:rsid w:val="00D0493A"/>
    <w:rsid w:val="00D04D8C"/>
    <w:rsid w:val="00D04E81"/>
    <w:rsid w:val="00D050C0"/>
    <w:rsid w:val="00D051B5"/>
    <w:rsid w:val="00D0570C"/>
    <w:rsid w:val="00D05805"/>
    <w:rsid w:val="00D05C9A"/>
    <w:rsid w:val="00D06387"/>
    <w:rsid w:val="00D06405"/>
    <w:rsid w:val="00D0676A"/>
    <w:rsid w:val="00D06AE9"/>
    <w:rsid w:val="00D06F22"/>
    <w:rsid w:val="00D07216"/>
    <w:rsid w:val="00D07407"/>
    <w:rsid w:val="00D0759E"/>
    <w:rsid w:val="00D0763D"/>
    <w:rsid w:val="00D077DE"/>
    <w:rsid w:val="00D10B75"/>
    <w:rsid w:val="00D10F19"/>
    <w:rsid w:val="00D122A7"/>
    <w:rsid w:val="00D12769"/>
    <w:rsid w:val="00D12AB6"/>
    <w:rsid w:val="00D12C57"/>
    <w:rsid w:val="00D12C64"/>
    <w:rsid w:val="00D12CF5"/>
    <w:rsid w:val="00D13913"/>
    <w:rsid w:val="00D13DBC"/>
    <w:rsid w:val="00D148B0"/>
    <w:rsid w:val="00D14D5D"/>
    <w:rsid w:val="00D14FAC"/>
    <w:rsid w:val="00D14FE9"/>
    <w:rsid w:val="00D158B0"/>
    <w:rsid w:val="00D15B46"/>
    <w:rsid w:val="00D160C2"/>
    <w:rsid w:val="00D16104"/>
    <w:rsid w:val="00D164A8"/>
    <w:rsid w:val="00D166C7"/>
    <w:rsid w:val="00D166CF"/>
    <w:rsid w:val="00D16A74"/>
    <w:rsid w:val="00D16F4B"/>
    <w:rsid w:val="00D170A1"/>
    <w:rsid w:val="00D174D8"/>
    <w:rsid w:val="00D17897"/>
    <w:rsid w:val="00D179C9"/>
    <w:rsid w:val="00D2023D"/>
    <w:rsid w:val="00D20DC5"/>
    <w:rsid w:val="00D20F86"/>
    <w:rsid w:val="00D22048"/>
    <w:rsid w:val="00D2223D"/>
    <w:rsid w:val="00D22455"/>
    <w:rsid w:val="00D22B89"/>
    <w:rsid w:val="00D22F92"/>
    <w:rsid w:val="00D23123"/>
    <w:rsid w:val="00D237A9"/>
    <w:rsid w:val="00D24475"/>
    <w:rsid w:val="00D24A1E"/>
    <w:rsid w:val="00D24A5A"/>
    <w:rsid w:val="00D24C47"/>
    <w:rsid w:val="00D2659E"/>
    <w:rsid w:val="00D265C6"/>
    <w:rsid w:val="00D26CD3"/>
    <w:rsid w:val="00D26DEE"/>
    <w:rsid w:val="00D27C91"/>
    <w:rsid w:val="00D27E43"/>
    <w:rsid w:val="00D27E84"/>
    <w:rsid w:val="00D3089B"/>
    <w:rsid w:val="00D30A90"/>
    <w:rsid w:val="00D31090"/>
    <w:rsid w:val="00D3154D"/>
    <w:rsid w:val="00D3246F"/>
    <w:rsid w:val="00D327A2"/>
    <w:rsid w:val="00D32A86"/>
    <w:rsid w:val="00D3323E"/>
    <w:rsid w:val="00D332DD"/>
    <w:rsid w:val="00D33651"/>
    <w:rsid w:val="00D33868"/>
    <w:rsid w:val="00D33D01"/>
    <w:rsid w:val="00D33FFA"/>
    <w:rsid w:val="00D34626"/>
    <w:rsid w:val="00D34682"/>
    <w:rsid w:val="00D34D8C"/>
    <w:rsid w:val="00D36072"/>
    <w:rsid w:val="00D36188"/>
    <w:rsid w:val="00D3637F"/>
    <w:rsid w:val="00D363CD"/>
    <w:rsid w:val="00D36EC6"/>
    <w:rsid w:val="00D37F48"/>
    <w:rsid w:val="00D40350"/>
    <w:rsid w:val="00D4069A"/>
    <w:rsid w:val="00D40A44"/>
    <w:rsid w:val="00D40A81"/>
    <w:rsid w:val="00D41163"/>
    <w:rsid w:val="00D41760"/>
    <w:rsid w:val="00D41779"/>
    <w:rsid w:val="00D43BA4"/>
    <w:rsid w:val="00D43D48"/>
    <w:rsid w:val="00D442AC"/>
    <w:rsid w:val="00D4448A"/>
    <w:rsid w:val="00D44A3C"/>
    <w:rsid w:val="00D44AF8"/>
    <w:rsid w:val="00D44B05"/>
    <w:rsid w:val="00D45629"/>
    <w:rsid w:val="00D45A02"/>
    <w:rsid w:val="00D45BEE"/>
    <w:rsid w:val="00D46006"/>
    <w:rsid w:val="00D464CE"/>
    <w:rsid w:val="00D46687"/>
    <w:rsid w:val="00D46929"/>
    <w:rsid w:val="00D46AD2"/>
    <w:rsid w:val="00D46CEF"/>
    <w:rsid w:val="00D46F56"/>
    <w:rsid w:val="00D47DF4"/>
    <w:rsid w:val="00D50893"/>
    <w:rsid w:val="00D508E0"/>
    <w:rsid w:val="00D50979"/>
    <w:rsid w:val="00D50A2F"/>
    <w:rsid w:val="00D50DB0"/>
    <w:rsid w:val="00D50E60"/>
    <w:rsid w:val="00D51012"/>
    <w:rsid w:val="00D5175C"/>
    <w:rsid w:val="00D51DA8"/>
    <w:rsid w:val="00D51EE8"/>
    <w:rsid w:val="00D5273E"/>
    <w:rsid w:val="00D52EBB"/>
    <w:rsid w:val="00D5379B"/>
    <w:rsid w:val="00D53D80"/>
    <w:rsid w:val="00D5409C"/>
    <w:rsid w:val="00D54D9C"/>
    <w:rsid w:val="00D55189"/>
    <w:rsid w:val="00D55341"/>
    <w:rsid w:val="00D55373"/>
    <w:rsid w:val="00D55B3B"/>
    <w:rsid w:val="00D570FF"/>
    <w:rsid w:val="00D601DF"/>
    <w:rsid w:val="00D601EA"/>
    <w:rsid w:val="00D605AF"/>
    <w:rsid w:val="00D60663"/>
    <w:rsid w:val="00D60D6E"/>
    <w:rsid w:val="00D60E5B"/>
    <w:rsid w:val="00D611BA"/>
    <w:rsid w:val="00D61CD7"/>
    <w:rsid w:val="00D6241D"/>
    <w:rsid w:val="00D6309D"/>
    <w:rsid w:val="00D632A9"/>
    <w:rsid w:val="00D636D3"/>
    <w:rsid w:val="00D64198"/>
    <w:rsid w:val="00D6430A"/>
    <w:rsid w:val="00D64E8B"/>
    <w:rsid w:val="00D65BFC"/>
    <w:rsid w:val="00D660E5"/>
    <w:rsid w:val="00D66BCF"/>
    <w:rsid w:val="00D67A08"/>
    <w:rsid w:val="00D67A2F"/>
    <w:rsid w:val="00D67B38"/>
    <w:rsid w:val="00D67C7C"/>
    <w:rsid w:val="00D70255"/>
    <w:rsid w:val="00D707F4"/>
    <w:rsid w:val="00D70F49"/>
    <w:rsid w:val="00D70F9B"/>
    <w:rsid w:val="00D718DF"/>
    <w:rsid w:val="00D71E3A"/>
    <w:rsid w:val="00D72F49"/>
    <w:rsid w:val="00D736EA"/>
    <w:rsid w:val="00D738C4"/>
    <w:rsid w:val="00D73C50"/>
    <w:rsid w:val="00D73DB4"/>
    <w:rsid w:val="00D74019"/>
    <w:rsid w:val="00D745EE"/>
    <w:rsid w:val="00D747D4"/>
    <w:rsid w:val="00D74BA6"/>
    <w:rsid w:val="00D751A8"/>
    <w:rsid w:val="00D756DA"/>
    <w:rsid w:val="00D76229"/>
    <w:rsid w:val="00D765DE"/>
    <w:rsid w:val="00D767E6"/>
    <w:rsid w:val="00D77232"/>
    <w:rsid w:val="00D80077"/>
    <w:rsid w:val="00D80825"/>
    <w:rsid w:val="00D80AAE"/>
    <w:rsid w:val="00D80B76"/>
    <w:rsid w:val="00D8113E"/>
    <w:rsid w:val="00D82494"/>
    <w:rsid w:val="00D82806"/>
    <w:rsid w:val="00D828AF"/>
    <w:rsid w:val="00D828C3"/>
    <w:rsid w:val="00D83151"/>
    <w:rsid w:val="00D835B7"/>
    <w:rsid w:val="00D8364D"/>
    <w:rsid w:val="00D83D31"/>
    <w:rsid w:val="00D84714"/>
    <w:rsid w:val="00D8579E"/>
    <w:rsid w:val="00D86084"/>
    <w:rsid w:val="00D86308"/>
    <w:rsid w:val="00D866AF"/>
    <w:rsid w:val="00D869DF"/>
    <w:rsid w:val="00D86A09"/>
    <w:rsid w:val="00D87155"/>
    <w:rsid w:val="00D872D0"/>
    <w:rsid w:val="00D874EF"/>
    <w:rsid w:val="00D87D8B"/>
    <w:rsid w:val="00D90D77"/>
    <w:rsid w:val="00D91177"/>
    <w:rsid w:val="00D911D6"/>
    <w:rsid w:val="00D913EC"/>
    <w:rsid w:val="00D91589"/>
    <w:rsid w:val="00D9174D"/>
    <w:rsid w:val="00D923DE"/>
    <w:rsid w:val="00D9283A"/>
    <w:rsid w:val="00D92937"/>
    <w:rsid w:val="00D92A80"/>
    <w:rsid w:val="00D94223"/>
    <w:rsid w:val="00D9447F"/>
    <w:rsid w:val="00D94725"/>
    <w:rsid w:val="00D94A39"/>
    <w:rsid w:val="00D94B31"/>
    <w:rsid w:val="00D97627"/>
    <w:rsid w:val="00D97926"/>
    <w:rsid w:val="00DA0825"/>
    <w:rsid w:val="00DA0A53"/>
    <w:rsid w:val="00DA1AC3"/>
    <w:rsid w:val="00DA271C"/>
    <w:rsid w:val="00DA2877"/>
    <w:rsid w:val="00DA29F3"/>
    <w:rsid w:val="00DA2FC9"/>
    <w:rsid w:val="00DA362D"/>
    <w:rsid w:val="00DA3BA3"/>
    <w:rsid w:val="00DA3C4E"/>
    <w:rsid w:val="00DA3CF3"/>
    <w:rsid w:val="00DA3E54"/>
    <w:rsid w:val="00DA3F22"/>
    <w:rsid w:val="00DA4179"/>
    <w:rsid w:val="00DA4C1B"/>
    <w:rsid w:val="00DA614F"/>
    <w:rsid w:val="00DA62AE"/>
    <w:rsid w:val="00DA6C1A"/>
    <w:rsid w:val="00DA6CCF"/>
    <w:rsid w:val="00DA765F"/>
    <w:rsid w:val="00DB01A3"/>
    <w:rsid w:val="00DB05C5"/>
    <w:rsid w:val="00DB0A3D"/>
    <w:rsid w:val="00DB12E1"/>
    <w:rsid w:val="00DB2B3F"/>
    <w:rsid w:val="00DB2D50"/>
    <w:rsid w:val="00DB2F20"/>
    <w:rsid w:val="00DB2F3E"/>
    <w:rsid w:val="00DB30D3"/>
    <w:rsid w:val="00DB35B3"/>
    <w:rsid w:val="00DB3A8C"/>
    <w:rsid w:val="00DB3D1E"/>
    <w:rsid w:val="00DB4032"/>
    <w:rsid w:val="00DB4293"/>
    <w:rsid w:val="00DB4458"/>
    <w:rsid w:val="00DB4923"/>
    <w:rsid w:val="00DB4FFA"/>
    <w:rsid w:val="00DB54FC"/>
    <w:rsid w:val="00DB573B"/>
    <w:rsid w:val="00DB5E84"/>
    <w:rsid w:val="00DB66AE"/>
    <w:rsid w:val="00DB737F"/>
    <w:rsid w:val="00DC14A6"/>
    <w:rsid w:val="00DC1785"/>
    <w:rsid w:val="00DC1938"/>
    <w:rsid w:val="00DC1FE2"/>
    <w:rsid w:val="00DC235D"/>
    <w:rsid w:val="00DC25FD"/>
    <w:rsid w:val="00DC274E"/>
    <w:rsid w:val="00DC3196"/>
    <w:rsid w:val="00DC3304"/>
    <w:rsid w:val="00DC3A2C"/>
    <w:rsid w:val="00DC3EB3"/>
    <w:rsid w:val="00DC3F1A"/>
    <w:rsid w:val="00DC4602"/>
    <w:rsid w:val="00DC480B"/>
    <w:rsid w:val="00DC5034"/>
    <w:rsid w:val="00DC525D"/>
    <w:rsid w:val="00DC5E14"/>
    <w:rsid w:val="00DC6B58"/>
    <w:rsid w:val="00DD02E6"/>
    <w:rsid w:val="00DD02ED"/>
    <w:rsid w:val="00DD0352"/>
    <w:rsid w:val="00DD0660"/>
    <w:rsid w:val="00DD1467"/>
    <w:rsid w:val="00DD14E3"/>
    <w:rsid w:val="00DD1871"/>
    <w:rsid w:val="00DD36B3"/>
    <w:rsid w:val="00DD3CF8"/>
    <w:rsid w:val="00DD40C9"/>
    <w:rsid w:val="00DD41AD"/>
    <w:rsid w:val="00DD41DC"/>
    <w:rsid w:val="00DD4342"/>
    <w:rsid w:val="00DD48FB"/>
    <w:rsid w:val="00DD49B6"/>
    <w:rsid w:val="00DD516D"/>
    <w:rsid w:val="00DD5AC9"/>
    <w:rsid w:val="00DD608D"/>
    <w:rsid w:val="00DD60A9"/>
    <w:rsid w:val="00DD64B8"/>
    <w:rsid w:val="00DD6941"/>
    <w:rsid w:val="00DD6A97"/>
    <w:rsid w:val="00DD70BF"/>
    <w:rsid w:val="00DD71EE"/>
    <w:rsid w:val="00DD75DC"/>
    <w:rsid w:val="00DD78F9"/>
    <w:rsid w:val="00DE04B0"/>
    <w:rsid w:val="00DE0788"/>
    <w:rsid w:val="00DE0DFD"/>
    <w:rsid w:val="00DE160F"/>
    <w:rsid w:val="00DE372C"/>
    <w:rsid w:val="00DE38D8"/>
    <w:rsid w:val="00DE4D2B"/>
    <w:rsid w:val="00DE5B91"/>
    <w:rsid w:val="00DE62B9"/>
    <w:rsid w:val="00DE63E5"/>
    <w:rsid w:val="00DE660B"/>
    <w:rsid w:val="00DE682E"/>
    <w:rsid w:val="00DE6CF4"/>
    <w:rsid w:val="00DE6F80"/>
    <w:rsid w:val="00DF1180"/>
    <w:rsid w:val="00DF154C"/>
    <w:rsid w:val="00DF1B17"/>
    <w:rsid w:val="00DF1BF8"/>
    <w:rsid w:val="00DF1C64"/>
    <w:rsid w:val="00DF1F5F"/>
    <w:rsid w:val="00DF1FBD"/>
    <w:rsid w:val="00DF226C"/>
    <w:rsid w:val="00DF2AD7"/>
    <w:rsid w:val="00DF2E07"/>
    <w:rsid w:val="00DF41F3"/>
    <w:rsid w:val="00DF4C95"/>
    <w:rsid w:val="00DF57AB"/>
    <w:rsid w:val="00DF59A6"/>
    <w:rsid w:val="00DF5EAB"/>
    <w:rsid w:val="00DF60A0"/>
    <w:rsid w:val="00DF6689"/>
    <w:rsid w:val="00DF6C45"/>
    <w:rsid w:val="00DF7512"/>
    <w:rsid w:val="00DF763A"/>
    <w:rsid w:val="00DF7AD1"/>
    <w:rsid w:val="00E00D9E"/>
    <w:rsid w:val="00E00EE8"/>
    <w:rsid w:val="00E00F4F"/>
    <w:rsid w:val="00E01C2B"/>
    <w:rsid w:val="00E02458"/>
    <w:rsid w:val="00E02B45"/>
    <w:rsid w:val="00E03017"/>
    <w:rsid w:val="00E03EAB"/>
    <w:rsid w:val="00E04021"/>
    <w:rsid w:val="00E0419C"/>
    <w:rsid w:val="00E05119"/>
    <w:rsid w:val="00E058ED"/>
    <w:rsid w:val="00E05F1F"/>
    <w:rsid w:val="00E06625"/>
    <w:rsid w:val="00E07518"/>
    <w:rsid w:val="00E07A7A"/>
    <w:rsid w:val="00E07C16"/>
    <w:rsid w:val="00E109B4"/>
    <w:rsid w:val="00E10A42"/>
    <w:rsid w:val="00E11380"/>
    <w:rsid w:val="00E11594"/>
    <w:rsid w:val="00E11998"/>
    <w:rsid w:val="00E11A9C"/>
    <w:rsid w:val="00E11EEB"/>
    <w:rsid w:val="00E11FA9"/>
    <w:rsid w:val="00E12BBF"/>
    <w:rsid w:val="00E140EF"/>
    <w:rsid w:val="00E147AB"/>
    <w:rsid w:val="00E148EF"/>
    <w:rsid w:val="00E14A97"/>
    <w:rsid w:val="00E14EFA"/>
    <w:rsid w:val="00E15464"/>
    <w:rsid w:val="00E15572"/>
    <w:rsid w:val="00E15A54"/>
    <w:rsid w:val="00E16A97"/>
    <w:rsid w:val="00E17096"/>
    <w:rsid w:val="00E17BD6"/>
    <w:rsid w:val="00E17C38"/>
    <w:rsid w:val="00E17D8E"/>
    <w:rsid w:val="00E203F8"/>
    <w:rsid w:val="00E205DF"/>
    <w:rsid w:val="00E206B1"/>
    <w:rsid w:val="00E207DA"/>
    <w:rsid w:val="00E209D9"/>
    <w:rsid w:val="00E20DA2"/>
    <w:rsid w:val="00E213D7"/>
    <w:rsid w:val="00E219D6"/>
    <w:rsid w:val="00E21C80"/>
    <w:rsid w:val="00E222DA"/>
    <w:rsid w:val="00E226A7"/>
    <w:rsid w:val="00E2280C"/>
    <w:rsid w:val="00E239A7"/>
    <w:rsid w:val="00E23A7F"/>
    <w:rsid w:val="00E23DBD"/>
    <w:rsid w:val="00E244B4"/>
    <w:rsid w:val="00E24502"/>
    <w:rsid w:val="00E24B7C"/>
    <w:rsid w:val="00E2547C"/>
    <w:rsid w:val="00E25488"/>
    <w:rsid w:val="00E25583"/>
    <w:rsid w:val="00E25F8D"/>
    <w:rsid w:val="00E26E8E"/>
    <w:rsid w:val="00E27107"/>
    <w:rsid w:val="00E30311"/>
    <w:rsid w:val="00E30924"/>
    <w:rsid w:val="00E31032"/>
    <w:rsid w:val="00E31478"/>
    <w:rsid w:val="00E31C80"/>
    <w:rsid w:val="00E31CAB"/>
    <w:rsid w:val="00E3234E"/>
    <w:rsid w:val="00E32378"/>
    <w:rsid w:val="00E323D3"/>
    <w:rsid w:val="00E32519"/>
    <w:rsid w:val="00E32619"/>
    <w:rsid w:val="00E33475"/>
    <w:rsid w:val="00E33491"/>
    <w:rsid w:val="00E33789"/>
    <w:rsid w:val="00E3381C"/>
    <w:rsid w:val="00E33DC0"/>
    <w:rsid w:val="00E3423F"/>
    <w:rsid w:val="00E37258"/>
    <w:rsid w:val="00E376BF"/>
    <w:rsid w:val="00E40E6A"/>
    <w:rsid w:val="00E41300"/>
    <w:rsid w:val="00E4170A"/>
    <w:rsid w:val="00E417D0"/>
    <w:rsid w:val="00E418BC"/>
    <w:rsid w:val="00E41959"/>
    <w:rsid w:val="00E41A5F"/>
    <w:rsid w:val="00E42B12"/>
    <w:rsid w:val="00E42C1A"/>
    <w:rsid w:val="00E43219"/>
    <w:rsid w:val="00E433D2"/>
    <w:rsid w:val="00E43B47"/>
    <w:rsid w:val="00E43B7D"/>
    <w:rsid w:val="00E440C2"/>
    <w:rsid w:val="00E44426"/>
    <w:rsid w:val="00E450D5"/>
    <w:rsid w:val="00E4558D"/>
    <w:rsid w:val="00E4612B"/>
    <w:rsid w:val="00E4625C"/>
    <w:rsid w:val="00E46799"/>
    <w:rsid w:val="00E47321"/>
    <w:rsid w:val="00E500D5"/>
    <w:rsid w:val="00E5019E"/>
    <w:rsid w:val="00E501E6"/>
    <w:rsid w:val="00E5025C"/>
    <w:rsid w:val="00E5064D"/>
    <w:rsid w:val="00E50797"/>
    <w:rsid w:val="00E50B7F"/>
    <w:rsid w:val="00E51E19"/>
    <w:rsid w:val="00E51E62"/>
    <w:rsid w:val="00E51EF9"/>
    <w:rsid w:val="00E52689"/>
    <w:rsid w:val="00E52A87"/>
    <w:rsid w:val="00E52B4B"/>
    <w:rsid w:val="00E5334F"/>
    <w:rsid w:val="00E53582"/>
    <w:rsid w:val="00E54066"/>
    <w:rsid w:val="00E548BD"/>
    <w:rsid w:val="00E54EE8"/>
    <w:rsid w:val="00E55376"/>
    <w:rsid w:val="00E562D8"/>
    <w:rsid w:val="00E5682F"/>
    <w:rsid w:val="00E573D0"/>
    <w:rsid w:val="00E57717"/>
    <w:rsid w:val="00E6070F"/>
    <w:rsid w:val="00E60C50"/>
    <w:rsid w:val="00E60C7F"/>
    <w:rsid w:val="00E60DA8"/>
    <w:rsid w:val="00E60E9A"/>
    <w:rsid w:val="00E60EE7"/>
    <w:rsid w:val="00E60FAF"/>
    <w:rsid w:val="00E61F68"/>
    <w:rsid w:val="00E62364"/>
    <w:rsid w:val="00E6294A"/>
    <w:rsid w:val="00E62BAC"/>
    <w:rsid w:val="00E62CDA"/>
    <w:rsid w:val="00E62E79"/>
    <w:rsid w:val="00E634F5"/>
    <w:rsid w:val="00E6404C"/>
    <w:rsid w:val="00E64128"/>
    <w:rsid w:val="00E6413C"/>
    <w:rsid w:val="00E64621"/>
    <w:rsid w:val="00E64867"/>
    <w:rsid w:val="00E64C07"/>
    <w:rsid w:val="00E64DB7"/>
    <w:rsid w:val="00E652A3"/>
    <w:rsid w:val="00E653A8"/>
    <w:rsid w:val="00E657DD"/>
    <w:rsid w:val="00E65B86"/>
    <w:rsid w:val="00E66171"/>
    <w:rsid w:val="00E66A0E"/>
    <w:rsid w:val="00E67B03"/>
    <w:rsid w:val="00E67C83"/>
    <w:rsid w:val="00E70637"/>
    <w:rsid w:val="00E71109"/>
    <w:rsid w:val="00E717AD"/>
    <w:rsid w:val="00E718A4"/>
    <w:rsid w:val="00E71908"/>
    <w:rsid w:val="00E71A36"/>
    <w:rsid w:val="00E723AB"/>
    <w:rsid w:val="00E72718"/>
    <w:rsid w:val="00E73BE7"/>
    <w:rsid w:val="00E74444"/>
    <w:rsid w:val="00E749DA"/>
    <w:rsid w:val="00E74B2C"/>
    <w:rsid w:val="00E74B3C"/>
    <w:rsid w:val="00E74DA3"/>
    <w:rsid w:val="00E75094"/>
    <w:rsid w:val="00E7514F"/>
    <w:rsid w:val="00E75BD5"/>
    <w:rsid w:val="00E75C14"/>
    <w:rsid w:val="00E75FC6"/>
    <w:rsid w:val="00E76466"/>
    <w:rsid w:val="00E767FD"/>
    <w:rsid w:val="00E768E0"/>
    <w:rsid w:val="00E76A5C"/>
    <w:rsid w:val="00E76DF5"/>
    <w:rsid w:val="00E772E5"/>
    <w:rsid w:val="00E774ED"/>
    <w:rsid w:val="00E7782E"/>
    <w:rsid w:val="00E80953"/>
    <w:rsid w:val="00E80980"/>
    <w:rsid w:val="00E80B00"/>
    <w:rsid w:val="00E80DF5"/>
    <w:rsid w:val="00E8100D"/>
    <w:rsid w:val="00E818FF"/>
    <w:rsid w:val="00E81FE8"/>
    <w:rsid w:val="00E8204C"/>
    <w:rsid w:val="00E82385"/>
    <w:rsid w:val="00E82749"/>
    <w:rsid w:val="00E82A39"/>
    <w:rsid w:val="00E82D03"/>
    <w:rsid w:val="00E83268"/>
    <w:rsid w:val="00E83BF3"/>
    <w:rsid w:val="00E8438C"/>
    <w:rsid w:val="00E844CD"/>
    <w:rsid w:val="00E8460B"/>
    <w:rsid w:val="00E849EA"/>
    <w:rsid w:val="00E84B5F"/>
    <w:rsid w:val="00E8520E"/>
    <w:rsid w:val="00E85902"/>
    <w:rsid w:val="00E85971"/>
    <w:rsid w:val="00E85A93"/>
    <w:rsid w:val="00E85FFE"/>
    <w:rsid w:val="00E86FA4"/>
    <w:rsid w:val="00E87E5D"/>
    <w:rsid w:val="00E909A6"/>
    <w:rsid w:val="00E90ACC"/>
    <w:rsid w:val="00E90D69"/>
    <w:rsid w:val="00E90F1B"/>
    <w:rsid w:val="00E91232"/>
    <w:rsid w:val="00E9248D"/>
    <w:rsid w:val="00E935C1"/>
    <w:rsid w:val="00E94690"/>
    <w:rsid w:val="00E94890"/>
    <w:rsid w:val="00E94C68"/>
    <w:rsid w:val="00E95082"/>
    <w:rsid w:val="00E95B3F"/>
    <w:rsid w:val="00E95C97"/>
    <w:rsid w:val="00E961B3"/>
    <w:rsid w:val="00E9709C"/>
    <w:rsid w:val="00E9779D"/>
    <w:rsid w:val="00EA012F"/>
    <w:rsid w:val="00EA032D"/>
    <w:rsid w:val="00EA1698"/>
    <w:rsid w:val="00EA1A63"/>
    <w:rsid w:val="00EA1CE3"/>
    <w:rsid w:val="00EA26F8"/>
    <w:rsid w:val="00EA2C2C"/>
    <w:rsid w:val="00EA4367"/>
    <w:rsid w:val="00EA4381"/>
    <w:rsid w:val="00EA457A"/>
    <w:rsid w:val="00EA46B4"/>
    <w:rsid w:val="00EA471E"/>
    <w:rsid w:val="00EA4866"/>
    <w:rsid w:val="00EA4908"/>
    <w:rsid w:val="00EA529E"/>
    <w:rsid w:val="00EA56E9"/>
    <w:rsid w:val="00EA5907"/>
    <w:rsid w:val="00EA593F"/>
    <w:rsid w:val="00EA5DE8"/>
    <w:rsid w:val="00EA5EAC"/>
    <w:rsid w:val="00EA6956"/>
    <w:rsid w:val="00EA75EA"/>
    <w:rsid w:val="00EA7760"/>
    <w:rsid w:val="00EA7A21"/>
    <w:rsid w:val="00EA7D3C"/>
    <w:rsid w:val="00EB0C29"/>
    <w:rsid w:val="00EB0C9E"/>
    <w:rsid w:val="00EB1296"/>
    <w:rsid w:val="00EB2241"/>
    <w:rsid w:val="00EB22A7"/>
    <w:rsid w:val="00EB28EB"/>
    <w:rsid w:val="00EB33A3"/>
    <w:rsid w:val="00EB39D3"/>
    <w:rsid w:val="00EB5EBC"/>
    <w:rsid w:val="00EB62AE"/>
    <w:rsid w:val="00EB6E57"/>
    <w:rsid w:val="00EB7248"/>
    <w:rsid w:val="00EB7A5D"/>
    <w:rsid w:val="00EC019B"/>
    <w:rsid w:val="00EC0512"/>
    <w:rsid w:val="00EC0590"/>
    <w:rsid w:val="00EC0C46"/>
    <w:rsid w:val="00EC1529"/>
    <w:rsid w:val="00EC1925"/>
    <w:rsid w:val="00EC317F"/>
    <w:rsid w:val="00EC3501"/>
    <w:rsid w:val="00EC3FA9"/>
    <w:rsid w:val="00EC4388"/>
    <w:rsid w:val="00EC4392"/>
    <w:rsid w:val="00EC4CE3"/>
    <w:rsid w:val="00EC506B"/>
    <w:rsid w:val="00EC5EBD"/>
    <w:rsid w:val="00EC5FE1"/>
    <w:rsid w:val="00EC63B2"/>
    <w:rsid w:val="00EC6534"/>
    <w:rsid w:val="00EC68A7"/>
    <w:rsid w:val="00EC69E7"/>
    <w:rsid w:val="00EC69F4"/>
    <w:rsid w:val="00EC6C8E"/>
    <w:rsid w:val="00EC6FB8"/>
    <w:rsid w:val="00EC7B12"/>
    <w:rsid w:val="00EC7B32"/>
    <w:rsid w:val="00ED02D2"/>
    <w:rsid w:val="00ED04E8"/>
    <w:rsid w:val="00ED0C2E"/>
    <w:rsid w:val="00ED1795"/>
    <w:rsid w:val="00ED18D9"/>
    <w:rsid w:val="00ED1ABF"/>
    <w:rsid w:val="00ED1E0B"/>
    <w:rsid w:val="00ED298A"/>
    <w:rsid w:val="00ED2A2B"/>
    <w:rsid w:val="00ED35B9"/>
    <w:rsid w:val="00ED37CD"/>
    <w:rsid w:val="00ED39D3"/>
    <w:rsid w:val="00ED3DBB"/>
    <w:rsid w:val="00ED3FAE"/>
    <w:rsid w:val="00ED3FD1"/>
    <w:rsid w:val="00ED41D0"/>
    <w:rsid w:val="00ED471F"/>
    <w:rsid w:val="00ED48D2"/>
    <w:rsid w:val="00ED517D"/>
    <w:rsid w:val="00ED5A6B"/>
    <w:rsid w:val="00ED6449"/>
    <w:rsid w:val="00ED6580"/>
    <w:rsid w:val="00ED684D"/>
    <w:rsid w:val="00ED7A48"/>
    <w:rsid w:val="00ED7C93"/>
    <w:rsid w:val="00EE0BBC"/>
    <w:rsid w:val="00EE1084"/>
    <w:rsid w:val="00EE123E"/>
    <w:rsid w:val="00EE1FCE"/>
    <w:rsid w:val="00EE20F5"/>
    <w:rsid w:val="00EE246D"/>
    <w:rsid w:val="00EE29BE"/>
    <w:rsid w:val="00EE2A95"/>
    <w:rsid w:val="00EE2B4A"/>
    <w:rsid w:val="00EE2CEB"/>
    <w:rsid w:val="00EE2D6A"/>
    <w:rsid w:val="00EE3238"/>
    <w:rsid w:val="00EE327C"/>
    <w:rsid w:val="00EE3760"/>
    <w:rsid w:val="00EE4BD2"/>
    <w:rsid w:val="00EE4CC9"/>
    <w:rsid w:val="00EE4FA2"/>
    <w:rsid w:val="00EE53F8"/>
    <w:rsid w:val="00EE5413"/>
    <w:rsid w:val="00EE5EFF"/>
    <w:rsid w:val="00EE6194"/>
    <w:rsid w:val="00EE70A2"/>
    <w:rsid w:val="00EE78F1"/>
    <w:rsid w:val="00EE7B1A"/>
    <w:rsid w:val="00EF0333"/>
    <w:rsid w:val="00EF0469"/>
    <w:rsid w:val="00EF14C7"/>
    <w:rsid w:val="00EF20BE"/>
    <w:rsid w:val="00EF2259"/>
    <w:rsid w:val="00EF257C"/>
    <w:rsid w:val="00EF2E58"/>
    <w:rsid w:val="00EF3123"/>
    <w:rsid w:val="00EF31B7"/>
    <w:rsid w:val="00EF33CE"/>
    <w:rsid w:val="00EF39B3"/>
    <w:rsid w:val="00EF3E1B"/>
    <w:rsid w:val="00EF3F3C"/>
    <w:rsid w:val="00EF3F8D"/>
    <w:rsid w:val="00EF407C"/>
    <w:rsid w:val="00EF411E"/>
    <w:rsid w:val="00EF4AFB"/>
    <w:rsid w:val="00EF5131"/>
    <w:rsid w:val="00EF6E06"/>
    <w:rsid w:val="00EF7864"/>
    <w:rsid w:val="00EF79A1"/>
    <w:rsid w:val="00F00152"/>
    <w:rsid w:val="00F00233"/>
    <w:rsid w:val="00F002C1"/>
    <w:rsid w:val="00F00472"/>
    <w:rsid w:val="00F0075C"/>
    <w:rsid w:val="00F00938"/>
    <w:rsid w:val="00F00B8B"/>
    <w:rsid w:val="00F0111D"/>
    <w:rsid w:val="00F0135B"/>
    <w:rsid w:val="00F015AE"/>
    <w:rsid w:val="00F017F6"/>
    <w:rsid w:val="00F01AD7"/>
    <w:rsid w:val="00F01C38"/>
    <w:rsid w:val="00F0270F"/>
    <w:rsid w:val="00F02B82"/>
    <w:rsid w:val="00F0411E"/>
    <w:rsid w:val="00F04B8D"/>
    <w:rsid w:val="00F056BC"/>
    <w:rsid w:val="00F05A50"/>
    <w:rsid w:val="00F05AE8"/>
    <w:rsid w:val="00F05E4A"/>
    <w:rsid w:val="00F06D7D"/>
    <w:rsid w:val="00F06E5B"/>
    <w:rsid w:val="00F07469"/>
    <w:rsid w:val="00F07B37"/>
    <w:rsid w:val="00F07BE5"/>
    <w:rsid w:val="00F07E4C"/>
    <w:rsid w:val="00F104F6"/>
    <w:rsid w:val="00F1073F"/>
    <w:rsid w:val="00F109A9"/>
    <w:rsid w:val="00F10EC1"/>
    <w:rsid w:val="00F119F2"/>
    <w:rsid w:val="00F11BCF"/>
    <w:rsid w:val="00F11C5E"/>
    <w:rsid w:val="00F12074"/>
    <w:rsid w:val="00F12592"/>
    <w:rsid w:val="00F12957"/>
    <w:rsid w:val="00F12A3D"/>
    <w:rsid w:val="00F12C4E"/>
    <w:rsid w:val="00F131F6"/>
    <w:rsid w:val="00F14AFA"/>
    <w:rsid w:val="00F15085"/>
    <w:rsid w:val="00F15308"/>
    <w:rsid w:val="00F15CA4"/>
    <w:rsid w:val="00F16145"/>
    <w:rsid w:val="00F17325"/>
    <w:rsid w:val="00F17978"/>
    <w:rsid w:val="00F17B8E"/>
    <w:rsid w:val="00F208B7"/>
    <w:rsid w:val="00F20D9B"/>
    <w:rsid w:val="00F20E54"/>
    <w:rsid w:val="00F20F5D"/>
    <w:rsid w:val="00F21448"/>
    <w:rsid w:val="00F2207B"/>
    <w:rsid w:val="00F2213F"/>
    <w:rsid w:val="00F222A9"/>
    <w:rsid w:val="00F226F6"/>
    <w:rsid w:val="00F2292E"/>
    <w:rsid w:val="00F238E6"/>
    <w:rsid w:val="00F23CB2"/>
    <w:rsid w:val="00F241B2"/>
    <w:rsid w:val="00F24643"/>
    <w:rsid w:val="00F24D3D"/>
    <w:rsid w:val="00F24E02"/>
    <w:rsid w:val="00F25040"/>
    <w:rsid w:val="00F259AE"/>
    <w:rsid w:val="00F26DD2"/>
    <w:rsid w:val="00F2710B"/>
    <w:rsid w:val="00F2721E"/>
    <w:rsid w:val="00F275DA"/>
    <w:rsid w:val="00F27821"/>
    <w:rsid w:val="00F2795D"/>
    <w:rsid w:val="00F27F6B"/>
    <w:rsid w:val="00F30106"/>
    <w:rsid w:val="00F30936"/>
    <w:rsid w:val="00F32567"/>
    <w:rsid w:val="00F3257B"/>
    <w:rsid w:val="00F3272C"/>
    <w:rsid w:val="00F32A43"/>
    <w:rsid w:val="00F32C9E"/>
    <w:rsid w:val="00F33F09"/>
    <w:rsid w:val="00F34748"/>
    <w:rsid w:val="00F35A9F"/>
    <w:rsid w:val="00F35C45"/>
    <w:rsid w:val="00F35F8D"/>
    <w:rsid w:val="00F36053"/>
    <w:rsid w:val="00F360F4"/>
    <w:rsid w:val="00F36399"/>
    <w:rsid w:val="00F36F63"/>
    <w:rsid w:val="00F374BB"/>
    <w:rsid w:val="00F376AB"/>
    <w:rsid w:val="00F3796C"/>
    <w:rsid w:val="00F37B02"/>
    <w:rsid w:val="00F404C5"/>
    <w:rsid w:val="00F405C1"/>
    <w:rsid w:val="00F40947"/>
    <w:rsid w:val="00F413CB"/>
    <w:rsid w:val="00F41BEB"/>
    <w:rsid w:val="00F41CA1"/>
    <w:rsid w:val="00F41D62"/>
    <w:rsid w:val="00F42DE9"/>
    <w:rsid w:val="00F430B1"/>
    <w:rsid w:val="00F4326C"/>
    <w:rsid w:val="00F437D8"/>
    <w:rsid w:val="00F43E04"/>
    <w:rsid w:val="00F4455A"/>
    <w:rsid w:val="00F4492A"/>
    <w:rsid w:val="00F44EF0"/>
    <w:rsid w:val="00F45BF1"/>
    <w:rsid w:val="00F45E3F"/>
    <w:rsid w:val="00F45E83"/>
    <w:rsid w:val="00F471AA"/>
    <w:rsid w:val="00F4737A"/>
    <w:rsid w:val="00F47531"/>
    <w:rsid w:val="00F47820"/>
    <w:rsid w:val="00F478CF"/>
    <w:rsid w:val="00F47E7B"/>
    <w:rsid w:val="00F505F1"/>
    <w:rsid w:val="00F50A3D"/>
    <w:rsid w:val="00F5102C"/>
    <w:rsid w:val="00F5136B"/>
    <w:rsid w:val="00F51463"/>
    <w:rsid w:val="00F51BFC"/>
    <w:rsid w:val="00F5230B"/>
    <w:rsid w:val="00F52318"/>
    <w:rsid w:val="00F52371"/>
    <w:rsid w:val="00F52A0D"/>
    <w:rsid w:val="00F53595"/>
    <w:rsid w:val="00F535D9"/>
    <w:rsid w:val="00F53661"/>
    <w:rsid w:val="00F53889"/>
    <w:rsid w:val="00F53AC2"/>
    <w:rsid w:val="00F53D2D"/>
    <w:rsid w:val="00F5415E"/>
    <w:rsid w:val="00F54577"/>
    <w:rsid w:val="00F54C01"/>
    <w:rsid w:val="00F54E4F"/>
    <w:rsid w:val="00F55C9E"/>
    <w:rsid w:val="00F55F58"/>
    <w:rsid w:val="00F56085"/>
    <w:rsid w:val="00F56232"/>
    <w:rsid w:val="00F56237"/>
    <w:rsid w:val="00F56CD2"/>
    <w:rsid w:val="00F56E5A"/>
    <w:rsid w:val="00F5753E"/>
    <w:rsid w:val="00F57844"/>
    <w:rsid w:val="00F57A49"/>
    <w:rsid w:val="00F57BF5"/>
    <w:rsid w:val="00F600E0"/>
    <w:rsid w:val="00F60131"/>
    <w:rsid w:val="00F60A04"/>
    <w:rsid w:val="00F60A8C"/>
    <w:rsid w:val="00F60E62"/>
    <w:rsid w:val="00F61315"/>
    <w:rsid w:val="00F61456"/>
    <w:rsid w:val="00F6222A"/>
    <w:rsid w:val="00F627B6"/>
    <w:rsid w:val="00F629DC"/>
    <w:rsid w:val="00F62AEA"/>
    <w:rsid w:val="00F63D87"/>
    <w:rsid w:val="00F64EDD"/>
    <w:rsid w:val="00F651A5"/>
    <w:rsid w:val="00F6555E"/>
    <w:rsid w:val="00F658A4"/>
    <w:rsid w:val="00F65CB5"/>
    <w:rsid w:val="00F65EB6"/>
    <w:rsid w:val="00F65F2B"/>
    <w:rsid w:val="00F6626D"/>
    <w:rsid w:val="00F672B9"/>
    <w:rsid w:val="00F67964"/>
    <w:rsid w:val="00F704BF"/>
    <w:rsid w:val="00F709A9"/>
    <w:rsid w:val="00F709D5"/>
    <w:rsid w:val="00F70A96"/>
    <w:rsid w:val="00F71012"/>
    <w:rsid w:val="00F71234"/>
    <w:rsid w:val="00F71816"/>
    <w:rsid w:val="00F71E5C"/>
    <w:rsid w:val="00F728AA"/>
    <w:rsid w:val="00F72FD8"/>
    <w:rsid w:val="00F73312"/>
    <w:rsid w:val="00F7336C"/>
    <w:rsid w:val="00F74451"/>
    <w:rsid w:val="00F746B8"/>
    <w:rsid w:val="00F74DA4"/>
    <w:rsid w:val="00F74DE4"/>
    <w:rsid w:val="00F75AAA"/>
    <w:rsid w:val="00F75EAD"/>
    <w:rsid w:val="00F76C63"/>
    <w:rsid w:val="00F774CF"/>
    <w:rsid w:val="00F77824"/>
    <w:rsid w:val="00F77A22"/>
    <w:rsid w:val="00F77A78"/>
    <w:rsid w:val="00F77EB4"/>
    <w:rsid w:val="00F801CC"/>
    <w:rsid w:val="00F808FA"/>
    <w:rsid w:val="00F80987"/>
    <w:rsid w:val="00F812E7"/>
    <w:rsid w:val="00F8150A"/>
    <w:rsid w:val="00F81775"/>
    <w:rsid w:val="00F8208F"/>
    <w:rsid w:val="00F821D5"/>
    <w:rsid w:val="00F822FD"/>
    <w:rsid w:val="00F82CC3"/>
    <w:rsid w:val="00F83143"/>
    <w:rsid w:val="00F83456"/>
    <w:rsid w:val="00F8362D"/>
    <w:rsid w:val="00F8383A"/>
    <w:rsid w:val="00F83CF5"/>
    <w:rsid w:val="00F83E5F"/>
    <w:rsid w:val="00F83EF8"/>
    <w:rsid w:val="00F84CBF"/>
    <w:rsid w:val="00F85D0C"/>
    <w:rsid w:val="00F85E32"/>
    <w:rsid w:val="00F85EE9"/>
    <w:rsid w:val="00F85F57"/>
    <w:rsid w:val="00F867E2"/>
    <w:rsid w:val="00F86958"/>
    <w:rsid w:val="00F8695B"/>
    <w:rsid w:val="00F86971"/>
    <w:rsid w:val="00F86D18"/>
    <w:rsid w:val="00F86E21"/>
    <w:rsid w:val="00F87040"/>
    <w:rsid w:val="00F8710A"/>
    <w:rsid w:val="00F87472"/>
    <w:rsid w:val="00F9007B"/>
    <w:rsid w:val="00F9022F"/>
    <w:rsid w:val="00F909D2"/>
    <w:rsid w:val="00F9144D"/>
    <w:rsid w:val="00F91C83"/>
    <w:rsid w:val="00F92078"/>
    <w:rsid w:val="00F9293D"/>
    <w:rsid w:val="00F92A7B"/>
    <w:rsid w:val="00F9324D"/>
    <w:rsid w:val="00F9338E"/>
    <w:rsid w:val="00F934FF"/>
    <w:rsid w:val="00F93936"/>
    <w:rsid w:val="00F93F22"/>
    <w:rsid w:val="00F940E2"/>
    <w:rsid w:val="00F948CE"/>
    <w:rsid w:val="00F95CD6"/>
    <w:rsid w:val="00F9636B"/>
    <w:rsid w:val="00F96379"/>
    <w:rsid w:val="00F96496"/>
    <w:rsid w:val="00F96F6A"/>
    <w:rsid w:val="00F9749B"/>
    <w:rsid w:val="00F97C1B"/>
    <w:rsid w:val="00FA0262"/>
    <w:rsid w:val="00FA0BB9"/>
    <w:rsid w:val="00FA1445"/>
    <w:rsid w:val="00FA14D6"/>
    <w:rsid w:val="00FA1BA2"/>
    <w:rsid w:val="00FA2BC8"/>
    <w:rsid w:val="00FA2DC1"/>
    <w:rsid w:val="00FA3549"/>
    <w:rsid w:val="00FA3927"/>
    <w:rsid w:val="00FA3A7D"/>
    <w:rsid w:val="00FA3FD7"/>
    <w:rsid w:val="00FA461A"/>
    <w:rsid w:val="00FA468A"/>
    <w:rsid w:val="00FA4933"/>
    <w:rsid w:val="00FA4EE2"/>
    <w:rsid w:val="00FA5396"/>
    <w:rsid w:val="00FA624F"/>
    <w:rsid w:val="00FA70B7"/>
    <w:rsid w:val="00FA711C"/>
    <w:rsid w:val="00FA77CF"/>
    <w:rsid w:val="00FA79A4"/>
    <w:rsid w:val="00FB01FF"/>
    <w:rsid w:val="00FB084E"/>
    <w:rsid w:val="00FB0C90"/>
    <w:rsid w:val="00FB0CC4"/>
    <w:rsid w:val="00FB0D2B"/>
    <w:rsid w:val="00FB0E7F"/>
    <w:rsid w:val="00FB0E8D"/>
    <w:rsid w:val="00FB125E"/>
    <w:rsid w:val="00FB211F"/>
    <w:rsid w:val="00FB21BC"/>
    <w:rsid w:val="00FB2503"/>
    <w:rsid w:val="00FB29B4"/>
    <w:rsid w:val="00FB2E14"/>
    <w:rsid w:val="00FB2E31"/>
    <w:rsid w:val="00FB301F"/>
    <w:rsid w:val="00FB3223"/>
    <w:rsid w:val="00FB36FA"/>
    <w:rsid w:val="00FB3971"/>
    <w:rsid w:val="00FB3D65"/>
    <w:rsid w:val="00FB3DD0"/>
    <w:rsid w:val="00FB3DDF"/>
    <w:rsid w:val="00FB44A3"/>
    <w:rsid w:val="00FB4689"/>
    <w:rsid w:val="00FB46AF"/>
    <w:rsid w:val="00FB4D24"/>
    <w:rsid w:val="00FB5282"/>
    <w:rsid w:val="00FB57A2"/>
    <w:rsid w:val="00FB5AB1"/>
    <w:rsid w:val="00FB5DF1"/>
    <w:rsid w:val="00FB6262"/>
    <w:rsid w:val="00FB62F2"/>
    <w:rsid w:val="00FB6435"/>
    <w:rsid w:val="00FB6485"/>
    <w:rsid w:val="00FB75FB"/>
    <w:rsid w:val="00FB7703"/>
    <w:rsid w:val="00FC0DD1"/>
    <w:rsid w:val="00FC187B"/>
    <w:rsid w:val="00FC1FB5"/>
    <w:rsid w:val="00FC22B6"/>
    <w:rsid w:val="00FC2705"/>
    <w:rsid w:val="00FC486A"/>
    <w:rsid w:val="00FC4B90"/>
    <w:rsid w:val="00FC4E38"/>
    <w:rsid w:val="00FC4F6B"/>
    <w:rsid w:val="00FC509F"/>
    <w:rsid w:val="00FC51A3"/>
    <w:rsid w:val="00FC5260"/>
    <w:rsid w:val="00FC544E"/>
    <w:rsid w:val="00FC5517"/>
    <w:rsid w:val="00FC55A6"/>
    <w:rsid w:val="00FC55F2"/>
    <w:rsid w:val="00FC6182"/>
    <w:rsid w:val="00FC642C"/>
    <w:rsid w:val="00FC6959"/>
    <w:rsid w:val="00FC7093"/>
    <w:rsid w:val="00FC7870"/>
    <w:rsid w:val="00FC7913"/>
    <w:rsid w:val="00FC7E18"/>
    <w:rsid w:val="00FC7E69"/>
    <w:rsid w:val="00FD055C"/>
    <w:rsid w:val="00FD0DE8"/>
    <w:rsid w:val="00FD0DFA"/>
    <w:rsid w:val="00FD19FD"/>
    <w:rsid w:val="00FD2267"/>
    <w:rsid w:val="00FD25AF"/>
    <w:rsid w:val="00FD2CE5"/>
    <w:rsid w:val="00FD2DCF"/>
    <w:rsid w:val="00FD32E9"/>
    <w:rsid w:val="00FD434B"/>
    <w:rsid w:val="00FD4595"/>
    <w:rsid w:val="00FD4A76"/>
    <w:rsid w:val="00FD4C61"/>
    <w:rsid w:val="00FD516E"/>
    <w:rsid w:val="00FD5481"/>
    <w:rsid w:val="00FD5A2F"/>
    <w:rsid w:val="00FD61CE"/>
    <w:rsid w:val="00FD6249"/>
    <w:rsid w:val="00FD63C3"/>
    <w:rsid w:val="00FD6CA7"/>
    <w:rsid w:val="00FE0EFB"/>
    <w:rsid w:val="00FE1B69"/>
    <w:rsid w:val="00FE20EB"/>
    <w:rsid w:val="00FE2FD6"/>
    <w:rsid w:val="00FE337E"/>
    <w:rsid w:val="00FE3986"/>
    <w:rsid w:val="00FE491B"/>
    <w:rsid w:val="00FE4BA5"/>
    <w:rsid w:val="00FE4C0B"/>
    <w:rsid w:val="00FE5041"/>
    <w:rsid w:val="00FE50F4"/>
    <w:rsid w:val="00FE5743"/>
    <w:rsid w:val="00FE58C7"/>
    <w:rsid w:val="00FE5F8D"/>
    <w:rsid w:val="00FE5FA4"/>
    <w:rsid w:val="00FE60AB"/>
    <w:rsid w:val="00FE618A"/>
    <w:rsid w:val="00FE6245"/>
    <w:rsid w:val="00FE709A"/>
    <w:rsid w:val="00FE7560"/>
    <w:rsid w:val="00FE7F88"/>
    <w:rsid w:val="00FF01ED"/>
    <w:rsid w:val="00FF09B2"/>
    <w:rsid w:val="00FF1E29"/>
    <w:rsid w:val="00FF36F4"/>
    <w:rsid w:val="00FF3EEE"/>
    <w:rsid w:val="00FF3FEE"/>
    <w:rsid w:val="00FF44C1"/>
    <w:rsid w:val="00FF461F"/>
    <w:rsid w:val="00FF510A"/>
    <w:rsid w:val="00FF53F4"/>
    <w:rsid w:val="00FF5446"/>
    <w:rsid w:val="00FF5632"/>
    <w:rsid w:val="00FF58BA"/>
    <w:rsid w:val="00FF5F2B"/>
    <w:rsid w:val="00FF63D3"/>
    <w:rsid w:val="00FF68D1"/>
    <w:rsid w:val="00FF6AA1"/>
    <w:rsid w:val="00FF6D59"/>
    <w:rsid w:val="00FF6FE5"/>
    <w:rsid w:val="00FF7E06"/>
    <w:rsid w:val="00FF7E78"/>
    <w:rsid w:val="12425F95"/>
    <w:rsid w:val="1923887D"/>
    <w:rsid w:val="1BCB8500"/>
    <w:rsid w:val="20A38B9C"/>
    <w:rsid w:val="2447599F"/>
    <w:rsid w:val="27377875"/>
    <w:rsid w:val="27F4BCC9"/>
    <w:rsid w:val="289FF260"/>
    <w:rsid w:val="35A9ACA8"/>
    <w:rsid w:val="3B89717D"/>
    <w:rsid w:val="3C3491CC"/>
    <w:rsid w:val="4A804030"/>
    <w:rsid w:val="4F9DC8A9"/>
    <w:rsid w:val="56718D69"/>
    <w:rsid w:val="593F0FBB"/>
    <w:rsid w:val="5EB28516"/>
    <w:rsid w:val="6138A5CF"/>
    <w:rsid w:val="68F161A1"/>
    <w:rsid w:val="6AE8FAB0"/>
    <w:rsid w:val="6E27D49E"/>
    <w:rsid w:val="725803BA"/>
    <w:rsid w:val="77D7EF41"/>
    <w:rsid w:val="7C8F5CA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402E9"/>
  <w15:docId w15:val="{2A3BE870-D62C-479A-8522-F7E04E29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10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Symbol" w:hAnsi="Calibri" w:cs="Segoe UI"/>
      <w:lang w:eastAsia="en-US"/>
    </w:rPr>
  </w:style>
  <w:style w:type="paragraph" w:styleId="Titre1">
    <w:name w:val="heading 1"/>
    <w:basedOn w:val="Normal"/>
    <w:next w:val="Normal"/>
    <w:link w:val="Titre1Car"/>
    <w:uiPriority w:val="9"/>
    <w:qFormat/>
    <w:rsid w:val="00D8113E"/>
    <w:pPr>
      <w:keepNext/>
      <w:keepLines/>
      <w:spacing w:before="240" w:after="120"/>
      <w:outlineLvl w:val="0"/>
    </w:pPr>
    <w:rPr>
      <w:rFonts w:eastAsiaTheme="majorEastAsia"/>
      <w:b/>
      <w:bCs/>
      <w:caps/>
      <w:color w:val="174A7C"/>
      <w:sz w:val="32"/>
      <w:szCs w:val="32"/>
      <w:lang w:eastAsia="fr-CA"/>
    </w:rPr>
  </w:style>
  <w:style w:type="paragraph" w:styleId="Titre2">
    <w:name w:val="heading 2"/>
    <w:basedOn w:val="Style2bassurtitre2"/>
    <w:next w:val="Normal"/>
    <w:link w:val="Titre2Car"/>
    <w:autoRedefine/>
    <w:uiPriority w:val="9"/>
    <w:unhideWhenUsed/>
    <w:qFormat/>
    <w:rsid w:val="000F4CB9"/>
    <w:pPr>
      <w:keepNext/>
      <w:keepLines/>
      <w:ind w:left="576" w:hanging="576"/>
      <w:outlineLvl w:val="1"/>
    </w:pPr>
  </w:style>
  <w:style w:type="paragraph" w:styleId="Titre3">
    <w:name w:val="heading 3"/>
    <w:basedOn w:val="Normal"/>
    <w:next w:val="Normal"/>
    <w:link w:val="Titre3Car"/>
    <w:uiPriority w:val="9"/>
    <w:unhideWhenUsed/>
    <w:qFormat/>
    <w:rsid w:val="001F36F8"/>
    <w:pPr>
      <w:keepNext/>
      <w:keepLines/>
      <w:spacing w:before="40"/>
      <w:outlineLvl w:val="2"/>
    </w:pPr>
    <w:rPr>
      <w:rFonts w:asciiTheme="majorHAnsi" w:eastAsiaTheme="majorEastAsia" w:hAnsiTheme="majorHAnsi" w:cstheme="majorBidi"/>
      <w:color w:val="2F759E" w:themeColor="accent1" w:themeShade="BF"/>
      <w:sz w:val="28"/>
      <w:szCs w:val="28"/>
      <w:lang w:eastAsia="fr-CA"/>
    </w:rPr>
  </w:style>
  <w:style w:type="paragraph" w:styleId="Titre4">
    <w:name w:val="heading 4"/>
    <w:basedOn w:val="Normal"/>
    <w:next w:val="Normal"/>
    <w:link w:val="Titre4Car"/>
    <w:uiPriority w:val="9"/>
    <w:semiHidden/>
    <w:unhideWhenUsed/>
    <w:qFormat/>
    <w:rsid w:val="001F36F8"/>
    <w:pPr>
      <w:keepNext/>
      <w:keepLines/>
      <w:spacing w:before="40" w:line="259" w:lineRule="auto"/>
      <w:outlineLvl w:val="3"/>
    </w:pPr>
    <w:rPr>
      <w:rFonts w:asciiTheme="majorHAnsi" w:eastAsiaTheme="majorEastAsia" w:hAnsiTheme="majorHAnsi" w:cstheme="majorBidi"/>
      <w:color w:val="2F759E" w:themeColor="accent1" w:themeShade="BF"/>
      <w:sz w:val="24"/>
      <w:szCs w:val="24"/>
      <w:lang w:eastAsia="fr-CA"/>
    </w:rPr>
  </w:style>
  <w:style w:type="paragraph" w:styleId="Titre5">
    <w:name w:val="heading 5"/>
    <w:basedOn w:val="Normal"/>
    <w:next w:val="Normal"/>
    <w:link w:val="Titre5Car"/>
    <w:uiPriority w:val="9"/>
    <w:semiHidden/>
    <w:unhideWhenUsed/>
    <w:qFormat/>
    <w:rsid w:val="00484702"/>
    <w:pPr>
      <w:keepNext/>
      <w:keepLines/>
      <w:spacing w:before="40" w:after="160" w:line="259" w:lineRule="auto"/>
      <w:outlineLvl w:val="4"/>
    </w:pPr>
    <w:rPr>
      <w:rFonts w:asciiTheme="majorHAnsi" w:eastAsiaTheme="majorEastAsia" w:hAnsiTheme="majorHAnsi" w:cstheme="majorBidi"/>
      <w:caps/>
      <w:color w:val="2F759E" w:themeColor="accent1" w:themeShade="BF"/>
      <w:lang w:eastAsia="fr-CA"/>
    </w:rPr>
  </w:style>
  <w:style w:type="paragraph" w:styleId="Titre6">
    <w:name w:val="heading 6"/>
    <w:basedOn w:val="Normal"/>
    <w:next w:val="Normal"/>
    <w:link w:val="Titre6Car"/>
    <w:uiPriority w:val="9"/>
    <w:semiHidden/>
    <w:unhideWhenUsed/>
    <w:qFormat/>
    <w:rsid w:val="00484702"/>
    <w:pPr>
      <w:keepNext/>
      <w:keepLines/>
      <w:spacing w:before="40" w:after="160" w:line="259" w:lineRule="auto"/>
      <w:outlineLvl w:val="5"/>
    </w:pPr>
    <w:rPr>
      <w:rFonts w:asciiTheme="majorHAnsi" w:eastAsiaTheme="majorEastAsia" w:hAnsiTheme="majorHAnsi" w:cstheme="majorBidi"/>
      <w:i/>
      <w:iCs/>
      <w:caps/>
      <w:color w:val="1F4F69" w:themeColor="accent1" w:themeShade="80"/>
      <w:lang w:eastAsia="fr-CA"/>
    </w:rPr>
  </w:style>
  <w:style w:type="paragraph" w:styleId="Titre7">
    <w:name w:val="heading 7"/>
    <w:basedOn w:val="Normal"/>
    <w:next w:val="Normal"/>
    <w:link w:val="Titre7Car"/>
    <w:uiPriority w:val="9"/>
    <w:semiHidden/>
    <w:unhideWhenUsed/>
    <w:qFormat/>
    <w:rsid w:val="00484702"/>
    <w:pPr>
      <w:keepNext/>
      <w:keepLines/>
      <w:spacing w:before="40" w:after="160" w:line="259" w:lineRule="auto"/>
      <w:outlineLvl w:val="6"/>
    </w:pPr>
    <w:rPr>
      <w:rFonts w:asciiTheme="majorHAnsi" w:eastAsiaTheme="majorEastAsia" w:hAnsiTheme="majorHAnsi" w:cstheme="majorBidi"/>
      <w:b/>
      <w:bCs/>
      <w:color w:val="1F4F69" w:themeColor="accent1" w:themeShade="80"/>
      <w:lang w:eastAsia="fr-CA"/>
    </w:rPr>
  </w:style>
  <w:style w:type="paragraph" w:styleId="Titre8">
    <w:name w:val="heading 8"/>
    <w:basedOn w:val="Normal"/>
    <w:next w:val="Normal"/>
    <w:link w:val="Titre8Car"/>
    <w:uiPriority w:val="9"/>
    <w:semiHidden/>
    <w:unhideWhenUsed/>
    <w:qFormat/>
    <w:rsid w:val="00484702"/>
    <w:pPr>
      <w:keepNext/>
      <w:keepLines/>
      <w:spacing w:before="40" w:after="160" w:line="259" w:lineRule="auto"/>
      <w:outlineLvl w:val="7"/>
    </w:pPr>
    <w:rPr>
      <w:rFonts w:asciiTheme="majorHAnsi" w:eastAsiaTheme="majorEastAsia" w:hAnsiTheme="majorHAnsi" w:cstheme="majorBidi"/>
      <w:b/>
      <w:bCs/>
      <w:i/>
      <w:iCs/>
      <w:color w:val="1F4F69" w:themeColor="accent1" w:themeShade="80"/>
      <w:lang w:eastAsia="fr-CA"/>
    </w:rPr>
  </w:style>
  <w:style w:type="paragraph" w:styleId="Titre9">
    <w:name w:val="heading 9"/>
    <w:basedOn w:val="Normal"/>
    <w:next w:val="Normal"/>
    <w:link w:val="Titre9Car"/>
    <w:uiPriority w:val="9"/>
    <w:semiHidden/>
    <w:unhideWhenUsed/>
    <w:qFormat/>
    <w:rsid w:val="00484702"/>
    <w:pPr>
      <w:keepNext/>
      <w:keepLines/>
      <w:spacing w:before="40" w:after="160" w:line="259" w:lineRule="auto"/>
      <w:outlineLvl w:val="8"/>
    </w:pPr>
    <w:rPr>
      <w:rFonts w:asciiTheme="majorHAnsi" w:eastAsiaTheme="majorEastAsia" w:hAnsiTheme="majorHAnsi" w:cstheme="majorBidi"/>
      <w:i/>
      <w:iCs/>
      <w:color w:val="1F4F69" w:themeColor="accent1" w:themeShade="80"/>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paragraph" w:customStyle="1" w:styleId="En-tteetbasdepage">
    <w:name w:val="En-tête et bas de page"/>
    <w:pPr>
      <w:tabs>
        <w:tab w:val="right" w:pos="9360"/>
      </w:tabs>
    </w:pPr>
    <w:rPr>
      <w:rFonts w:ascii="Wingdings" w:hAnsi="Wingdings" w:cs="Montserrat"/>
      <w:color w:val="000000"/>
      <w:lang w:val="fr-FR"/>
    </w:rPr>
  </w:style>
  <w:style w:type="paragraph" w:customStyle="1" w:styleId="Formatlibre">
    <w:name w:val="Format libre"/>
    <w:qFormat/>
    <w:rsid w:val="00E417D0"/>
    <w:rPr>
      <w:rFonts w:ascii="Arial Black" w:hAnsi="Arial Black" w:cs="Montserrat"/>
      <w:color w:val="000000"/>
      <w:sz w:val="24"/>
      <w:szCs w:val="24"/>
      <w:lang w:val="fr-FR"/>
    </w:rPr>
  </w:style>
  <w:style w:type="paragraph" w:customStyle="1" w:styleId="Corps">
    <w:name w:val="Corps"/>
    <w:rPr>
      <w:rFonts w:ascii="Wingdings" w:hAnsi="Wingdings" w:cs="Montserrat"/>
      <w:color w:val="000000"/>
      <w:sz w:val="24"/>
      <w:szCs w:val="24"/>
      <w:lang w:val="fr-FR"/>
    </w:rPr>
  </w:style>
  <w:style w:type="numbering" w:customStyle="1" w:styleId="Liste1">
    <w:name w:val="Liste1"/>
    <w:pPr>
      <w:numPr>
        <w:numId w:val="1"/>
      </w:numPr>
    </w:pPr>
  </w:style>
  <w:style w:type="paragraph" w:customStyle="1" w:styleId="Sous-titreProg2">
    <w:name w:val="Sous-titre Prog 2"/>
    <w:pPr>
      <w:spacing w:before="120" w:after="240"/>
    </w:pPr>
    <w:rPr>
      <w:rFonts w:ascii="Arial Black" w:eastAsia="Arial Black" w:hAnsi="Arial Black" w:cs="Arial Black"/>
      <w:b/>
      <w:bCs/>
      <w:color w:val="000000"/>
      <w:sz w:val="28"/>
      <w:szCs w:val="28"/>
    </w:rPr>
  </w:style>
  <w:style w:type="numbering" w:customStyle="1" w:styleId="Style4import">
    <w:name w:val="Style 4 importé"/>
    <w:pPr>
      <w:numPr>
        <w:numId w:val="2"/>
      </w:numPr>
    </w:pPr>
  </w:style>
  <w:style w:type="numbering" w:customStyle="1" w:styleId="Style1import">
    <w:name w:val="Style 1 importé"/>
    <w:pPr>
      <w:numPr>
        <w:numId w:val="3"/>
      </w:numPr>
    </w:pPr>
  </w:style>
  <w:style w:type="numbering" w:customStyle="1" w:styleId="Style3import">
    <w:name w:val="Style 3 importé"/>
    <w:pPr>
      <w:numPr>
        <w:numId w:val="4"/>
      </w:numPr>
    </w:pPr>
  </w:style>
  <w:style w:type="numbering" w:customStyle="1" w:styleId="List8">
    <w:name w:val="List 8"/>
    <w:pPr>
      <w:numPr>
        <w:numId w:val="5"/>
      </w:numPr>
    </w:pPr>
  </w:style>
  <w:style w:type="numbering" w:customStyle="1" w:styleId="List9">
    <w:name w:val="List 9"/>
    <w:pPr>
      <w:numPr>
        <w:numId w:val="6"/>
      </w:numPr>
    </w:pPr>
  </w:style>
  <w:style w:type="paragraph" w:styleId="Corpsdetexte">
    <w:name w:val="Body Text"/>
    <w:link w:val="CorpsdetexteCar"/>
    <w:pPr>
      <w:jc w:val="both"/>
    </w:pPr>
    <w:rPr>
      <w:rFonts w:ascii="Arial Black" w:hAnsi="Arial Black" w:cs="Montserrat"/>
      <w:color w:val="000000"/>
      <w:sz w:val="24"/>
      <w:szCs w:val="24"/>
      <w:lang w:val="fr-FR"/>
    </w:rPr>
  </w:style>
  <w:style w:type="numbering" w:customStyle="1" w:styleId="Liste0">
    <w:name w:val="Liste.0"/>
    <w:pPr>
      <w:numPr>
        <w:numId w:val="7"/>
      </w:numPr>
    </w:pPr>
  </w:style>
  <w:style w:type="paragraph" w:customStyle="1" w:styleId="Sous-section3">
    <w:name w:val="Sous-section 3"/>
    <w:next w:val="Corps"/>
    <w:pPr>
      <w:keepNext/>
      <w:outlineLvl w:val="2"/>
    </w:pPr>
    <w:rPr>
      <w:rFonts w:ascii="Wingdings" w:eastAsia="Wingdings" w:hAnsi="Wingdings" w:cs="Wingdings"/>
      <w:b/>
      <w:bCs/>
      <w:color w:val="000000"/>
      <w:sz w:val="24"/>
      <w:szCs w:val="24"/>
    </w:rPr>
  </w:style>
  <w:style w:type="numbering" w:customStyle="1" w:styleId="Harvard">
    <w:name w:val="Harvard"/>
    <w:pPr>
      <w:numPr>
        <w:numId w:val="37"/>
      </w:numPr>
    </w:pPr>
  </w:style>
  <w:style w:type="paragraph" w:styleId="Paragraphedeliste">
    <w:name w:val="List Paragraph"/>
    <w:basedOn w:val="Normal"/>
    <w:link w:val="ParagraphedelisteCar"/>
    <w:uiPriority w:val="34"/>
    <w:qFormat/>
    <w:rsid w:val="00544EF6"/>
    <w:pPr>
      <w:spacing w:after="160" w:line="259" w:lineRule="auto"/>
      <w:ind w:left="720"/>
      <w:contextualSpacing/>
    </w:pPr>
    <w:rPr>
      <w:rFonts w:asciiTheme="minorHAnsi" w:eastAsiaTheme="minorEastAsia" w:hAnsiTheme="minorHAnsi" w:cstheme="minorBidi"/>
      <w:lang w:eastAsia="fr-CA"/>
    </w:rPr>
  </w:style>
  <w:style w:type="table" w:styleId="Grilledutableau">
    <w:name w:val="Table Grid"/>
    <w:basedOn w:val="TableauNormal"/>
    <w:uiPriority w:val="39"/>
    <w:rsid w:val="00544EF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4EF6"/>
    <w:pPr>
      <w:spacing w:before="100" w:beforeAutospacing="1" w:after="100" w:afterAutospacing="1" w:line="259" w:lineRule="auto"/>
    </w:pPr>
    <w:rPr>
      <w:rFonts w:asciiTheme="minorHAnsi" w:eastAsiaTheme="minorEastAsia" w:hAnsiTheme="minorHAnsi" w:cstheme="minorBidi"/>
      <w:lang w:eastAsia="fr-CA"/>
    </w:rPr>
  </w:style>
  <w:style w:type="paragraph" w:styleId="En-tte">
    <w:name w:val="header"/>
    <w:basedOn w:val="Normal"/>
    <w:link w:val="En-tteCar"/>
    <w:uiPriority w:val="99"/>
    <w:unhideWhenUsed/>
    <w:rsid w:val="00EA56E9"/>
    <w:pPr>
      <w:pBdr>
        <w:top w:val="nil"/>
        <w:left w:val="nil"/>
        <w:bottom w:val="nil"/>
        <w:right w:val="nil"/>
        <w:between w:val="nil"/>
        <w:bar w:val="nil"/>
      </w:pBdr>
      <w:tabs>
        <w:tab w:val="center" w:pos="4153"/>
        <w:tab w:val="right" w:pos="8306"/>
      </w:tabs>
      <w:spacing w:after="160" w:line="259" w:lineRule="auto"/>
    </w:pPr>
    <w:rPr>
      <w:rFonts w:asciiTheme="minorHAnsi" w:eastAsia="Arial Unicode MS" w:hAnsiTheme="minorHAnsi" w:cs="Arial Unicode MS"/>
      <w:color w:val="000000"/>
      <w:bdr w:val="nil"/>
      <w:lang w:val="fr-FR" w:eastAsia="fr-CA"/>
    </w:rPr>
  </w:style>
  <w:style w:type="character" w:customStyle="1" w:styleId="En-tteCar">
    <w:name w:val="En-tête Car"/>
    <w:basedOn w:val="Policepardfaut"/>
    <w:link w:val="En-tte"/>
    <w:uiPriority w:val="99"/>
    <w:rsid w:val="00EA56E9"/>
    <w:rPr>
      <w:rFonts w:cs="Arial Unicode MS"/>
      <w:color w:val="000000"/>
      <w:sz w:val="24"/>
      <w:szCs w:val="24"/>
      <w:lang w:val="fr-FR"/>
    </w:rPr>
  </w:style>
  <w:style w:type="paragraph" w:styleId="Pieddepage">
    <w:name w:val="footer"/>
    <w:basedOn w:val="Normal"/>
    <w:link w:val="PieddepageCar"/>
    <w:uiPriority w:val="99"/>
    <w:unhideWhenUsed/>
    <w:rsid w:val="00EA56E9"/>
    <w:pPr>
      <w:pBdr>
        <w:top w:val="nil"/>
        <w:left w:val="nil"/>
        <w:bottom w:val="nil"/>
        <w:right w:val="nil"/>
        <w:between w:val="nil"/>
        <w:bar w:val="nil"/>
      </w:pBdr>
      <w:tabs>
        <w:tab w:val="center" w:pos="4153"/>
        <w:tab w:val="right" w:pos="8306"/>
      </w:tabs>
      <w:spacing w:after="160" w:line="259" w:lineRule="auto"/>
    </w:pPr>
    <w:rPr>
      <w:rFonts w:asciiTheme="minorHAnsi" w:eastAsia="Arial Unicode MS" w:hAnsiTheme="minorHAnsi" w:cs="Arial Unicode MS"/>
      <w:color w:val="000000"/>
      <w:bdr w:val="nil"/>
      <w:lang w:val="fr-FR" w:eastAsia="fr-CA"/>
    </w:rPr>
  </w:style>
  <w:style w:type="character" w:customStyle="1" w:styleId="PieddepageCar">
    <w:name w:val="Pied de page Car"/>
    <w:basedOn w:val="Policepardfaut"/>
    <w:link w:val="Pieddepage"/>
    <w:uiPriority w:val="99"/>
    <w:rsid w:val="00EA56E9"/>
    <w:rPr>
      <w:rFonts w:cs="Arial Unicode MS"/>
      <w:color w:val="000000"/>
      <w:sz w:val="24"/>
      <w:szCs w:val="24"/>
      <w:lang w:val="fr-FR"/>
    </w:rPr>
  </w:style>
  <w:style w:type="character" w:styleId="Numrodepage">
    <w:name w:val="page number"/>
    <w:basedOn w:val="Policepardfaut"/>
    <w:unhideWhenUsed/>
    <w:rsid w:val="00EA56E9"/>
  </w:style>
  <w:style w:type="paragraph" w:customStyle="1" w:styleId="ProgrammeCorpstexte">
    <w:name w:val="Programme_Corps texte"/>
    <w:basedOn w:val="Corps"/>
    <w:rsid w:val="002C3FD5"/>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259" w:lineRule="auto"/>
      <w:jc w:val="both"/>
    </w:pPr>
    <w:rPr>
      <w:rFonts w:ascii="Arial Black" w:hAnsi="Arial Black"/>
      <w:sz w:val="22"/>
      <w:szCs w:val="22"/>
    </w:rPr>
  </w:style>
  <w:style w:type="paragraph" w:customStyle="1" w:styleId="ProgrammeTitreP">
    <w:name w:val="Programme_TitreP"/>
    <w:basedOn w:val="Corps"/>
    <w:rsid w:val="00F20E54"/>
    <w:pPr>
      <w:pBdr>
        <w:top w:val="none" w:sz="0" w:space="0" w:color="auto"/>
        <w:left w:val="none" w:sz="0" w:space="0" w:color="auto"/>
        <w:bottom w:val="none" w:sz="0" w:space="0" w:color="auto"/>
        <w:right w:val="none" w:sz="0" w:space="0" w:color="auto"/>
        <w:between w:val="none" w:sz="0" w:space="0" w:color="auto"/>
        <w:bar w:val="none" w:sz="0" w:color="auto"/>
      </w:pBdr>
      <w:spacing w:before="480" w:after="120" w:line="259" w:lineRule="auto"/>
    </w:pPr>
    <w:rPr>
      <w:rFonts w:ascii="Arial Black" w:hAnsi="Arial Black"/>
      <w:b/>
      <w:bCs/>
      <w:caps/>
      <w:sz w:val="26"/>
      <w:szCs w:val="28"/>
    </w:rPr>
  </w:style>
  <w:style w:type="paragraph" w:customStyle="1" w:styleId="ProgrammeST">
    <w:name w:val="Programme_ST"/>
    <w:basedOn w:val="Corps"/>
    <w:qFormat/>
    <w:rsid w:val="00875A6F"/>
    <w:pPr>
      <w:pBdr>
        <w:top w:val="none" w:sz="0" w:space="0" w:color="auto"/>
        <w:left w:val="none" w:sz="0" w:space="0" w:color="auto"/>
        <w:bottom w:val="none" w:sz="0" w:space="0" w:color="auto"/>
        <w:right w:val="none" w:sz="0" w:space="0" w:color="auto"/>
        <w:between w:val="none" w:sz="0" w:space="0" w:color="auto"/>
        <w:bar w:val="none" w:sz="0" w:color="auto"/>
      </w:pBdr>
      <w:spacing w:before="500" w:after="160" w:line="259" w:lineRule="auto"/>
      <w:ind w:left="284"/>
      <w:jc w:val="both"/>
    </w:pPr>
    <w:rPr>
      <w:rFonts w:ascii="Arial Black" w:hAnsi="Arial Black"/>
      <w:b/>
      <w:smallCaps/>
      <w:color w:val="1A1718"/>
      <w:sz w:val="22"/>
      <w:szCs w:val="22"/>
      <w:u w:color="1A1718"/>
    </w:rPr>
  </w:style>
  <w:style w:type="paragraph" w:customStyle="1" w:styleId="Programmeliste">
    <w:name w:val="Programme liste"/>
    <w:basedOn w:val="ProgrammeCorpstexte"/>
    <w:qFormat/>
    <w:rsid w:val="00E75C14"/>
    <w:pPr>
      <w:spacing w:before="60" w:after="60"/>
      <w:jc w:val="left"/>
    </w:pPr>
    <w:rPr>
      <w:u w:color="1A1718"/>
    </w:rPr>
  </w:style>
  <w:style w:type="paragraph" w:customStyle="1" w:styleId="Style1">
    <w:name w:val="Style1"/>
    <w:basedOn w:val="Corps"/>
    <w:rsid w:val="00E75C1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59" w:lineRule="auto"/>
      <w:ind w:left="284"/>
    </w:pPr>
    <w:rPr>
      <w:rFonts w:ascii="Arial Black" w:hAnsi="Arial Black"/>
      <w:b/>
      <w:sz w:val="22"/>
      <w:szCs w:val="22"/>
      <w:lang w:val="nl-NL"/>
    </w:rPr>
  </w:style>
  <w:style w:type="paragraph" w:customStyle="1" w:styleId="ProgrammeSST">
    <w:name w:val="Programme SST"/>
    <w:basedOn w:val="Corps"/>
    <w:rsid w:val="00E75C1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59" w:lineRule="auto"/>
      <w:ind w:left="284"/>
    </w:pPr>
    <w:rPr>
      <w:rFonts w:ascii="Arial Black" w:hAnsi="Arial Black"/>
      <w:b/>
      <w:sz w:val="22"/>
      <w:szCs w:val="22"/>
      <w:lang w:val="nl-NL"/>
    </w:rPr>
  </w:style>
  <w:style w:type="paragraph" w:customStyle="1" w:styleId="ProgrammeSSST">
    <w:name w:val="Programme SSST"/>
    <w:basedOn w:val="ProgrammeSST"/>
    <w:rsid w:val="00875A6F"/>
    <w:pPr>
      <w:ind w:left="0"/>
    </w:pPr>
    <w:rPr>
      <w:b w:val="0"/>
      <w:u w:val="single"/>
    </w:rPr>
  </w:style>
  <w:style w:type="paragraph" w:customStyle="1" w:styleId="ProgrammeAnnexe">
    <w:name w:val="Programme_Annexe"/>
    <w:basedOn w:val="ProgrammeTitreP"/>
    <w:rsid w:val="005C5144"/>
    <w:pPr>
      <w:spacing w:before="120"/>
      <w:jc w:val="center"/>
    </w:pPr>
    <w:rPr>
      <w:caps w:val="0"/>
    </w:rPr>
  </w:style>
  <w:style w:type="character" w:customStyle="1" w:styleId="Titre1Car">
    <w:name w:val="Titre 1 Car"/>
    <w:basedOn w:val="Policepardfaut"/>
    <w:link w:val="Titre1"/>
    <w:uiPriority w:val="9"/>
    <w:rsid w:val="00A17F1E"/>
    <w:rPr>
      <w:rFonts w:ascii="Calibri" w:eastAsiaTheme="majorEastAsia" w:hAnsi="Calibri" w:cs="Calibri"/>
      <w:b/>
      <w:bCs/>
      <w:caps/>
      <w:color w:val="174A7C"/>
      <w:sz w:val="32"/>
      <w:szCs w:val="32"/>
    </w:rPr>
  </w:style>
  <w:style w:type="character" w:customStyle="1" w:styleId="Titre2Car">
    <w:name w:val="Titre 2 Car"/>
    <w:basedOn w:val="Policepardfaut"/>
    <w:link w:val="Titre2"/>
    <w:uiPriority w:val="9"/>
    <w:rsid w:val="00AA4729"/>
    <w:rPr>
      <w:rFonts w:ascii="Calibri" w:eastAsiaTheme="majorEastAsia" w:hAnsi="Calibri" w:cs="Calibri"/>
      <w:b/>
      <w:bCs/>
      <w:color w:val="5A5E5F"/>
      <w:sz w:val="26"/>
      <w:szCs w:val="26"/>
    </w:rPr>
  </w:style>
  <w:style w:type="character" w:customStyle="1" w:styleId="Titre3Car">
    <w:name w:val="Titre 3 Car"/>
    <w:basedOn w:val="Policepardfaut"/>
    <w:link w:val="Titre3"/>
    <w:uiPriority w:val="9"/>
    <w:rsid w:val="00A17F1E"/>
    <w:rPr>
      <w:rFonts w:asciiTheme="majorHAnsi" w:eastAsiaTheme="majorEastAsia" w:hAnsiTheme="majorHAnsi" w:cstheme="majorBidi"/>
      <w:color w:val="2F759E" w:themeColor="accent1" w:themeShade="BF"/>
      <w:sz w:val="28"/>
      <w:szCs w:val="28"/>
    </w:rPr>
  </w:style>
  <w:style w:type="character" w:customStyle="1" w:styleId="Titre4Car">
    <w:name w:val="Titre 4 Car"/>
    <w:basedOn w:val="Policepardfaut"/>
    <w:link w:val="Titre4"/>
    <w:uiPriority w:val="9"/>
    <w:semiHidden/>
    <w:rsid w:val="00A17F1E"/>
    <w:rPr>
      <w:rFonts w:asciiTheme="majorHAnsi" w:eastAsiaTheme="majorEastAsia" w:hAnsiTheme="majorHAnsi" w:cstheme="majorBidi"/>
      <w:color w:val="2F759E" w:themeColor="accent1" w:themeShade="BF"/>
      <w:sz w:val="24"/>
      <w:szCs w:val="24"/>
    </w:rPr>
  </w:style>
  <w:style w:type="paragraph" w:styleId="TM1">
    <w:name w:val="toc 1"/>
    <w:basedOn w:val="Normal"/>
    <w:next w:val="Normal"/>
    <w:autoRedefine/>
    <w:uiPriority w:val="39"/>
    <w:unhideWhenUsed/>
    <w:rsid w:val="00FE7F88"/>
    <w:pPr>
      <w:keepNext/>
      <w:pBdr>
        <w:top w:val="nil"/>
        <w:left w:val="nil"/>
        <w:bottom w:val="nil"/>
        <w:right w:val="nil"/>
        <w:between w:val="nil"/>
        <w:bar w:val="nil"/>
      </w:pBdr>
      <w:tabs>
        <w:tab w:val="left" w:pos="360"/>
        <w:tab w:val="right" w:leader="dot" w:pos="10080"/>
      </w:tabs>
      <w:spacing w:before="40" w:after="40"/>
    </w:pPr>
    <w:rPr>
      <w:rFonts w:eastAsia="Arial Unicode MS" w:cs="Arial Unicode MS"/>
      <w:noProof/>
      <w:color w:val="000000"/>
      <w:bdr w:val="nil"/>
      <w:lang w:val="fr-FR" w:eastAsia="fr-CA"/>
    </w:rPr>
  </w:style>
  <w:style w:type="paragraph" w:styleId="TM2">
    <w:name w:val="toc 2"/>
    <w:basedOn w:val="Normal"/>
    <w:next w:val="Normal"/>
    <w:autoRedefine/>
    <w:uiPriority w:val="39"/>
    <w:unhideWhenUsed/>
    <w:rsid w:val="00AC058B"/>
    <w:pPr>
      <w:pBdr>
        <w:top w:val="nil"/>
        <w:left w:val="nil"/>
        <w:bottom w:val="nil"/>
        <w:right w:val="nil"/>
        <w:between w:val="nil"/>
        <w:bar w:val="nil"/>
      </w:pBdr>
      <w:tabs>
        <w:tab w:val="left" w:pos="960"/>
        <w:tab w:val="right" w:leader="dot" w:pos="10080"/>
      </w:tabs>
      <w:spacing w:before="40" w:after="40"/>
      <w:ind w:left="360"/>
    </w:pPr>
    <w:rPr>
      <w:rFonts w:eastAsia="Arial Unicode MS" w:cs="Arial Unicode MS"/>
      <w:color w:val="000000"/>
      <w:bdr w:val="nil"/>
      <w:lang w:val="fr-FR" w:eastAsia="fr-CA"/>
    </w:rPr>
  </w:style>
  <w:style w:type="paragraph" w:styleId="TM3">
    <w:name w:val="toc 3"/>
    <w:basedOn w:val="Normal"/>
    <w:next w:val="Normal"/>
    <w:autoRedefine/>
    <w:uiPriority w:val="39"/>
    <w:unhideWhenUsed/>
    <w:rsid w:val="00FE7F88"/>
    <w:pPr>
      <w:pBdr>
        <w:top w:val="nil"/>
        <w:left w:val="nil"/>
        <w:bottom w:val="nil"/>
        <w:right w:val="nil"/>
        <w:between w:val="nil"/>
        <w:bar w:val="nil"/>
      </w:pBdr>
      <w:spacing w:after="100" w:line="259" w:lineRule="auto"/>
      <w:ind w:left="480"/>
    </w:pPr>
    <w:rPr>
      <w:rFonts w:eastAsia="Arial Unicode MS" w:cs="Arial Unicode MS"/>
      <w:color w:val="000000"/>
      <w:sz w:val="20"/>
      <w:bdr w:val="nil"/>
      <w:lang w:val="fr-FR" w:eastAsia="fr-CA"/>
    </w:rPr>
  </w:style>
  <w:style w:type="paragraph" w:styleId="TM4">
    <w:name w:val="toc 4"/>
    <w:basedOn w:val="Normal"/>
    <w:next w:val="Normal"/>
    <w:autoRedefine/>
    <w:uiPriority w:val="39"/>
    <w:unhideWhenUsed/>
    <w:rsid w:val="00A17F1E"/>
    <w:pPr>
      <w:pBdr>
        <w:top w:val="nil"/>
        <w:left w:val="nil"/>
        <w:bottom w:val="nil"/>
        <w:right w:val="nil"/>
        <w:between w:val="nil"/>
        <w:bar w:val="nil"/>
      </w:pBdr>
      <w:spacing w:after="100" w:line="259" w:lineRule="auto"/>
      <w:ind w:left="720"/>
    </w:pPr>
    <w:rPr>
      <w:rFonts w:asciiTheme="minorHAnsi" w:eastAsia="Arial Unicode MS" w:hAnsiTheme="minorHAnsi" w:cs="Arial Unicode MS"/>
      <w:color w:val="000000"/>
      <w:bdr w:val="nil"/>
      <w:lang w:val="fr-FR" w:eastAsia="fr-CA"/>
    </w:rPr>
  </w:style>
  <w:style w:type="paragraph" w:styleId="TM5">
    <w:name w:val="toc 5"/>
    <w:basedOn w:val="Normal"/>
    <w:next w:val="Normal"/>
    <w:autoRedefine/>
    <w:uiPriority w:val="39"/>
    <w:unhideWhenUsed/>
    <w:rsid w:val="00A17F1E"/>
    <w:pPr>
      <w:pBdr>
        <w:top w:val="nil"/>
        <w:left w:val="nil"/>
        <w:bottom w:val="nil"/>
        <w:right w:val="nil"/>
        <w:between w:val="nil"/>
        <w:bar w:val="nil"/>
      </w:pBdr>
      <w:spacing w:after="100" w:line="259" w:lineRule="auto"/>
      <w:ind w:left="960"/>
    </w:pPr>
    <w:rPr>
      <w:rFonts w:asciiTheme="minorHAnsi" w:eastAsia="Arial Unicode MS" w:hAnsiTheme="minorHAnsi" w:cs="Arial Unicode MS"/>
      <w:color w:val="000000"/>
      <w:bdr w:val="nil"/>
      <w:lang w:val="fr-FR" w:eastAsia="fr-CA"/>
    </w:rPr>
  </w:style>
  <w:style w:type="character" w:customStyle="1" w:styleId="normaltextrun">
    <w:name w:val="normaltextrun"/>
    <w:basedOn w:val="Policepardfaut"/>
    <w:rsid w:val="00011EC5"/>
  </w:style>
  <w:style w:type="paragraph" w:styleId="Textedebulles">
    <w:name w:val="Balloon Text"/>
    <w:basedOn w:val="Normal"/>
    <w:link w:val="TextedebullesCar"/>
    <w:uiPriority w:val="99"/>
    <w:semiHidden/>
    <w:unhideWhenUsed/>
    <w:rsid w:val="009144A4"/>
    <w:pPr>
      <w:pBdr>
        <w:top w:val="nil"/>
        <w:left w:val="nil"/>
        <w:bottom w:val="nil"/>
        <w:right w:val="nil"/>
        <w:between w:val="nil"/>
        <w:bar w:val="nil"/>
      </w:pBdr>
      <w:spacing w:after="160" w:line="259" w:lineRule="auto"/>
    </w:pPr>
    <w:rPr>
      <w:rFonts w:asciiTheme="minorHAnsi" w:eastAsia="Arial Unicode MS" w:hAnsiTheme="minorHAnsi" w:cstheme="minorBidi"/>
      <w:color w:val="000000"/>
      <w:sz w:val="18"/>
      <w:szCs w:val="18"/>
      <w:bdr w:val="nil"/>
      <w:lang w:val="fr-FR" w:eastAsia="fr-CA"/>
    </w:rPr>
  </w:style>
  <w:style w:type="character" w:customStyle="1" w:styleId="TextedebullesCar">
    <w:name w:val="Texte de bulles Car"/>
    <w:basedOn w:val="Policepardfaut"/>
    <w:link w:val="Textedebulles"/>
    <w:uiPriority w:val="99"/>
    <w:semiHidden/>
    <w:rsid w:val="009144A4"/>
    <w:rPr>
      <w:color w:val="000000"/>
      <w:sz w:val="18"/>
      <w:szCs w:val="18"/>
      <w:lang w:val="fr-FR"/>
    </w:rPr>
  </w:style>
  <w:style w:type="character" w:customStyle="1" w:styleId="eop">
    <w:name w:val="eop"/>
    <w:basedOn w:val="Policepardfaut"/>
    <w:rsid w:val="00056EA3"/>
  </w:style>
  <w:style w:type="character" w:styleId="Marquedecommentaire">
    <w:name w:val="annotation reference"/>
    <w:basedOn w:val="Policepardfaut"/>
    <w:uiPriority w:val="99"/>
    <w:semiHidden/>
    <w:unhideWhenUsed/>
    <w:rsid w:val="00556F0A"/>
    <w:rPr>
      <w:sz w:val="16"/>
      <w:szCs w:val="16"/>
    </w:rPr>
  </w:style>
  <w:style w:type="paragraph" w:styleId="Commentaire">
    <w:name w:val="annotation text"/>
    <w:basedOn w:val="Normal"/>
    <w:link w:val="CommentaireCar"/>
    <w:uiPriority w:val="99"/>
    <w:unhideWhenUsed/>
    <w:qFormat/>
    <w:rsid w:val="00A84E55"/>
    <w:pPr>
      <w:pBdr>
        <w:top w:val="nil"/>
        <w:left w:val="nil"/>
        <w:bottom w:val="nil"/>
        <w:right w:val="nil"/>
        <w:between w:val="nil"/>
        <w:bar w:val="nil"/>
      </w:pBdr>
      <w:spacing w:after="160" w:line="259" w:lineRule="auto"/>
    </w:pPr>
    <w:rPr>
      <w:rFonts w:eastAsia="Arial Unicode MS" w:cs="Arial Unicode MS"/>
      <w:color w:val="000000"/>
      <w:sz w:val="20"/>
      <w:szCs w:val="20"/>
      <w:bdr w:val="nil"/>
      <w:lang w:val="fr-FR" w:eastAsia="fr-CA"/>
    </w:rPr>
  </w:style>
  <w:style w:type="character" w:customStyle="1" w:styleId="CommentaireCar">
    <w:name w:val="Commentaire Car"/>
    <w:basedOn w:val="Policepardfaut"/>
    <w:link w:val="Commentaire"/>
    <w:uiPriority w:val="99"/>
    <w:rsid w:val="00556F0A"/>
    <w:rPr>
      <w:rFonts w:ascii="Calibri" w:eastAsia="Arial Unicode MS" w:hAnsi="Calibri" w:cs="Arial Unicode MS"/>
      <w:color w:val="000000"/>
      <w:sz w:val="20"/>
      <w:szCs w:val="20"/>
      <w:bdr w:val="nil"/>
      <w:lang w:val="fr-FR"/>
    </w:rPr>
  </w:style>
  <w:style w:type="paragraph" w:styleId="Objetducommentaire">
    <w:name w:val="annotation subject"/>
    <w:basedOn w:val="Commentaire"/>
    <w:next w:val="Commentaire"/>
    <w:link w:val="ObjetducommentaireCar"/>
    <w:uiPriority w:val="99"/>
    <w:semiHidden/>
    <w:unhideWhenUsed/>
    <w:rsid w:val="00556F0A"/>
    <w:rPr>
      <w:b/>
      <w:bCs/>
    </w:rPr>
  </w:style>
  <w:style w:type="character" w:customStyle="1" w:styleId="ObjetducommentaireCar">
    <w:name w:val="Objet du commentaire Car"/>
    <w:basedOn w:val="CommentaireCar"/>
    <w:link w:val="Objetducommentaire"/>
    <w:uiPriority w:val="99"/>
    <w:semiHidden/>
    <w:rsid w:val="00556F0A"/>
    <w:rPr>
      <w:rFonts w:ascii="Calibri" w:eastAsia="Arial Unicode MS" w:hAnsi="Calibri" w:cs="Arial Unicode MS"/>
      <w:b/>
      <w:bCs/>
      <w:color w:val="000000"/>
      <w:sz w:val="20"/>
      <w:szCs w:val="20"/>
      <w:bdr w:val="nil"/>
      <w:lang w:val="fr-FR"/>
    </w:rPr>
  </w:style>
  <w:style w:type="character" w:styleId="lev">
    <w:name w:val="Strong"/>
    <w:basedOn w:val="Policepardfaut"/>
    <w:uiPriority w:val="22"/>
    <w:qFormat/>
    <w:rsid w:val="00B145C4"/>
    <w:rPr>
      <w:b/>
      <w:bCs/>
    </w:rPr>
  </w:style>
  <w:style w:type="character" w:styleId="Lienhypertextesuivivisit">
    <w:name w:val="FollowedHyperlink"/>
    <w:basedOn w:val="Policepardfaut"/>
    <w:uiPriority w:val="99"/>
    <w:semiHidden/>
    <w:unhideWhenUsed/>
    <w:rsid w:val="006E3A68"/>
    <w:rPr>
      <w:color w:val="FF00FF" w:themeColor="followedHyperlink"/>
      <w:u w:val="single"/>
    </w:rPr>
  </w:style>
  <w:style w:type="paragraph" w:styleId="Notedebasdepage">
    <w:name w:val="footnote text"/>
    <w:basedOn w:val="Normal"/>
    <w:link w:val="NotedebasdepageCar"/>
    <w:uiPriority w:val="99"/>
    <w:unhideWhenUsed/>
    <w:rsid w:val="00EF4AFB"/>
    <w:pPr>
      <w:spacing w:after="160" w:line="259" w:lineRule="auto"/>
    </w:pPr>
    <w:rPr>
      <w:rFonts w:asciiTheme="minorHAnsi" w:eastAsiaTheme="minorEastAsia" w:hAnsiTheme="minorHAnsi" w:cstheme="minorBidi"/>
      <w:sz w:val="20"/>
      <w:szCs w:val="20"/>
      <w:lang w:eastAsia="fr-CA"/>
    </w:rPr>
  </w:style>
  <w:style w:type="character" w:customStyle="1" w:styleId="NotedebasdepageCar">
    <w:name w:val="Note de bas de page Car"/>
    <w:basedOn w:val="Policepardfaut"/>
    <w:link w:val="Notedebasdepage"/>
    <w:uiPriority w:val="99"/>
    <w:rsid w:val="00EF4AFB"/>
    <w:rPr>
      <w:rFonts w:eastAsia="Times New Roman"/>
      <w:bdr w:val="none" w:sz="0" w:space="0" w:color="auto"/>
    </w:rPr>
  </w:style>
  <w:style w:type="character" w:styleId="Appelnotedebasdep">
    <w:name w:val="footnote reference"/>
    <w:basedOn w:val="Policepardfaut"/>
    <w:uiPriority w:val="99"/>
    <w:semiHidden/>
    <w:unhideWhenUsed/>
    <w:rsid w:val="00EF4AFB"/>
    <w:rPr>
      <w:vertAlign w:val="superscript"/>
    </w:rPr>
  </w:style>
  <w:style w:type="paragraph" w:styleId="Rvision">
    <w:name w:val="Revision"/>
    <w:hidden/>
    <w:uiPriority w:val="99"/>
    <w:semiHidden/>
    <w:rsid w:val="00E51EF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eastAsia="Times New Roman"/>
      <w:sz w:val="24"/>
      <w:szCs w:val="24"/>
    </w:rPr>
  </w:style>
  <w:style w:type="table" w:customStyle="1" w:styleId="NormalTable0">
    <w:name w:val="Normal Table0"/>
    <w:rsid w:val="007F7D27"/>
    <w:tblPr>
      <w:tblInd w:w="0" w:type="dxa"/>
      <w:tblCellMar>
        <w:top w:w="0" w:type="dxa"/>
        <w:left w:w="0" w:type="dxa"/>
        <w:bottom w:w="0" w:type="dxa"/>
        <w:right w:w="0" w:type="dxa"/>
      </w:tblCellMar>
    </w:tblPr>
  </w:style>
  <w:style w:type="paragraph" w:styleId="Lgende">
    <w:name w:val="caption"/>
    <w:basedOn w:val="Normal"/>
    <w:next w:val="Normal"/>
    <w:uiPriority w:val="35"/>
    <w:unhideWhenUsed/>
    <w:qFormat/>
    <w:rsid w:val="001F36F8"/>
    <w:pPr>
      <w:spacing w:after="160"/>
    </w:pPr>
    <w:rPr>
      <w:rFonts w:asciiTheme="minorHAnsi" w:eastAsiaTheme="minorEastAsia" w:hAnsiTheme="minorHAnsi" w:cstheme="minorBidi"/>
      <w:b/>
      <w:bCs/>
      <w:smallCaps/>
      <w:color w:val="404040" w:themeColor="text2"/>
      <w:lang w:eastAsia="fr-CA"/>
    </w:rPr>
  </w:style>
  <w:style w:type="paragraph" w:customStyle="1" w:styleId="paragraph">
    <w:name w:val="paragraph"/>
    <w:basedOn w:val="Normal"/>
    <w:rsid w:val="0087131F"/>
    <w:pPr>
      <w:spacing w:before="100" w:beforeAutospacing="1" w:after="100" w:afterAutospacing="1" w:line="259" w:lineRule="auto"/>
    </w:pPr>
    <w:rPr>
      <w:rFonts w:asciiTheme="minorHAnsi" w:eastAsiaTheme="minorEastAsia" w:hAnsiTheme="minorHAnsi" w:cstheme="minorBidi"/>
      <w:lang w:eastAsia="fr-CA"/>
    </w:rPr>
  </w:style>
  <w:style w:type="paragraph" w:customStyle="1" w:styleId="Paragraphe">
    <w:name w:val="Paragraphe"/>
    <w:basedOn w:val="Normal"/>
    <w:rsid w:val="0087131F"/>
    <w:pPr>
      <w:numPr>
        <w:numId w:val="9"/>
      </w:numPr>
      <w:spacing w:before="120" w:after="120" w:line="259" w:lineRule="auto"/>
      <w:jc w:val="both"/>
    </w:pPr>
    <w:rPr>
      <w:rFonts w:ascii="Arial Black" w:eastAsiaTheme="minorEastAsia" w:hAnsi="Arial Black" w:cstheme="minorBidi"/>
      <w:kern w:val="28"/>
      <w:szCs w:val="20"/>
      <w:lang w:eastAsia="fr-FR"/>
    </w:rPr>
  </w:style>
  <w:style w:type="paragraph" w:customStyle="1" w:styleId="Sous-paragraphe">
    <w:name w:val="Sous-paragraphe"/>
    <w:basedOn w:val="Normal"/>
    <w:rsid w:val="0087131F"/>
    <w:pPr>
      <w:widowControl w:val="0"/>
      <w:numPr>
        <w:ilvl w:val="1"/>
        <w:numId w:val="9"/>
      </w:numPr>
      <w:tabs>
        <w:tab w:val="clear" w:pos="792"/>
      </w:tabs>
      <w:spacing w:after="120" w:line="259" w:lineRule="auto"/>
      <w:jc w:val="both"/>
    </w:pPr>
    <w:rPr>
      <w:rFonts w:ascii="Arial Black" w:eastAsiaTheme="minorEastAsia" w:hAnsi="Arial Black" w:cstheme="minorBidi"/>
      <w:kern w:val="28"/>
      <w:szCs w:val="20"/>
      <w:lang w:eastAsia="fr-FR"/>
    </w:rPr>
  </w:style>
  <w:style w:type="paragraph" w:customStyle="1" w:styleId="Nieau4">
    <w:name w:val="Nieau 4"/>
    <w:basedOn w:val="Titre3"/>
    <w:rsid w:val="003542E5"/>
    <w:pPr>
      <w:keepLines w:val="0"/>
      <w:spacing w:before="240" w:after="60"/>
      <w:outlineLvl w:val="3"/>
    </w:pPr>
    <w:rPr>
      <w:rFonts w:ascii="Segoe UI" w:eastAsia="Symbol" w:hAnsi="Segoe UI" w:cs="Symbol"/>
      <w:b/>
      <w:bCs/>
      <w:color w:val="auto"/>
      <w:sz w:val="22"/>
      <w:szCs w:val="22"/>
    </w:rPr>
  </w:style>
  <w:style w:type="paragraph" w:customStyle="1" w:styleId="Titre3Vert">
    <w:name w:val="Titre3_Vert"/>
    <w:basedOn w:val="Normal"/>
    <w:rsid w:val="003542E5"/>
    <w:pPr>
      <w:spacing w:before="360" w:after="120" w:line="259" w:lineRule="auto"/>
      <w:jc w:val="both"/>
      <w:outlineLvl w:val="2"/>
    </w:pPr>
    <w:rPr>
      <w:rFonts w:eastAsia="Calibri" w:cstheme="minorBidi"/>
      <w:b/>
      <w:color w:val="76923C"/>
      <w:szCs w:val="40"/>
    </w:rPr>
  </w:style>
  <w:style w:type="character" w:customStyle="1" w:styleId="ParagraphedelisteCar">
    <w:name w:val="Paragraphe de liste Car"/>
    <w:basedOn w:val="Policepardfaut"/>
    <w:link w:val="Paragraphedeliste"/>
    <w:uiPriority w:val="34"/>
    <w:locked/>
    <w:rsid w:val="004A719E"/>
  </w:style>
  <w:style w:type="character" w:customStyle="1" w:styleId="Titre5Car">
    <w:name w:val="Titre 5 Car"/>
    <w:basedOn w:val="Policepardfaut"/>
    <w:link w:val="Titre5"/>
    <w:uiPriority w:val="9"/>
    <w:semiHidden/>
    <w:rsid w:val="00484702"/>
    <w:rPr>
      <w:rFonts w:asciiTheme="majorHAnsi" w:eastAsiaTheme="majorEastAsia" w:hAnsiTheme="majorHAnsi" w:cstheme="majorBidi"/>
      <w:caps/>
      <w:color w:val="2F759E" w:themeColor="accent1" w:themeShade="BF"/>
      <w:sz w:val="22"/>
      <w:szCs w:val="22"/>
      <w:bdr w:val="none" w:sz="0" w:space="0" w:color="auto"/>
    </w:rPr>
  </w:style>
  <w:style w:type="character" w:customStyle="1" w:styleId="Titre6Car">
    <w:name w:val="Titre 6 Car"/>
    <w:basedOn w:val="Policepardfaut"/>
    <w:link w:val="Titre6"/>
    <w:uiPriority w:val="9"/>
    <w:semiHidden/>
    <w:rsid w:val="00484702"/>
    <w:rPr>
      <w:rFonts w:asciiTheme="majorHAnsi" w:eastAsiaTheme="majorEastAsia" w:hAnsiTheme="majorHAnsi" w:cstheme="majorBidi"/>
      <w:i/>
      <w:iCs/>
      <w:caps/>
      <w:color w:val="1F4F69" w:themeColor="accent1" w:themeShade="80"/>
      <w:sz w:val="22"/>
      <w:szCs w:val="22"/>
      <w:bdr w:val="none" w:sz="0" w:space="0" w:color="auto"/>
    </w:rPr>
  </w:style>
  <w:style w:type="character" w:customStyle="1" w:styleId="Titre7Car">
    <w:name w:val="Titre 7 Car"/>
    <w:basedOn w:val="Policepardfaut"/>
    <w:link w:val="Titre7"/>
    <w:uiPriority w:val="9"/>
    <w:semiHidden/>
    <w:rsid w:val="00484702"/>
    <w:rPr>
      <w:rFonts w:asciiTheme="majorHAnsi" w:eastAsiaTheme="majorEastAsia" w:hAnsiTheme="majorHAnsi" w:cstheme="majorBidi"/>
      <w:b/>
      <w:bCs/>
      <w:color w:val="1F4F69" w:themeColor="accent1" w:themeShade="80"/>
      <w:sz w:val="22"/>
      <w:szCs w:val="22"/>
      <w:bdr w:val="none" w:sz="0" w:space="0" w:color="auto"/>
    </w:rPr>
  </w:style>
  <w:style w:type="character" w:customStyle="1" w:styleId="Titre8Car">
    <w:name w:val="Titre 8 Car"/>
    <w:basedOn w:val="Policepardfaut"/>
    <w:link w:val="Titre8"/>
    <w:uiPriority w:val="9"/>
    <w:semiHidden/>
    <w:rsid w:val="00484702"/>
    <w:rPr>
      <w:rFonts w:asciiTheme="majorHAnsi" w:eastAsiaTheme="majorEastAsia" w:hAnsiTheme="majorHAnsi" w:cstheme="majorBidi"/>
      <w:b/>
      <w:bCs/>
      <w:i/>
      <w:iCs/>
      <w:color w:val="1F4F69" w:themeColor="accent1" w:themeShade="80"/>
      <w:sz w:val="22"/>
      <w:szCs w:val="22"/>
      <w:bdr w:val="none" w:sz="0" w:space="0" w:color="auto"/>
    </w:rPr>
  </w:style>
  <w:style w:type="character" w:customStyle="1" w:styleId="Titre9Car">
    <w:name w:val="Titre 9 Car"/>
    <w:basedOn w:val="Policepardfaut"/>
    <w:link w:val="Titre9"/>
    <w:uiPriority w:val="9"/>
    <w:semiHidden/>
    <w:rsid w:val="00484702"/>
    <w:rPr>
      <w:rFonts w:asciiTheme="majorHAnsi" w:eastAsiaTheme="majorEastAsia" w:hAnsiTheme="majorHAnsi" w:cstheme="majorBidi"/>
      <w:i/>
      <w:iCs/>
      <w:color w:val="1F4F69" w:themeColor="accent1" w:themeShade="80"/>
      <w:sz w:val="22"/>
      <w:szCs w:val="22"/>
      <w:bdr w:val="none" w:sz="0" w:space="0" w:color="auto"/>
    </w:rPr>
  </w:style>
  <w:style w:type="paragraph" w:styleId="En-ttedetabledesmatires">
    <w:name w:val="TOC Heading"/>
    <w:basedOn w:val="Titre1"/>
    <w:next w:val="Normal"/>
    <w:uiPriority w:val="39"/>
    <w:unhideWhenUsed/>
    <w:qFormat/>
    <w:rsid w:val="00484702"/>
    <w:pPr>
      <w:outlineLvl w:val="9"/>
    </w:pPr>
  </w:style>
  <w:style w:type="paragraph" w:styleId="Titre">
    <w:name w:val="Title"/>
    <w:basedOn w:val="Normal"/>
    <w:next w:val="Normal"/>
    <w:link w:val="TitreCar"/>
    <w:uiPriority w:val="10"/>
    <w:qFormat/>
    <w:rsid w:val="00484702"/>
    <w:pPr>
      <w:spacing w:after="160" w:line="204" w:lineRule="auto"/>
      <w:contextualSpacing/>
    </w:pPr>
    <w:rPr>
      <w:rFonts w:asciiTheme="majorHAnsi" w:eastAsiaTheme="majorEastAsia" w:hAnsiTheme="majorHAnsi" w:cstheme="majorBidi"/>
      <w:caps/>
      <w:color w:val="404040" w:themeColor="text2"/>
      <w:spacing w:val="-15"/>
      <w:sz w:val="72"/>
      <w:szCs w:val="72"/>
      <w:lang w:eastAsia="fr-CA"/>
    </w:rPr>
  </w:style>
  <w:style w:type="character" w:customStyle="1" w:styleId="TitreCar">
    <w:name w:val="Titre Car"/>
    <w:basedOn w:val="Policepardfaut"/>
    <w:link w:val="Titre"/>
    <w:uiPriority w:val="10"/>
    <w:rsid w:val="00484702"/>
    <w:rPr>
      <w:rFonts w:asciiTheme="majorHAnsi" w:eastAsiaTheme="majorEastAsia" w:hAnsiTheme="majorHAnsi" w:cstheme="majorBidi"/>
      <w:caps/>
      <w:color w:val="404040" w:themeColor="text2"/>
      <w:spacing w:val="-15"/>
      <w:sz w:val="72"/>
      <w:szCs w:val="72"/>
      <w:bdr w:val="none" w:sz="0" w:space="0" w:color="auto"/>
    </w:rPr>
  </w:style>
  <w:style w:type="paragraph" w:styleId="Sous-titre">
    <w:name w:val="Subtitle"/>
    <w:basedOn w:val="Normal"/>
    <w:next w:val="Normal"/>
    <w:link w:val="Sous-titreCar"/>
    <w:uiPriority w:val="11"/>
    <w:qFormat/>
    <w:rsid w:val="00484702"/>
    <w:pPr>
      <w:numPr>
        <w:ilvl w:val="1"/>
      </w:numPr>
      <w:spacing w:after="240" w:line="259" w:lineRule="auto"/>
    </w:pPr>
    <w:rPr>
      <w:rFonts w:asciiTheme="majorHAnsi" w:eastAsiaTheme="majorEastAsia" w:hAnsiTheme="majorHAnsi" w:cstheme="majorBidi"/>
      <w:color w:val="499BC9" w:themeColor="accent1"/>
      <w:sz w:val="28"/>
      <w:szCs w:val="28"/>
      <w:lang w:eastAsia="fr-CA"/>
    </w:rPr>
  </w:style>
  <w:style w:type="character" w:customStyle="1" w:styleId="Sous-titreCar">
    <w:name w:val="Sous-titre Car"/>
    <w:basedOn w:val="Policepardfaut"/>
    <w:link w:val="Sous-titre"/>
    <w:uiPriority w:val="11"/>
    <w:rsid w:val="00484702"/>
    <w:rPr>
      <w:rFonts w:asciiTheme="majorHAnsi" w:eastAsiaTheme="majorEastAsia" w:hAnsiTheme="majorHAnsi" w:cstheme="majorBidi"/>
      <w:color w:val="499BC9" w:themeColor="accent1"/>
      <w:sz w:val="28"/>
      <w:szCs w:val="28"/>
      <w:bdr w:val="none" w:sz="0" w:space="0" w:color="auto"/>
    </w:rPr>
  </w:style>
  <w:style w:type="character" w:styleId="Accentuation">
    <w:name w:val="Emphasis"/>
    <w:basedOn w:val="Policepardfaut"/>
    <w:uiPriority w:val="20"/>
    <w:qFormat/>
    <w:rsid w:val="00484702"/>
    <w:rPr>
      <w:i/>
      <w:iCs/>
    </w:rPr>
  </w:style>
  <w:style w:type="paragraph" w:styleId="Sansinterligne">
    <w:name w:val="No Spacing"/>
    <w:aliases w:val="Texte"/>
    <w:link w:val="SansinterligneCar"/>
    <w:uiPriority w:val="1"/>
    <w:qFormat/>
    <w:rsid w:val="00484702"/>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Citation">
    <w:name w:val="Quote"/>
    <w:basedOn w:val="Normal"/>
    <w:next w:val="Normal"/>
    <w:link w:val="CitationCar"/>
    <w:uiPriority w:val="29"/>
    <w:qFormat/>
    <w:rsid w:val="00484702"/>
    <w:pPr>
      <w:spacing w:before="120" w:after="120" w:line="259" w:lineRule="auto"/>
      <w:ind w:left="720"/>
    </w:pPr>
    <w:rPr>
      <w:rFonts w:asciiTheme="minorHAnsi" w:eastAsiaTheme="minorEastAsia" w:hAnsiTheme="minorHAnsi" w:cstheme="minorBidi"/>
      <w:color w:val="404040" w:themeColor="text2"/>
      <w:lang w:eastAsia="fr-CA"/>
    </w:rPr>
  </w:style>
  <w:style w:type="character" w:customStyle="1" w:styleId="CitationCar">
    <w:name w:val="Citation Car"/>
    <w:basedOn w:val="Policepardfaut"/>
    <w:link w:val="Citation"/>
    <w:uiPriority w:val="29"/>
    <w:rsid w:val="00484702"/>
    <w:rPr>
      <w:rFonts w:asciiTheme="minorHAnsi" w:eastAsiaTheme="minorEastAsia" w:hAnsiTheme="minorHAnsi" w:cstheme="minorBidi"/>
      <w:color w:val="404040" w:themeColor="text2"/>
      <w:sz w:val="24"/>
      <w:szCs w:val="24"/>
      <w:bdr w:val="none" w:sz="0" w:space="0" w:color="auto"/>
    </w:rPr>
  </w:style>
  <w:style w:type="paragraph" w:styleId="Citationintense">
    <w:name w:val="Intense Quote"/>
    <w:basedOn w:val="Normal"/>
    <w:next w:val="Normal"/>
    <w:link w:val="CitationintenseCar"/>
    <w:uiPriority w:val="30"/>
    <w:qFormat/>
    <w:rsid w:val="00484702"/>
    <w:pPr>
      <w:spacing w:before="100" w:beforeAutospacing="1" w:after="240" w:line="259" w:lineRule="auto"/>
      <w:ind w:left="720"/>
      <w:jc w:val="center"/>
    </w:pPr>
    <w:rPr>
      <w:rFonts w:asciiTheme="majorHAnsi" w:eastAsiaTheme="majorEastAsia" w:hAnsiTheme="majorHAnsi" w:cstheme="majorBidi"/>
      <w:color w:val="404040" w:themeColor="text2"/>
      <w:spacing w:val="-6"/>
      <w:sz w:val="32"/>
      <w:szCs w:val="32"/>
      <w:lang w:eastAsia="fr-CA"/>
    </w:rPr>
  </w:style>
  <w:style w:type="character" w:customStyle="1" w:styleId="CitationintenseCar">
    <w:name w:val="Citation intense Car"/>
    <w:basedOn w:val="Policepardfaut"/>
    <w:link w:val="Citationintense"/>
    <w:uiPriority w:val="30"/>
    <w:rsid w:val="00484702"/>
    <w:rPr>
      <w:rFonts w:asciiTheme="majorHAnsi" w:eastAsiaTheme="majorEastAsia" w:hAnsiTheme="majorHAnsi" w:cstheme="majorBidi"/>
      <w:color w:val="404040" w:themeColor="text2"/>
      <w:spacing w:val="-6"/>
      <w:sz w:val="32"/>
      <w:szCs w:val="32"/>
      <w:bdr w:val="none" w:sz="0" w:space="0" w:color="auto"/>
    </w:rPr>
  </w:style>
  <w:style w:type="character" w:styleId="Accentuationlgre">
    <w:name w:val="Subtle Emphasis"/>
    <w:basedOn w:val="Policepardfaut"/>
    <w:uiPriority w:val="19"/>
    <w:qFormat/>
    <w:rsid w:val="00484702"/>
    <w:rPr>
      <w:i/>
      <w:iCs/>
      <w:color w:val="595959" w:themeColor="text1" w:themeTint="A6"/>
    </w:rPr>
  </w:style>
  <w:style w:type="character" w:styleId="Accentuationintense">
    <w:name w:val="Intense Emphasis"/>
    <w:basedOn w:val="Policepardfaut"/>
    <w:uiPriority w:val="21"/>
    <w:qFormat/>
    <w:rsid w:val="00484702"/>
    <w:rPr>
      <w:b/>
      <w:bCs/>
      <w:i/>
      <w:iCs/>
    </w:rPr>
  </w:style>
  <w:style w:type="character" w:styleId="Rfrencelgre">
    <w:name w:val="Subtle Reference"/>
    <w:basedOn w:val="Policepardfaut"/>
    <w:uiPriority w:val="31"/>
    <w:qFormat/>
    <w:rsid w:val="00484702"/>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484702"/>
    <w:rPr>
      <w:b/>
      <w:bCs/>
      <w:smallCaps/>
      <w:color w:val="404040" w:themeColor="text2"/>
      <w:u w:val="single"/>
    </w:rPr>
  </w:style>
  <w:style w:type="character" w:styleId="Titredulivre">
    <w:name w:val="Book Title"/>
    <w:basedOn w:val="Policepardfaut"/>
    <w:uiPriority w:val="33"/>
    <w:qFormat/>
    <w:rsid w:val="00484702"/>
    <w:rPr>
      <w:b/>
      <w:bCs/>
      <w:smallCaps/>
      <w:spacing w:val="10"/>
    </w:rPr>
  </w:style>
  <w:style w:type="numbering" w:customStyle="1" w:styleId="Style5import">
    <w:name w:val="Style 5 importé"/>
    <w:rsid w:val="005558C0"/>
  </w:style>
  <w:style w:type="numbering" w:customStyle="1" w:styleId="Style2import">
    <w:name w:val="Style 2 importé"/>
    <w:rsid w:val="00897788"/>
    <w:pPr>
      <w:numPr>
        <w:numId w:val="14"/>
      </w:numPr>
    </w:pPr>
  </w:style>
  <w:style w:type="character" w:styleId="Mentionnonrsolue">
    <w:name w:val="Unresolved Mention"/>
    <w:basedOn w:val="Policepardfaut"/>
    <w:uiPriority w:val="99"/>
    <w:semiHidden/>
    <w:unhideWhenUsed/>
    <w:rsid w:val="00241079"/>
    <w:rPr>
      <w:color w:val="605E5C"/>
      <w:shd w:val="clear" w:color="auto" w:fill="E1DFDD"/>
    </w:rPr>
  </w:style>
  <w:style w:type="character" w:customStyle="1" w:styleId="cf01">
    <w:name w:val="cf01"/>
    <w:basedOn w:val="Policepardfaut"/>
    <w:rsid w:val="00FC22B6"/>
    <w:rPr>
      <w:rFonts w:ascii="Lucida Grande" w:hAnsi="Lucida Grande" w:cs="Lucida Grande" w:hint="default"/>
      <w:sz w:val="18"/>
      <w:szCs w:val="18"/>
    </w:rPr>
  </w:style>
  <w:style w:type="paragraph" w:customStyle="1" w:styleId="pf0">
    <w:name w:val="pf0"/>
    <w:basedOn w:val="Normal"/>
    <w:rsid w:val="00D874EF"/>
    <w:pPr>
      <w:spacing w:before="100" w:beforeAutospacing="1" w:after="100" w:afterAutospacing="1"/>
    </w:pPr>
    <w:rPr>
      <w:rFonts w:ascii="Symbol" w:hAnsi="Symbol" w:cs="Symbol"/>
      <w:sz w:val="24"/>
      <w:szCs w:val="24"/>
      <w:lang w:eastAsia="fr-CA"/>
    </w:rPr>
  </w:style>
  <w:style w:type="character" w:customStyle="1" w:styleId="cf11">
    <w:name w:val="cf11"/>
    <w:basedOn w:val="Policepardfaut"/>
    <w:rsid w:val="009F1EBE"/>
    <w:rPr>
      <w:rFonts w:ascii="Lucida Grande" w:hAnsi="Lucida Grande" w:cs="Lucida Grande" w:hint="default"/>
      <w:sz w:val="18"/>
      <w:szCs w:val="18"/>
    </w:rPr>
  </w:style>
  <w:style w:type="paragraph" w:customStyle="1" w:styleId="Sous-titredocument">
    <w:name w:val="Sous-titre document"/>
    <w:basedOn w:val="Normal"/>
    <w:link w:val="Sous-titredocumentCar"/>
    <w:qFormat/>
    <w:rsid w:val="000F15A9"/>
    <w:pPr>
      <w:tabs>
        <w:tab w:val="left" w:pos="360"/>
        <w:tab w:val="left" w:pos="720"/>
      </w:tabs>
      <w:suppressAutoHyphens/>
      <w:autoSpaceDE w:val="0"/>
      <w:autoSpaceDN w:val="0"/>
      <w:adjustRightInd w:val="0"/>
      <w:spacing w:after="120" w:line="280" w:lineRule="atLeast"/>
      <w:contextualSpacing/>
      <w:textAlignment w:val="center"/>
    </w:pPr>
    <w:rPr>
      <w:rFonts w:asciiTheme="minorHAnsi" w:eastAsiaTheme="minorHAnsi" w:hAnsiTheme="minorHAnsi" w:cstheme="minorHAnsi"/>
      <w:b/>
      <w:bCs/>
      <w:color w:val="808080" w:themeColor="background1" w:themeShade="80"/>
      <w:spacing w:val="-4"/>
      <w:sz w:val="32"/>
      <w:szCs w:val="32"/>
      <w:u w:color="000000"/>
    </w:rPr>
  </w:style>
  <w:style w:type="character" w:customStyle="1" w:styleId="Sous-titredocumentCar">
    <w:name w:val="Sous-titre document Car"/>
    <w:basedOn w:val="Policepardfaut"/>
    <w:link w:val="Sous-titredocument"/>
    <w:rsid w:val="000F15A9"/>
    <w:rPr>
      <w:rFonts w:eastAsiaTheme="minorHAnsi" w:cstheme="minorHAnsi"/>
      <w:b/>
      <w:bCs/>
      <w:color w:val="808080" w:themeColor="background1" w:themeShade="80"/>
      <w:spacing w:val="-4"/>
      <w:sz w:val="32"/>
      <w:szCs w:val="32"/>
      <w:u w:color="000000"/>
      <w:lang w:eastAsia="en-US"/>
    </w:rPr>
  </w:style>
  <w:style w:type="paragraph" w:customStyle="1" w:styleId="Titreniveau1">
    <w:name w:val="Titre niveau 1"/>
    <w:basedOn w:val="Titre"/>
    <w:link w:val="Titreniveau1Car"/>
    <w:qFormat/>
    <w:rsid w:val="00B968AA"/>
    <w:pPr>
      <w:tabs>
        <w:tab w:val="left" w:pos="360"/>
        <w:tab w:val="left" w:pos="720"/>
      </w:tabs>
      <w:suppressAutoHyphens/>
      <w:autoSpaceDE w:val="0"/>
      <w:autoSpaceDN w:val="0"/>
      <w:adjustRightInd w:val="0"/>
      <w:spacing w:after="120" w:line="280" w:lineRule="atLeast"/>
      <w:ind w:left="697" w:hanging="357"/>
      <w:textAlignment w:val="center"/>
    </w:pPr>
    <w:rPr>
      <w:rFonts w:asciiTheme="minorHAnsi" w:eastAsiaTheme="minorHAnsi" w:hAnsiTheme="minorHAnsi" w:cstheme="minorHAnsi"/>
      <w:b/>
      <w:bCs/>
      <w:color w:val="174A7C"/>
      <w:spacing w:val="-4"/>
      <w:sz w:val="32"/>
      <w:szCs w:val="32"/>
      <w:u w:color="000000"/>
      <w:lang w:eastAsia="en-US"/>
    </w:rPr>
  </w:style>
  <w:style w:type="character" w:customStyle="1" w:styleId="Titreniveau1Car">
    <w:name w:val="Titre niveau 1 Car"/>
    <w:basedOn w:val="TitreCar"/>
    <w:link w:val="Titreniveau1"/>
    <w:rsid w:val="0037096F"/>
    <w:rPr>
      <w:rFonts w:asciiTheme="majorHAnsi" w:eastAsiaTheme="minorHAnsi" w:hAnsiTheme="majorHAnsi" w:cstheme="minorHAnsi"/>
      <w:b/>
      <w:bCs/>
      <w:caps/>
      <w:color w:val="174A7C"/>
      <w:spacing w:val="-4"/>
      <w:sz w:val="32"/>
      <w:szCs w:val="32"/>
      <w:u w:color="000000"/>
      <w:bdr w:val="none" w:sz="0" w:space="0" w:color="auto"/>
      <w:lang w:eastAsia="en-US"/>
    </w:rPr>
  </w:style>
  <w:style w:type="character" w:styleId="Mention">
    <w:name w:val="Mention"/>
    <w:basedOn w:val="Policepardfaut"/>
    <w:uiPriority w:val="99"/>
    <w:unhideWhenUsed/>
    <w:rsid w:val="00506D8A"/>
    <w:rPr>
      <w:color w:val="2B579A"/>
      <w:shd w:val="clear" w:color="auto" w:fill="E1DFDD"/>
    </w:rPr>
  </w:style>
  <w:style w:type="paragraph" w:customStyle="1" w:styleId="Style2bassurtitre2">
    <w:name w:val="Style2 (basé sur titre2)"/>
    <w:next w:val="Paragraphe"/>
    <w:link w:val="Style2bassurtitre2Car"/>
    <w:qFormat/>
    <w:rsid w:val="008B6DED"/>
    <w:pPr>
      <w:tabs>
        <w:tab w:val="left" w:pos="576"/>
      </w:tabs>
      <w:spacing w:before="240" w:after="120"/>
      <w:ind w:left="900" w:hanging="360"/>
    </w:pPr>
    <w:rPr>
      <w:rFonts w:ascii="Segoe UI" w:eastAsiaTheme="majorEastAsia" w:hAnsi="Segoe UI" w:cs="Segoe UI"/>
      <w:b/>
      <w:bCs/>
      <w:color w:val="5A5E5F"/>
      <w:sz w:val="26"/>
      <w:szCs w:val="26"/>
    </w:rPr>
  </w:style>
  <w:style w:type="paragraph" w:customStyle="1" w:styleId="Cadredebutsection">
    <w:name w:val="Cadre_debut_section"/>
    <w:basedOn w:val="ProgrammeCorpstexte"/>
    <w:link w:val="CadredebutsectionCar"/>
    <w:qFormat/>
    <w:rsid w:val="007A7207"/>
    <w:pPr>
      <w:keepNext/>
      <w:spacing w:after="120"/>
      <w:ind w:left="576" w:right="576"/>
      <w:jc w:val="center"/>
    </w:pPr>
    <w:rPr>
      <w:rFonts w:ascii="Calibri" w:eastAsiaTheme="minorHAnsi" w:hAnsi="Calibri" w:cs="Calibri"/>
      <w:lang w:val="fr-CA" w:eastAsia="en-US"/>
    </w:rPr>
  </w:style>
  <w:style w:type="character" w:customStyle="1" w:styleId="Style2bassurtitre2Car">
    <w:name w:val="Style2 (basé sur titre2) Car"/>
    <w:basedOn w:val="Titre2Car"/>
    <w:link w:val="Style2bassurtitre2"/>
    <w:rsid w:val="008B6DED"/>
    <w:rPr>
      <w:rFonts w:ascii="Segoe UI" w:eastAsiaTheme="majorEastAsia" w:hAnsi="Segoe UI" w:cs="Segoe UI"/>
      <w:b/>
      <w:bCs/>
      <w:color w:val="5A5E5F"/>
      <w:sz w:val="26"/>
      <w:szCs w:val="26"/>
    </w:rPr>
  </w:style>
  <w:style w:type="character" w:customStyle="1" w:styleId="CadredebutsectionCar">
    <w:name w:val="Cadre_debut_section Car"/>
    <w:basedOn w:val="Policepardfaut"/>
    <w:link w:val="Cadredebutsection"/>
    <w:rsid w:val="008B6DED"/>
    <w:rPr>
      <w:rFonts w:ascii="Calibri" w:eastAsiaTheme="minorHAnsi" w:hAnsi="Calibri" w:cs="Calibri"/>
      <w:color w:val="000000"/>
      <w:lang w:eastAsia="en-US"/>
    </w:rPr>
  </w:style>
  <w:style w:type="character" w:customStyle="1" w:styleId="CorpsdetexteCar">
    <w:name w:val="Corps de texte Car"/>
    <w:basedOn w:val="Policepardfaut"/>
    <w:link w:val="Corpsdetexte"/>
    <w:rsid w:val="00702612"/>
    <w:rPr>
      <w:rFonts w:ascii="Arial Black" w:hAnsi="Arial Black" w:cs="Montserrat"/>
      <w:color w:val="000000"/>
      <w:sz w:val="24"/>
      <w:szCs w:val="24"/>
      <w:lang w:val="fr-FR"/>
    </w:rPr>
  </w:style>
  <w:style w:type="paragraph" w:customStyle="1" w:styleId="Tabledesmatires">
    <w:name w:val="Table des matières"/>
    <w:link w:val="TabledesmatiresCar"/>
    <w:qFormat/>
    <w:rsid w:val="00E91232"/>
    <w:pPr>
      <w:spacing w:before="240" w:after="120"/>
    </w:pPr>
    <w:rPr>
      <w:rFonts w:ascii="Calibri" w:eastAsiaTheme="majorEastAsia" w:hAnsi="Calibri" w:cs="Calibri"/>
      <w:b/>
      <w:bCs/>
      <w:caps/>
      <w:color w:val="174A7C"/>
      <w:sz w:val="32"/>
      <w:szCs w:val="32"/>
    </w:rPr>
  </w:style>
  <w:style w:type="character" w:customStyle="1" w:styleId="TabledesmatiresCar">
    <w:name w:val="Table des matières Car"/>
    <w:basedOn w:val="Policepardfaut"/>
    <w:link w:val="Tabledesmatires"/>
    <w:rsid w:val="00E91232"/>
    <w:rPr>
      <w:rFonts w:ascii="Calibri" w:eastAsiaTheme="majorEastAsia" w:hAnsi="Calibri" w:cs="Calibri"/>
      <w:b/>
      <w:bCs/>
      <w:caps/>
      <w:color w:val="174A7C"/>
      <w:sz w:val="32"/>
      <w:szCs w:val="32"/>
    </w:rPr>
  </w:style>
  <w:style w:type="paragraph" w:customStyle="1" w:styleId="Schmasimplifi">
    <w:name w:val="Schéma simplifié"/>
    <w:link w:val="SchmasimplifiCar"/>
    <w:qFormat/>
    <w:rsid w:val="007E0D64"/>
    <w:pPr>
      <w:spacing w:before="240"/>
      <w:jc w:val="center"/>
    </w:pPr>
    <w:rPr>
      <w:rFonts w:ascii="Calibri" w:eastAsiaTheme="majorEastAsia" w:hAnsi="Calibri" w:cs="Calibri"/>
      <w:b/>
      <w:bCs/>
      <w:color w:val="5A5E5F"/>
      <w:sz w:val="26"/>
      <w:szCs w:val="26"/>
    </w:rPr>
  </w:style>
  <w:style w:type="character" w:customStyle="1" w:styleId="SchmasimplifiCar">
    <w:name w:val="Schéma simplifié Car"/>
    <w:basedOn w:val="Policepardfaut"/>
    <w:link w:val="Schmasimplifi"/>
    <w:rsid w:val="007E0D64"/>
    <w:rPr>
      <w:rFonts w:ascii="Calibri" w:eastAsiaTheme="majorEastAsia" w:hAnsi="Calibri" w:cs="Calibri"/>
      <w:b/>
      <w:bCs/>
      <w:color w:val="5A5E5F"/>
      <w:sz w:val="26"/>
      <w:szCs w:val="26"/>
    </w:rPr>
  </w:style>
  <w:style w:type="character" w:customStyle="1" w:styleId="SansinterligneCar">
    <w:name w:val="Sans interligne Car"/>
    <w:aliases w:val="Texte Car"/>
    <w:basedOn w:val="Policepardfaut"/>
    <w:link w:val="Sansinterligne"/>
    <w:uiPriority w:val="1"/>
    <w:rsid w:val="00733009"/>
  </w:style>
  <w:style w:type="paragraph" w:customStyle="1" w:styleId="Niveau1">
    <w:name w:val="Niveau 1"/>
    <w:next w:val="Normal"/>
    <w:link w:val="Niveau1Car"/>
    <w:qFormat/>
    <w:rsid w:val="008205DB"/>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Pr>
      <w:rFonts w:ascii="Arial" w:eastAsiaTheme="minorHAnsi" w:hAnsi="Arial"/>
      <w:b/>
      <w:sz w:val="28"/>
      <w:u w:val="single"/>
      <w:lang w:eastAsia="en-US"/>
    </w:rPr>
  </w:style>
  <w:style w:type="character" w:customStyle="1" w:styleId="Niveau1Car">
    <w:name w:val="Niveau 1 Car"/>
    <w:basedOn w:val="Policepardfaut"/>
    <w:link w:val="Niveau1"/>
    <w:rsid w:val="008205DB"/>
    <w:rPr>
      <w:rFonts w:ascii="Arial" w:eastAsiaTheme="minorHAnsi" w:hAnsi="Arial"/>
      <w:b/>
      <w:sz w:val="28"/>
      <w:u w:val="single"/>
      <w:lang w:eastAsia="en-US"/>
    </w:rPr>
  </w:style>
  <w:style w:type="paragraph" w:customStyle="1" w:styleId="Pucesniv1">
    <w:name w:val="Puces niv 1"/>
    <w:link w:val="Pucesniv1Car"/>
    <w:qFormat/>
    <w:rsid w:val="008205DB"/>
    <w:pPr>
      <w:numPr>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60"/>
      <w:ind w:right="170"/>
      <w:jc w:val="both"/>
    </w:pPr>
    <w:rPr>
      <w:rFonts w:ascii="Arial" w:eastAsiaTheme="minorHAnsi" w:hAnsi="Arial"/>
      <w:sz w:val="26"/>
      <w:lang w:eastAsia="en-US"/>
    </w:rPr>
  </w:style>
  <w:style w:type="character" w:customStyle="1" w:styleId="Pucesniv1Car">
    <w:name w:val="Puces niv 1 Car"/>
    <w:basedOn w:val="Policepardfaut"/>
    <w:link w:val="Pucesniv1"/>
    <w:rsid w:val="008205DB"/>
    <w:rPr>
      <w:rFonts w:ascii="Arial" w:eastAsiaTheme="minorHAnsi" w:hAnsi="Arial"/>
      <w:sz w:val="26"/>
      <w:lang w:eastAsia="en-US"/>
    </w:rPr>
  </w:style>
  <w:style w:type="paragraph" w:customStyle="1" w:styleId="Procdure">
    <w:name w:val="Procédure"/>
    <w:link w:val="ProcdureCar"/>
    <w:qFormat/>
    <w:rsid w:val="008205DB"/>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pPr>
    <w:rPr>
      <w:rFonts w:ascii="Arial" w:eastAsiaTheme="minorHAnsi" w:hAnsi="Arial"/>
      <w:sz w:val="26"/>
      <w:lang w:eastAsia="en-US"/>
    </w:rPr>
  </w:style>
  <w:style w:type="character" w:customStyle="1" w:styleId="ProcdureCar">
    <w:name w:val="Procédure Car"/>
    <w:basedOn w:val="Policepardfaut"/>
    <w:link w:val="Procdure"/>
    <w:rsid w:val="008205DB"/>
    <w:rPr>
      <w:rFonts w:ascii="Arial" w:eastAsiaTheme="minorHAnsi" w:hAnsi="Arial"/>
      <w:sz w:val="26"/>
      <w:lang w:eastAsia="en-US"/>
    </w:rPr>
  </w:style>
  <w:style w:type="character" w:styleId="Textedelespacerserv">
    <w:name w:val="Placeholder Text"/>
    <w:basedOn w:val="Policepardfaut"/>
    <w:uiPriority w:val="99"/>
    <w:semiHidden/>
    <w:rsid w:val="001B27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6400">
      <w:bodyDiv w:val="1"/>
      <w:marLeft w:val="0"/>
      <w:marRight w:val="0"/>
      <w:marTop w:val="0"/>
      <w:marBottom w:val="0"/>
      <w:divBdr>
        <w:top w:val="none" w:sz="0" w:space="0" w:color="auto"/>
        <w:left w:val="none" w:sz="0" w:space="0" w:color="auto"/>
        <w:bottom w:val="none" w:sz="0" w:space="0" w:color="auto"/>
        <w:right w:val="none" w:sz="0" w:space="0" w:color="auto"/>
      </w:divBdr>
    </w:div>
    <w:div w:id="18510303">
      <w:bodyDiv w:val="1"/>
      <w:marLeft w:val="0"/>
      <w:marRight w:val="0"/>
      <w:marTop w:val="0"/>
      <w:marBottom w:val="0"/>
      <w:divBdr>
        <w:top w:val="none" w:sz="0" w:space="0" w:color="auto"/>
        <w:left w:val="none" w:sz="0" w:space="0" w:color="auto"/>
        <w:bottom w:val="none" w:sz="0" w:space="0" w:color="auto"/>
        <w:right w:val="none" w:sz="0" w:space="0" w:color="auto"/>
      </w:divBdr>
    </w:div>
    <w:div w:id="29650172">
      <w:bodyDiv w:val="1"/>
      <w:marLeft w:val="0"/>
      <w:marRight w:val="0"/>
      <w:marTop w:val="0"/>
      <w:marBottom w:val="0"/>
      <w:divBdr>
        <w:top w:val="none" w:sz="0" w:space="0" w:color="auto"/>
        <w:left w:val="none" w:sz="0" w:space="0" w:color="auto"/>
        <w:bottom w:val="none" w:sz="0" w:space="0" w:color="auto"/>
        <w:right w:val="none" w:sz="0" w:space="0" w:color="auto"/>
      </w:divBdr>
    </w:div>
    <w:div w:id="53939823">
      <w:bodyDiv w:val="1"/>
      <w:marLeft w:val="0"/>
      <w:marRight w:val="0"/>
      <w:marTop w:val="0"/>
      <w:marBottom w:val="0"/>
      <w:divBdr>
        <w:top w:val="none" w:sz="0" w:space="0" w:color="auto"/>
        <w:left w:val="none" w:sz="0" w:space="0" w:color="auto"/>
        <w:bottom w:val="none" w:sz="0" w:space="0" w:color="auto"/>
        <w:right w:val="none" w:sz="0" w:space="0" w:color="auto"/>
      </w:divBdr>
      <w:divsChild>
        <w:div w:id="465585901">
          <w:marLeft w:val="0"/>
          <w:marRight w:val="0"/>
          <w:marTop w:val="0"/>
          <w:marBottom w:val="0"/>
          <w:divBdr>
            <w:top w:val="none" w:sz="0" w:space="0" w:color="auto"/>
            <w:left w:val="none" w:sz="0" w:space="0" w:color="auto"/>
            <w:bottom w:val="none" w:sz="0" w:space="0" w:color="auto"/>
            <w:right w:val="none" w:sz="0" w:space="0" w:color="auto"/>
          </w:divBdr>
          <w:divsChild>
            <w:div w:id="682246139">
              <w:marLeft w:val="0"/>
              <w:marRight w:val="0"/>
              <w:marTop w:val="0"/>
              <w:marBottom w:val="0"/>
              <w:divBdr>
                <w:top w:val="none" w:sz="0" w:space="0" w:color="auto"/>
                <w:left w:val="none" w:sz="0" w:space="0" w:color="auto"/>
                <w:bottom w:val="none" w:sz="0" w:space="0" w:color="auto"/>
                <w:right w:val="none" w:sz="0" w:space="0" w:color="auto"/>
              </w:divBdr>
              <w:divsChild>
                <w:div w:id="630206211">
                  <w:marLeft w:val="0"/>
                  <w:marRight w:val="0"/>
                  <w:marTop w:val="0"/>
                  <w:marBottom w:val="0"/>
                  <w:divBdr>
                    <w:top w:val="none" w:sz="0" w:space="0" w:color="auto"/>
                    <w:left w:val="none" w:sz="0" w:space="0" w:color="auto"/>
                    <w:bottom w:val="none" w:sz="0" w:space="0" w:color="auto"/>
                    <w:right w:val="none" w:sz="0" w:space="0" w:color="auto"/>
                  </w:divBdr>
                  <w:divsChild>
                    <w:div w:id="2033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0063">
      <w:bodyDiv w:val="1"/>
      <w:marLeft w:val="0"/>
      <w:marRight w:val="0"/>
      <w:marTop w:val="0"/>
      <w:marBottom w:val="0"/>
      <w:divBdr>
        <w:top w:val="none" w:sz="0" w:space="0" w:color="auto"/>
        <w:left w:val="none" w:sz="0" w:space="0" w:color="auto"/>
        <w:bottom w:val="none" w:sz="0" w:space="0" w:color="auto"/>
        <w:right w:val="none" w:sz="0" w:space="0" w:color="auto"/>
      </w:divBdr>
      <w:divsChild>
        <w:div w:id="1951931768">
          <w:marLeft w:val="0"/>
          <w:marRight w:val="0"/>
          <w:marTop w:val="0"/>
          <w:marBottom w:val="0"/>
          <w:divBdr>
            <w:top w:val="none" w:sz="0" w:space="0" w:color="auto"/>
            <w:left w:val="none" w:sz="0" w:space="0" w:color="auto"/>
            <w:bottom w:val="none" w:sz="0" w:space="0" w:color="auto"/>
            <w:right w:val="none" w:sz="0" w:space="0" w:color="auto"/>
          </w:divBdr>
          <w:divsChild>
            <w:div w:id="316032571">
              <w:marLeft w:val="0"/>
              <w:marRight w:val="0"/>
              <w:marTop w:val="0"/>
              <w:marBottom w:val="0"/>
              <w:divBdr>
                <w:top w:val="none" w:sz="0" w:space="0" w:color="auto"/>
                <w:left w:val="none" w:sz="0" w:space="0" w:color="auto"/>
                <w:bottom w:val="none" w:sz="0" w:space="0" w:color="auto"/>
                <w:right w:val="none" w:sz="0" w:space="0" w:color="auto"/>
              </w:divBdr>
              <w:divsChild>
                <w:div w:id="15069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7156">
      <w:bodyDiv w:val="1"/>
      <w:marLeft w:val="0"/>
      <w:marRight w:val="0"/>
      <w:marTop w:val="0"/>
      <w:marBottom w:val="0"/>
      <w:divBdr>
        <w:top w:val="none" w:sz="0" w:space="0" w:color="auto"/>
        <w:left w:val="none" w:sz="0" w:space="0" w:color="auto"/>
        <w:bottom w:val="none" w:sz="0" w:space="0" w:color="auto"/>
        <w:right w:val="none" w:sz="0" w:space="0" w:color="auto"/>
      </w:divBdr>
      <w:divsChild>
        <w:div w:id="418061557">
          <w:marLeft w:val="0"/>
          <w:marRight w:val="0"/>
          <w:marTop w:val="0"/>
          <w:marBottom w:val="0"/>
          <w:divBdr>
            <w:top w:val="none" w:sz="0" w:space="0" w:color="auto"/>
            <w:left w:val="none" w:sz="0" w:space="0" w:color="auto"/>
            <w:bottom w:val="none" w:sz="0" w:space="0" w:color="auto"/>
            <w:right w:val="none" w:sz="0" w:space="0" w:color="auto"/>
          </w:divBdr>
          <w:divsChild>
            <w:div w:id="1001853337">
              <w:marLeft w:val="0"/>
              <w:marRight w:val="0"/>
              <w:marTop w:val="0"/>
              <w:marBottom w:val="0"/>
              <w:divBdr>
                <w:top w:val="none" w:sz="0" w:space="0" w:color="auto"/>
                <w:left w:val="none" w:sz="0" w:space="0" w:color="auto"/>
                <w:bottom w:val="none" w:sz="0" w:space="0" w:color="auto"/>
                <w:right w:val="none" w:sz="0" w:space="0" w:color="auto"/>
              </w:divBdr>
              <w:divsChild>
                <w:div w:id="15087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680">
      <w:bodyDiv w:val="1"/>
      <w:marLeft w:val="0"/>
      <w:marRight w:val="0"/>
      <w:marTop w:val="0"/>
      <w:marBottom w:val="0"/>
      <w:divBdr>
        <w:top w:val="none" w:sz="0" w:space="0" w:color="auto"/>
        <w:left w:val="none" w:sz="0" w:space="0" w:color="auto"/>
        <w:bottom w:val="none" w:sz="0" w:space="0" w:color="auto"/>
        <w:right w:val="none" w:sz="0" w:space="0" w:color="auto"/>
      </w:divBdr>
      <w:divsChild>
        <w:div w:id="1056078033">
          <w:marLeft w:val="0"/>
          <w:marRight w:val="0"/>
          <w:marTop w:val="0"/>
          <w:marBottom w:val="0"/>
          <w:divBdr>
            <w:top w:val="none" w:sz="0" w:space="0" w:color="auto"/>
            <w:left w:val="none" w:sz="0" w:space="0" w:color="auto"/>
            <w:bottom w:val="none" w:sz="0" w:space="0" w:color="auto"/>
            <w:right w:val="none" w:sz="0" w:space="0" w:color="auto"/>
          </w:divBdr>
          <w:divsChild>
            <w:div w:id="722411477">
              <w:marLeft w:val="0"/>
              <w:marRight w:val="0"/>
              <w:marTop w:val="0"/>
              <w:marBottom w:val="0"/>
              <w:divBdr>
                <w:top w:val="none" w:sz="0" w:space="0" w:color="auto"/>
                <w:left w:val="none" w:sz="0" w:space="0" w:color="auto"/>
                <w:bottom w:val="none" w:sz="0" w:space="0" w:color="auto"/>
                <w:right w:val="none" w:sz="0" w:space="0" w:color="auto"/>
              </w:divBdr>
              <w:divsChild>
                <w:div w:id="1793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9759">
      <w:bodyDiv w:val="1"/>
      <w:marLeft w:val="0"/>
      <w:marRight w:val="0"/>
      <w:marTop w:val="0"/>
      <w:marBottom w:val="0"/>
      <w:divBdr>
        <w:top w:val="none" w:sz="0" w:space="0" w:color="auto"/>
        <w:left w:val="none" w:sz="0" w:space="0" w:color="auto"/>
        <w:bottom w:val="none" w:sz="0" w:space="0" w:color="auto"/>
        <w:right w:val="none" w:sz="0" w:space="0" w:color="auto"/>
      </w:divBdr>
      <w:divsChild>
        <w:div w:id="1062866978">
          <w:marLeft w:val="0"/>
          <w:marRight w:val="0"/>
          <w:marTop w:val="0"/>
          <w:marBottom w:val="0"/>
          <w:divBdr>
            <w:top w:val="none" w:sz="0" w:space="0" w:color="auto"/>
            <w:left w:val="none" w:sz="0" w:space="0" w:color="auto"/>
            <w:bottom w:val="none" w:sz="0" w:space="0" w:color="auto"/>
            <w:right w:val="none" w:sz="0" w:space="0" w:color="auto"/>
          </w:divBdr>
          <w:divsChild>
            <w:div w:id="561644704">
              <w:marLeft w:val="0"/>
              <w:marRight w:val="0"/>
              <w:marTop w:val="0"/>
              <w:marBottom w:val="0"/>
              <w:divBdr>
                <w:top w:val="none" w:sz="0" w:space="0" w:color="auto"/>
                <w:left w:val="none" w:sz="0" w:space="0" w:color="auto"/>
                <w:bottom w:val="none" w:sz="0" w:space="0" w:color="auto"/>
                <w:right w:val="none" w:sz="0" w:space="0" w:color="auto"/>
              </w:divBdr>
              <w:divsChild>
                <w:div w:id="1951467384">
                  <w:marLeft w:val="0"/>
                  <w:marRight w:val="0"/>
                  <w:marTop w:val="0"/>
                  <w:marBottom w:val="0"/>
                  <w:divBdr>
                    <w:top w:val="none" w:sz="0" w:space="0" w:color="auto"/>
                    <w:left w:val="none" w:sz="0" w:space="0" w:color="auto"/>
                    <w:bottom w:val="none" w:sz="0" w:space="0" w:color="auto"/>
                    <w:right w:val="none" w:sz="0" w:space="0" w:color="auto"/>
                  </w:divBdr>
                </w:div>
              </w:divsChild>
            </w:div>
            <w:div w:id="2033221422">
              <w:marLeft w:val="0"/>
              <w:marRight w:val="0"/>
              <w:marTop w:val="0"/>
              <w:marBottom w:val="0"/>
              <w:divBdr>
                <w:top w:val="none" w:sz="0" w:space="0" w:color="auto"/>
                <w:left w:val="none" w:sz="0" w:space="0" w:color="auto"/>
                <w:bottom w:val="none" w:sz="0" w:space="0" w:color="auto"/>
                <w:right w:val="none" w:sz="0" w:space="0" w:color="auto"/>
              </w:divBdr>
              <w:divsChild>
                <w:div w:id="644550970">
                  <w:marLeft w:val="0"/>
                  <w:marRight w:val="0"/>
                  <w:marTop w:val="0"/>
                  <w:marBottom w:val="0"/>
                  <w:divBdr>
                    <w:top w:val="none" w:sz="0" w:space="0" w:color="auto"/>
                    <w:left w:val="none" w:sz="0" w:space="0" w:color="auto"/>
                    <w:bottom w:val="none" w:sz="0" w:space="0" w:color="auto"/>
                    <w:right w:val="none" w:sz="0" w:space="0" w:color="auto"/>
                  </w:divBdr>
                </w:div>
                <w:div w:id="17862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8019">
      <w:bodyDiv w:val="1"/>
      <w:marLeft w:val="0"/>
      <w:marRight w:val="0"/>
      <w:marTop w:val="0"/>
      <w:marBottom w:val="0"/>
      <w:divBdr>
        <w:top w:val="none" w:sz="0" w:space="0" w:color="auto"/>
        <w:left w:val="none" w:sz="0" w:space="0" w:color="auto"/>
        <w:bottom w:val="none" w:sz="0" w:space="0" w:color="auto"/>
        <w:right w:val="none" w:sz="0" w:space="0" w:color="auto"/>
      </w:divBdr>
      <w:divsChild>
        <w:div w:id="2000844361">
          <w:marLeft w:val="0"/>
          <w:marRight w:val="0"/>
          <w:marTop w:val="0"/>
          <w:marBottom w:val="0"/>
          <w:divBdr>
            <w:top w:val="none" w:sz="0" w:space="0" w:color="auto"/>
            <w:left w:val="none" w:sz="0" w:space="0" w:color="auto"/>
            <w:bottom w:val="none" w:sz="0" w:space="0" w:color="auto"/>
            <w:right w:val="none" w:sz="0" w:space="0" w:color="auto"/>
          </w:divBdr>
          <w:divsChild>
            <w:div w:id="1003360437">
              <w:marLeft w:val="0"/>
              <w:marRight w:val="0"/>
              <w:marTop w:val="0"/>
              <w:marBottom w:val="0"/>
              <w:divBdr>
                <w:top w:val="none" w:sz="0" w:space="0" w:color="auto"/>
                <w:left w:val="none" w:sz="0" w:space="0" w:color="auto"/>
                <w:bottom w:val="none" w:sz="0" w:space="0" w:color="auto"/>
                <w:right w:val="none" w:sz="0" w:space="0" w:color="auto"/>
              </w:divBdr>
              <w:divsChild>
                <w:div w:id="510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6328">
      <w:bodyDiv w:val="1"/>
      <w:marLeft w:val="0"/>
      <w:marRight w:val="0"/>
      <w:marTop w:val="0"/>
      <w:marBottom w:val="0"/>
      <w:divBdr>
        <w:top w:val="none" w:sz="0" w:space="0" w:color="auto"/>
        <w:left w:val="none" w:sz="0" w:space="0" w:color="auto"/>
        <w:bottom w:val="none" w:sz="0" w:space="0" w:color="auto"/>
        <w:right w:val="none" w:sz="0" w:space="0" w:color="auto"/>
      </w:divBdr>
      <w:divsChild>
        <w:div w:id="576592524">
          <w:marLeft w:val="0"/>
          <w:marRight w:val="0"/>
          <w:marTop w:val="0"/>
          <w:marBottom w:val="0"/>
          <w:divBdr>
            <w:top w:val="none" w:sz="0" w:space="0" w:color="auto"/>
            <w:left w:val="none" w:sz="0" w:space="0" w:color="auto"/>
            <w:bottom w:val="none" w:sz="0" w:space="0" w:color="auto"/>
            <w:right w:val="none" w:sz="0" w:space="0" w:color="auto"/>
          </w:divBdr>
          <w:divsChild>
            <w:div w:id="138575672">
              <w:marLeft w:val="0"/>
              <w:marRight w:val="0"/>
              <w:marTop w:val="0"/>
              <w:marBottom w:val="0"/>
              <w:divBdr>
                <w:top w:val="none" w:sz="0" w:space="0" w:color="auto"/>
                <w:left w:val="none" w:sz="0" w:space="0" w:color="auto"/>
                <w:bottom w:val="none" w:sz="0" w:space="0" w:color="auto"/>
                <w:right w:val="none" w:sz="0" w:space="0" w:color="auto"/>
              </w:divBdr>
              <w:divsChild>
                <w:div w:id="1331910862">
                  <w:marLeft w:val="0"/>
                  <w:marRight w:val="0"/>
                  <w:marTop w:val="0"/>
                  <w:marBottom w:val="0"/>
                  <w:divBdr>
                    <w:top w:val="none" w:sz="0" w:space="0" w:color="auto"/>
                    <w:left w:val="none" w:sz="0" w:space="0" w:color="auto"/>
                    <w:bottom w:val="none" w:sz="0" w:space="0" w:color="auto"/>
                    <w:right w:val="none" w:sz="0" w:space="0" w:color="auto"/>
                  </w:divBdr>
                  <w:divsChild>
                    <w:div w:id="5794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3310">
      <w:bodyDiv w:val="1"/>
      <w:marLeft w:val="0"/>
      <w:marRight w:val="0"/>
      <w:marTop w:val="0"/>
      <w:marBottom w:val="0"/>
      <w:divBdr>
        <w:top w:val="none" w:sz="0" w:space="0" w:color="auto"/>
        <w:left w:val="none" w:sz="0" w:space="0" w:color="auto"/>
        <w:bottom w:val="none" w:sz="0" w:space="0" w:color="auto"/>
        <w:right w:val="none" w:sz="0" w:space="0" w:color="auto"/>
      </w:divBdr>
    </w:div>
    <w:div w:id="165023586">
      <w:bodyDiv w:val="1"/>
      <w:marLeft w:val="0"/>
      <w:marRight w:val="0"/>
      <w:marTop w:val="0"/>
      <w:marBottom w:val="0"/>
      <w:divBdr>
        <w:top w:val="none" w:sz="0" w:space="0" w:color="auto"/>
        <w:left w:val="none" w:sz="0" w:space="0" w:color="auto"/>
        <w:bottom w:val="none" w:sz="0" w:space="0" w:color="auto"/>
        <w:right w:val="none" w:sz="0" w:space="0" w:color="auto"/>
      </w:divBdr>
    </w:div>
    <w:div w:id="186407606">
      <w:bodyDiv w:val="1"/>
      <w:marLeft w:val="0"/>
      <w:marRight w:val="0"/>
      <w:marTop w:val="0"/>
      <w:marBottom w:val="0"/>
      <w:divBdr>
        <w:top w:val="none" w:sz="0" w:space="0" w:color="auto"/>
        <w:left w:val="none" w:sz="0" w:space="0" w:color="auto"/>
        <w:bottom w:val="none" w:sz="0" w:space="0" w:color="auto"/>
        <w:right w:val="none" w:sz="0" w:space="0" w:color="auto"/>
      </w:divBdr>
    </w:div>
    <w:div w:id="197671553">
      <w:bodyDiv w:val="1"/>
      <w:marLeft w:val="0"/>
      <w:marRight w:val="0"/>
      <w:marTop w:val="0"/>
      <w:marBottom w:val="0"/>
      <w:divBdr>
        <w:top w:val="none" w:sz="0" w:space="0" w:color="auto"/>
        <w:left w:val="none" w:sz="0" w:space="0" w:color="auto"/>
        <w:bottom w:val="none" w:sz="0" w:space="0" w:color="auto"/>
        <w:right w:val="none" w:sz="0" w:space="0" w:color="auto"/>
      </w:divBdr>
      <w:divsChild>
        <w:div w:id="2117628466">
          <w:marLeft w:val="0"/>
          <w:marRight w:val="0"/>
          <w:marTop w:val="0"/>
          <w:marBottom w:val="0"/>
          <w:divBdr>
            <w:top w:val="none" w:sz="0" w:space="0" w:color="auto"/>
            <w:left w:val="none" w:sz="0" w:space="0" w:color="auto"/>
            <w:bottom w:val="none" w:sz="0" w:space="0" w:color="auto"/>
            <w:right w:val="none" w:sz="0" w:space="0" w:color="auto"/>
          </w:divBdr>
          <w:divsChild>
            <w:div w:id="568806262">
              <w:marLeft w:val="0"/>
              <w:marRight w:val="0"/>
              <w:marTop w:val="0"/>
              <w:marBottom w:val="0"/>
              <w:divBdr>
                <w:top w:val="none" w:sz="0" w:space="0" w:color="auto"/>
                <w:left w:val="none" w:sz="0" w:space="0" w:color="auto"/>
                <w:bottom w:val="none" w:sz="0" w:space="0" w:color="auto"/>
                <w:right w:val="none" w:sz="0" w:space="0" w:color="auto"/>
              </w:divBdr>
              <w:divsChild>
                <w:div w:id="3999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8596">
      <w:bodyDiv w:val="1"/>
      <w:marLeft w:val="0"/>
      <w:marRight w:val="0"/>
      <w:marTop w:val="0"/>
      <w:marBottom w:val="0"/>
      <w:divBdr>
        <w:top w:val="none" w:sz="0" w:space="0" w:color="auto"/>
        <w:left w:val="none" w:sz="0" w:space="0" w:color="auto"/>
        <w:bottom w:val="none" w:sz="0" w:space="0" w:color="auto"/>
        <w:right w:val="none" w:sz="0" w:space="0" w:color="auto"/>
      </w:divBdr>
      <w:divsChild>
        <w:div w:id="1296566753">
          <w:marLeft w:val="0"/>
          <w:marRight w:val="0"/>
          <w:marTop w:val="0"/>
          <w:marBottom w:val="0"/>
          <w:divBdr>
            <w:top w:val="none" w:sz="0" w:space="0" w:color="auto"/>
            <w:left w:val="none" w:sz="0" w:space="0" w:color="auto"/>
            <w:bottom w:val="none" w:sz="0" w:space="0" w:color="auto"/>
            <w:right w:val="none" w:sz="0" w:space="0" w:color="auto"/>
          </w:divBdr>
          <w:divsChild>
            <w:div w:id="1472596688">
              <w:marLeft w:val="0"/>
              <w:marRight w:val="0"/>
              <w:marTop w:val="0"/>
              <w:marBottom w:val="0"/>
              <w:divBdr>
                <w:top w:val="none" w:sz="0" w:space="0" w:color="auto"/>
                <w:left w:val="none" w:sz="0" w:space="0" w:color="auto"/>
                <w:bottom w:val="none" w:sz="0" w:space="0" w:color="auto"/>
                <w:right w:val="none" w:sz="0" w:space="0" w:color="auto"/>
              </w:divBdr>
              <w:divsChild>
                <w:div w:id="18641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7637">
      <w:bodyDiv w:val="1"/>
      <w:marLeft w:val="0"/>
      <w:marRight w:val="0"/>
      <w:marTop w:val="0"/>
      <w:marBottom w:val="0"/>
      <w:divBdr>
        <w:top w:val="none" w:sz="0" w:space="0" w:color="auto"/>
        <w:left w:val="none" w:sz="0" w:space="0" w:color="auto"/>
        <w:bottom w:val="none" w:sz="0" w:space="0" w:color="auto"/>
        <w:right w:val="none" w:sz="0" w:space="0" w:color="auto"/>
      </w:divBdr>
      <w:divsChild>
        <w:div w:id="356930119">
          <w:marLeft w:val="0"/>
          <w:marRight w:val="0"/>
          <w:marTop w:val="0"/>
          <w:marBottom w:val="0"/>
          <w:divBdr>
            <w:top w:val="none" w:sz="0" w:space="0" w:color="auto"/>
            <w:left w:val="none" w:sz="0" w:space="0" w:color="auto"/>
            <w:bottom w:val="none" w:sz="0" w:space="0" w:color="auto"/>
            <w:right w:val="none" w:sz="0" w:space="0" w:color="auto"/>
          </w:divBdr>
          <w:divsChild>
            <w:div w:id="733895897">
              <w:marLeft w:val="0"/>
              <w:marRight w:val="0"/>
              <w:marTop w:val="0"/>
              <w:marBottom w:val="0"/>
              <w:divBdr>
                <w:top w:val="none" w:sz="0" w:space="0" w:color="auto"/>
                <w:left w:val="none" w:sz="0" w:space="0" w:color="auto"/>
                <w:bottom w:val="none" w:sz="0" w:space="0" w:color="auto"/>
                <w:right w:val="none" w:sz="0" w:space="0" w:color="auto"/>
              </w:divBdr>
              <w:divsChild>
                <w:div w:id="202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60071">
      <w:bodyDiv w:val="1"/>
      <w:marLeft w:val="0"/>
      <w:marRight w:val="0"/>
      <w:marTop w:val="0"/>
      <w:marBottom w:val="0"/>
      <w:divBdr>
        <w:top w:val="none" w:sz="0" w:space="0" w:color="auto"/>
        <w:left w:val="none" w:sz="0" w:space="0" w:color="auto"/>
        <w:bottom w:val="none" w:sz="0" w:space="0" w:color="auto"/>
        <w:right w:val="none" w:sz="0" w:space="0" w:color="auto"/>
      </w:divBdr>
      <w:divsChild>
        <w:div w:id="818226139">
          <w:marLeft w:val="0"/>
          <w:marRight w:val="0"/>
          <w:marTop w:val="0"/>
          <w:marBottom w:val="0"/>
          <w:divBdr>
            <w:top w:val="none" w:sz="0" w:space="0" w:color="auto"/>
            <w:left w:val="none" w:sz="0" w:space="0" w:color="auto"/>
            <w:bottom w:val="none" w:sz="0" w:space="0" w:color="auto"/>
            <w:right w:val="none" w:sz="0" w:space="0" w:color="auto"/>
          </w:divBdr>
          <w:divsChild>
            <w:div w:id="1348403932">
              <w:marLeft w:val="0"/>
              <w:marRight w:val="0"/>
              <w:marTop w:val="0"/>
              <w:marBottom w:val="0"/>
              <w:divBdr>
                <w:top w:val="none" w:sz="0" w:space="0" w:color="auto"/>
                <w:left w:val="none" w:sz="0" w:space="0" w:color="auto"/>
                <w:bottom w:val="none" w:sz="0" w:space="0" w:color="auto"/>
                <w:right w:val="none" w:sz="0" w:space="0" w:color="auto"/>
              </w:divBdr>
              <w:divsChild>
                <w:div w:id="4818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04188">
      <w:bodyDiv w:val="1"/>
      <w:marLeft w:val="0"/>
      <w:marRight w:val="0"/>
      <w:marTop w:val="0"/>
      <w:marBottom w:val="0"/>
      <w:divBdr>
        <w:top w:val="none" w:sz="0" w:space="0" w:color="auto"/>
        <w:left w:val="none" w:sz="0" w:space="0" w:color="auto"/>
        <w:bottom w:val="none" w:sz="0" w:space="0" w:color="auto"/>
        <w:right w:val="none" w:sz="0" w:space="0" w:color="auto"/>
      </w:divBdr>
    </w:div>
    <w:div w:id="250361045">
      <w:bodyDiv w:val="1"/>
      <w:marLeft w:val="0"/>
      <w:marRight w:val="0"/>
      <w:marTop w:val="0"/>
      <w:marBottom w:val="0"/>
      <w:divBdr>
        <w:top w:val="none" w:sz="0" w:space="0" w:color="auto"/>
        <w:left w:val="none" w:sz="0" w:space="0" w:color="auto"/>
        <w:bottom w:val="none" w:sz="0" w:space="0" w:color="auto"/>
        <w:right w:val="none" w:sz="0" w:space="0" w:color="auto"/>
      </w:divBdr>
      <w:divsChild>
        <w:div w:id="1527139364">
          <w:marLeft w:val="0"/>
          <w:marRight w:val="0"/>
          <w:marTop w:val="0"/>
          <w:marBottom w:val="0"/>
          <w:divBdr>
            <w:top w:val="none" w:sz="0" w:space="0" w:color="auto"/>
            <w:left w:val="none" w:sz="0" w:space="0" w:color="auto"/>
            <w:bottom w:val="none" w:sz="0" w:space="0" w:color="auto"/>
            <w:right w:val="none" w:sz="0" w:space="0" w:color="auto"/>
          </w:divBdr>
          <w:divsChild>
            <w:div w:id="44188075">
              <w:marLeft w:val="0"/>
              <w:marRight w:val="0"/>
              <w:marTop w:val="0"/>
              <w:marBottom w:val="0"/>
              <w:divBdr>
                <w:top w:val="none" w:sz="0" w:space="0" w:color="auto"/>
                <w:left w:val="none" w:sz="0" w:space="0" w:color="auto"/>
                <w:bottom w:val="none" w:sz="0" w:space="0" w:color="auto"/>
                <w:right w:val="none" w:sz="0" w:space="0" w:color="auto"/>
              </w:divBdr>
              <w:divsChild>
                <w:div w:id="748624601">
                  <w:marLeft w:val="0"/>
                  <w:marRight w:val="0"/>
                  <w:marTop w:val="0"/>
                  <w:marBottom w:val="0"/>
                  <w:divBdr>
                    <w:top w:val="none" w:sz="0" w:space="0" w:color="auto"/>
                    <w:left w:val="none" w:sz="0" w:space="0" w:color="auto"/>
                    <w:bottom w:val="none" w:sz="0" w:space="0" w:color="auto"/>
                    <w:right w:val="none" w:sz="0" w:space="0" w:color="auto"/>
                  </w:divBdr>
                </w:div>
              </w:divsChild>
            </w:div>
            <w:div w:id="1547373817">
              <w:marLeft w:val="0"/>
              <w:marRight w:val="0"/>
              <w:marTop w:val="0"/>
              <w:marBottom w:val="0"/>
              <w:divBdr>
                <w:top w:val="none" w:sz="0" w:space="0" w:color="auto"/>
                <w:left w:val="none" w:sz="0" w:space="0" w:color="auto"/>
                <w:bottom w:val="none" w:sz="0" w:space="0" w:color="auto"/>
                <w:right w:val="none" w:sz="0" w:space="0" w:color="auto"/>
              </w:divBdr>
              <w:divsChild>
                <w:div w:id="10142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70645">
      <w:bodyDiv w:val="1"/>
      <w:marLeft w:val="0"/>
      <w:marRight w:val="0"/>
      <w:marTop w:val="0"/>
      <w:marBottom w:val="0"/>
      <w:divBdr>
        <w:top w:val="none" w:sz="0" w:space="0" w:color="auto"/>
        <w:left w:val="none" w:sz="0" w:space="0" w:color="auto"/>
        <w:bottom w:val="none" w:sz="0" w:space="0" w:color="auto"/>
        <w:right w:val="none" w:sz="0" w:space="0" w:color="auto"/>
      </w:divBdr>
      <w:divsChild>
        <w:div w:id="1033116774">
          <w:marLeft w:val="0"/>
          <w:marRight w:val="0"/>
          <w:marTop w:val="0"/>
          <w:marBottom w:val="0"/>
          <w:divBdr>
            <w:top w:val="none" w:sz="0" w:space="0" w:color="auto"/>
            <w:left w:val="none" w:sz="0" w:space="0" w:color="auto"/>
            <w:bottom w:val="none" w:sz="0" w:space="0" w:color="auto"/>
            <w:right w:val="none" w:sz="0" w:space="0" w:color="auto"/>
          </w:divBdr>
          <w:divsChild>
            <w:div w:id="229661954">
              <w:marLeft w:val="0"/>
              <w:marRight w:val="0"/>
              <w:marTop w:val="0"/>
              <w:marBottom w:val="0"/>
              <w:divBdr>
                <w:top w:val="none" w:sz="0" w:space="0" w:color="auto"/>
                <w:left w:val="none" w:sz="0" w:space="0" w:color="auto"/>
                <w:bottom w:val="none" w:sz="0" w:space="0" w:color="auto"/>
                <w:right w:val="none" w:sz="0" w:space="0" w:color="auto"/>
              </w:divBdr>
              <w:divsChild>
                <w:div w:id="443497620">
                  <w:marLeft w:val="0"/>
                  <w:marRight w:val="0"/>
                  <w:marTop w:val="0"/>
                  <w:marBottom w:val="0"/>
                  <w:divBdr>
                    <w:top w:val="none" w:sz="0" w:space="0" w:color="auto"/>
                    <w:left w:val="none" w:sz="0" w:space="0" w:color="auto"/>
                    <w:bottom w:val="none" w:sz="0" w:space="0" w:color="auto"/>
                    <w:right w:val="none" w:sz="0" w:space="0" w:color="auto"/>
                  </w:divBdr>
                  <w:divsChild>
                    <w:div w:id="5593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341349">
      <w:bodyDiv w:val="1"/>
      <w:marLeft w:val="0"/>
      <w:marRight w:val="0"/>
      <w:marTop w:val="0"/>
      <w:marBottom w:val="0"/>
      <w:divBdr>
        <w:top w:val="none" w:sz="0" w:space="0" w:color="auto"/>
        <w:left w:val="none" w:sz="0" w:space="0" w:color="auto"/>
        <w:bottom w:val="none" w:sz="0" w:space="0" w:color="auto"/>
        <w:right w:val="none" w:sz="0" w:space="0" w:color="auto"/>
      </w:divBdr>
    </w:div>
    <w:div w:id="349307220">
      <w:bodyDiv w:val="1"/>
      <w:marLeft w:val="0"/>
      <w:marRight w:val="0"/>
      <w:marTop w:val="0"/>
      <w:marBottom w:val="0"/>
      <w:divBdr>
        <w:top w:val="none" w:sz="0" w:space="0" w:color="auto"/>
        <w:left w:val="none" w:sz="0" w:space="0" w:color="auto"/>
        <w:bottom w:val="none" w:sz="0" w:space="0" w:color="auto"/>
        <w:right w:val="none" w:sz="0" w:space="0" w:color="auto"/>
      </w:divBdr>
      <w:divsChild>
        <w:div w:id="648440743">
          <w:marLeft w:val="0"/>
          <w:marRight w:val="0"/>
          <w:marTop w:val="0"/>
          <w:marBottom w:val="0"/>
          <w:divBdr>
            <w:top w:val="none" w:sz="0" w:space="0" w:color="auto"/>
            <w:left w:val="none" w:sz="0" w:space="0" w:color="auto"/>
            <w:bottom w:val="none" w:sz="0" w:space="0" w:color="auto"/>
            <w:right w:val="none" w:sz="0" w:space="0" w:color="auto"/>
          </w:divBdr>
          <w:divsChild>
            <w:div w:id="152453342">
              <w:marLeft w:val="0"/>
              <w:marRight w:val="0"/>
              <w:marTop w:val="0"/>
              <w:marBottom w:val="0"/>
              <w:divBdr>
                <w:top w:val="none" w:sz="0" w:space="0" w:color="auto"/>
                <w:left w:val="none" w:sz="0" w:space="0" w:color="auto"/>
                <w:bottom w:val="none" w:sz="0" w:space="0" w:color="auto"/>
                <w:right w:val="none" w:sz="0" w:space="0" w:color="auto"/>
              </w:divBdr>
              <w:divsChild>
                <w:div w:id="18106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69052">
      <w:bodyDiv w:val="1"/>
      <w:marLeft w:val="0"/>
      <w:marRight w:val="0"/>
      <w:marTop w:val="0"/>
      <w:marBottom w:val="0"/>
      <w:divBdr>
        <w:top w:val="none" w:sz="0" w:space="0" w:color="auto"/>
        <w:left w:val="none" w:sz="0" w:space="0" w:color="auto"/>
        <w:bottom w:val="none" w:sz="0" w:space="0" w:color="auto"/>
        <w:right w:val="none" w:sz="0" w:space="0" w:color="auto"/>
      </w:divBdr>
      <w:divsChild>
        <w:div w:id="1927879372">
          <w:marLeft w:val="0"/>
          <w:marRight w:val="0"/>
          <w:marTop w:val="0"/>
          <w:marBottom w:val="0"/>
          <w:divBdr>
            <w:top w:val="none" w:sz="0" w:space="0" w:color="auto"/>
            <w:left w:val="none" w:sz="0" w:space="0" w:color="auto"/>
            <w:bottom w:val="none" w:sz="0" w:space="0" w:color="auto"/>
            <w:right w:val="none" w:sz="0" w:space="0" w:color="auto"/>
          </w:divBdr>
          <w:divsChild>
            <w:div w:id="82840797">
              <w:marLeft w:val="0"/>
              <w:marRight w:val="0"/>
              <w:marTop w:val="0"/>
              <w:marBottom w:val="0"/>
              <w:divBdr>
                <w:top w:val="none" w:sz="0" w:space="0" w:color="auto"/>
                <w:left w:val="none" w:sz="0" w:space="0" w:color="auto"/>
                <w:bottom w:val="none" w:sz="0" w:space="0" w:color="auto"/>
                <w:right w:val="none" w:sz="0" w:space="0" w:color="auto"/>
              </w:divBdr>
              <w:divsChild>
                <w:div w:id="270019670">
                  <w:marLeft w:val="0"/>
                  <w:marRight w:val="0"/>
                  <w:marTop w:val="0"/>
                  <w:marBottom w:val="0"/>
                  <w:divBdr>
                    <w:top w:val="none" w:sz="0" w:space="0" w:color="auto"/>
                    <w:left w:val="none" w:sz="0" w:space="0" w:color="auto"/>
                    <w:bottom w:val="none" w:sz="0" w:space="0" w:color="auto"/>
                    <w:right w:val="none" w:sz="0" w:space="0" w:color="auto"/>
                  </w:divBdr>
                  <w:divsChild>
                    <w:div w:id="21003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3361">
      <w:bodyDiv w:val="1"/>
      <w:marLeft w:val="0"/>
      <w:marRight w:val="0"/>
      <w:marTop w:val="0"/>
      <w:marBottom w:val="0"/>
      <w:divBdr>
        <w:top w:val="none" w:sz="0" w:space="0" w:color="auto"/>
        <w:left w:val="none" w:sz="0" w:space="0" w:color="auto"/>
        <w:bottom w:val="none" w:sz="0" w:space="0" w:color="auto"/>
        <w:right w:val="none" w:sz="0" w:space="0" w:color="auto"/>
      </w:divBdr>
    </w:div>
    <w:div w:id="437875702">
      <w:bodyDiv w:val="1"/>
      <w:marLeft w:val="0"/>
      <w:marRight w:val="0"/>
      <w:marTop w:val="0"/>
      <w:marBottom w:val="0"/>
      <w:divBdr>
        <w:top w:val="none" w:sz="0" w:space="0" w:color="auto"/>
        <w:left w:val="none" w:sz="0" w:space="0" w:color="auto"/>
        <w:bottom w:val="none" w:sz="0" w:space="0" w:color="auto"/>
        <w:right w:val="none" w:sz="0" w:space="0" w:color="auto"/>
      </w:divBdr>
    </w:div>
    <w:div w:id="457184218">
      <w:bodyDiv w:val="1"/>
      <w:marLeft w:val="0"/>
      <w:marRight w:val="0"/>
      <w:marTop w:val="0"/>
      <w:marBottom w:val="0"/>
      <w:divBdr>
        <w:top w:val="none" w:sz="0" w:space="0" w:color="auto"/>
        <w:left w:val="none" w:sz="0" w:space="0" w:color="auto"/>
        <w:bottom w:val="none" w:sz="0" w:space="0" w:color="auto"/>
        <w:right w:val="none" w:sz="0" w:space="0" w:color="auto"/>
      </w:divBdr>
    </w:div>
    <w:div w:id="503980369">
      <w:bodyDiv w:val="1"/>
      <w:marLeft w:val="0"/>
      <w:marRight w:val="0"/>
      <w:marTop w:val="0"/>
      <w:marBottom w:val="0"/>
      <w:divBdr>
        <w:top w:val="none" w:sz="0" w:space="0" w:color="auto"/>
        <w:left w:val="none" w:sz="0" w:space="0" w:color="auto"/>
        <w:bottom w:val="none" w:sz="0" w:space="0" w:color="auto"/>
        <w:right w:val="none" w:sz="0" w:space="0" w:color="auto"/>
      </w:divBdr>
      <w:divsChild>
        <w:div w:id="81071996">
          <w:marLeft w:val="0"/>
          <w:marRight w:val="0"/>
          <w:marTop w:val="0"/>
          <w:marBottom w:val="0"/>
          <w:divBdr>
            <w:top w:val="none" w:sz="0" w:space="0" w:color="auto"/>
            <w:left w:val="none" w:sz="0" w:space="0" w:color="auto"/>
            <w:bottom w:val="none" w:sz="0" w:space="0" w:color="auto"/>
            <w:right w:val="none" w:sz="0" w:space="0" w:color="auto"/>
          </w:divBdr>
          <w:divsChild>
            <w:div w:id="103229806">
              <w:marLeft w:val="0"/>
              <w:marRight w:val="0"/>
              <w:marTop w:val="0"/>
              <w:marBottom w:val="0"/>
              <w:divBdr>
                <w:top w:val="none" w:sz="0" w:space="0" w:color="auto"/>
                <w:left w:val="none" w:sz="0" w:space="0" w:color="auto"/>
                <w:bottom w:val="none" w:sz="0" w:space="0" w:color="auto"/>
                <w:right w:val="none" w:sz="0" w:space="0" w:color="auto"/>
              </w:divBdr>
              <w:divsChild>
                <w:div w:id="10048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3942">
      <w:bodyDiv w:val="1"/>
      <w:marLeft w:val="0"/>
      <w:marRight w:val="0"/>
      <w:marTop w:val="0"/>
      <w:marBottom w:val="0"/>
      <w:divBdr>
        <w:top w:val="none" w:sz="0" w:space="0" w:color="auto"/>
        <w:left w:val="none" w:sz="0" w:space="0" w:color="auto"/>
        <w:bottom w:val="none" w:sz="0" w:space="0" w:color="auto"/>
        <w:right w:val="none" w:sz="0" w:space="0" w:color="auto"/>
      </w:divBdr>
      <w:divsChild>
        <w:div w:id="941911766">
          <w:marLeft w:val="0"/>
          <w:marRight w:val="0"/>
          <w:marTop w:val="0"/>
          <w:marBottom w:val="0"/>
          <w:divBdr>
            <w:top w:val="none" w:sz="0" w:space="0" w:color="auto"/>
            <w:left w:val="none" w:sz="0" w:space="0" w:color="auto"/>
            <w:bottom w:val="none" w:sz="0" w:space="0" w:color="auto"/>
            <w:right w:val="none" w:sz="0" w:space="0" w:color="auto"/>
          </w:divBdr>
          <w:divsChild>
            <w:div w:id="1810122501">
              <w:marLeft w:val="0"/>
              <w:marRight w:val="0"/>
              <w:marTop w:val="0"/>
              <w:marBottom w:val="0"/>
              <w:divBdr>
                <w:top w:val="none" w:sz="0" w:space="0" w:color="auto"/>
                <w:left w:val="none" w:sz="0" w:space="0" w:color="auto"/>
                <w:bottom w:val="none" w:sz="0" w:space="0" w:color="auto"/>
                <w:right w:val="none" w:sz="0" w:space="0" w:color="auto"/>
              </w:divBdr>
              <w:divsChild>
                <w:div w:id="1757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27666">
      <w:bodyDiv w:val="1"/>
      <w:marLeft w:val="0"/>
      <w:marRight w:val="0"/>
      <w:marTop w:val="0"/>
      <w:marBottom w:val="0"/>
      <w:divBdr>
        <w:top w:val="none" w:sz="0" w:space="0" w:color="auto"/>
        <w:left w:val="none" w:sz="0" w:space="0" w:color="auto"/>
        <w:bottom w:val="none" w:sz="0" w:space="0" w:color="auto"/>
        <w:right w:val="none" w:sz="0" w:space="0" w:color="auto"/>
      </w:divBdr>
      <w:divsChild>
        <w:div w:id="1010378742">
          <w:marLeft w:val="0"/>
          <w:marRight w:val="0"/>
          <w:marTop w:val="0"/>
          <w:marBottom w:val="0"/>
          <w:divBdr>
            <w:top w:val="none" w:sz="0" w:space="0" w:color="auto"/>
            <w:left w:val="none" w:sz="0" w:space="0" w:color="auto"/>
            <w:bottom w:val="none" w:sz="0" w:space="0" w:color="auto"/>
            <w:right w:val="none" w:sz="0" w:space="0" w:color="auto"/>
          </w:divBdr>
          <w:divsChild>
            <w:div w:id="1019240316">
              <w:marLeft w:val="0"/>
              <w:marRight w:val="0"/>
              <w:marTop w:val="0"/>
              <w:marBottom w:val="0"/>
              <w:divBdr>
                <w:top w:val="none" w:sz="0" w:space="0" w:color="auto"/>
                <w:left w:val="none" w:sz="0" w:space="0" w:color="auto"/>
                <w:bottom w:val="none" w:sz="0" w:space="0" w:color="auto"/>
                <w:right w:val="none" w:sz="0" w:space="0" w:color="auto"/>
              </w:divBdr>
              <w:divsChild>
                <w:div w:id="8861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6329">
      <w:bodyDiv w:val="1"/>
      <w:marLeft w:val="0"/>
      <w:marRight w:val="0"/>
      <w:marTop w:val="0"/>
      <w:marBottom w:val="0"/>
      <w:divBdr>
        <w:top w:val="none" w:sz="0" w:space="0" w:color="auto"/>
        <w:left w:val="none" w:sz="0" w:space="0" w:color="auto"/>
        <w:bottom w:val="none" w:sz="0" w:space="0" w:color="auto"/>
        <w:right w:val="none" w:sz="0" w:space="0" w:color="auto"/>
      </w:divBdr>
    </w:div>
    <w:div w:id="531191680">
      <w:bodyDiv w:val="1"/>
      <w:marLeft w:val="0"/>
      <w:marRight w:val="0"/>
      <w:marTop w:val="0"/>
      <w:marBottom w:val="0"/>
      <w:divBdr>
        <w:top w:val="none" w:sz="0" w:space="0" w:color="auto"/>
        <w:left w:val="none" w:sz="0" w:space="0" w:color="auto"/>
        <w:bottom w:val="none" w:sz="0" w:space="0" w:color="auto"/>
        <w:right w:val="none" w:sz="0" w:space="0" w:color="auto"/>
      </w:divBdr>
      <w:divsChild>
        <w:div w:id="2046782332">
          <w:marLeft w:val="0"/>
          <w:marRight w:val="0"/>
          <w:marTop w:val="0"/>
          <w:marBottom w:val="0"/>
          <w:divBdr>
            <w:top w:val="none" w:sz="0" w:space="0" w:color="auto"/>
            <w:left w:val="none" w:sz="0" w:space="0" w:color="auto"/>
            <w:bottom w:val="none" w:sz="0" w:space="0" w:color="auto"/>
            <w:right w:val="none" w:sz="0" w:space="0" w:color="auto"/>
          </w:divBdr>
          <w:divsChild>
            <w:div w:id="269514173">
              <w:marLeft w:val="0"/>
              <w:marRight w:val="0"/>
              <w:marTop w:val="0"/>
              <w:marBottom w:val="0"/>
              <w:divBdr>
                <w:top w:val="none" w:sz="0" w:space="0" w:color="auto"/>
                <w:left w:val="none" w:sz="0" w:space="0" w:color="auto"/>
                <w:bottom w:val="none" w:sz="0" w:space="0" w:color="auto"/>
                <w:right w:val="none" w:sz="0" w:space="0" w:color="auto"/>
              </w:divBdr>
              <w:divsChild>
                <w:div w:id="13436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29057">
      <w:bodyDiv w:val="1"/>
      <w:marLeft w:val="0"/>
      <w:marRight w:val="0"/>
      <w:marTop w:val="0"/>
      <w:marBottom w:val="0"/>
      <w:divBdr>
        <w:top w:val="none" w:sz="0" w:space="0" w:color="auto"/>
        <w:left w:val="none" w:sz="0" w:space="0" w:color="auto"/>
        <w:bottom w:val="none" w:sz="0" w:space="0" w:color="auto"/>
        <w:right w:val="none" w:sz="0" w:space="0" w:color="auto"/>
      </w:divBdr>
      <w:divsChild>
        <w:div w:id="920456057">
          <w:marLeft w:val="0"/>
          <w:marRight w:val="0"/>
          <w:marTop w:val="0"/>
          <w:marBottom w:val="0"/>
          <w:divBdr>
            <w:top w:val="none" w:sz="0" w:space="0" w:color="auto"/>
            <w:left w:val="none" w:sz="0" w:space="0" w:color="auto"/>
            <w:bottom w:val="none" w:sz="0" w:space="0" w:color="auto"/>
            <w:right w:val="none" w:sz="0" w:space="0" w:color="auto"/>
          </w:divBdr>
          <w:divsChild>
            <w:div w:id="206646607">
              <w:marLeft w:val="0"/>
              <w:marRight w:val="0"/>
              <w:marTop w:val="0"/>
              <w:marBottom w:val="0"/>
              <w:divBdr>
                <w:top w:val="none" w:sz="0" w:space="0" w:color="auto"/>
                <w:left w:val="none" w:sz="0" w:space="0" w:color="auto"/>
                <w:bottom w:val="none" w:sz="0" w:space="0" w:color="auto"/>
                <w:right w:val="none" w:sz="0" w:space="0" w:color="auto"/>
              </w:divBdr>
              <w:divsChild>
                <w:div w:id="8574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327">
      <w:bodyDiv w:val="1"/>
      <w:marLeft w:val="0"/>
      <w:marRight w:val="0"/>
      <w:marTop w:val="0"/>
      <w:marBottom w:val="0"/>
      <w:divBdr>
        <w:top w:val="none" w:sz="0" w:space="0" w:color="auto"/>
        <w:left w:val="none" w:sz="0" w:space="0" w:color="auto"/>
        <w:bottom w:val="none" w:sz="0" w:space="0" w:color="auto"/>
        <w:right w:val="none" w:sz="0" w:space="0" w:color="auto"/>
      </w:divBdr>
      <w:divsChild>
        <w:div w:id="254171423">
          <w:marLeft w:val="0"/>
          <w:marRight w:val="0"/>
          <w:marTop w:val="0"/>
          <w:marBottom w:val="0"/>
          <w:divBdr>
            <w:top w:val="none" w:sz="0" w:space="0" w:color="auto"/>
            <w:left w:val="none" w:sz="0" w:space="0" w:color="auto"/>
            <w:bottom w:val="none" w:sz="0" w:space="0" w:color="auto"/>
            <w:right w:val="none" w:sz="0" w:space="0" w:color="auto"/>
          </w:divBdr>
          <w:divsChild>
            <w:div w:id="1961453085">
              <w:marLeft w:val="0"/>
              <w:marRight w:val="0"/>
              <w:marTop w:val="0"/>
              <w:marBottom w:val="0"/>
              <w:divBdr>
                <w:top w:val="none" w:sz="0" w:space="0" w:color="auto"/>
                <w:left w:val="none" w:sz="0" w:space="0" w:color="auto"/>
                <w:bottom w:val="none" w:sz="0" w:space="0" w:color="auto"/>
                <w:right w:val="none" w:sz="0" w:space="0" w:color="auto"/>
              </w:divBdr>
              <w:divsChild>
                <w:div w:id="16836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517">
      <w:bodyDiv w:val="1"/>
      <w:marLeft w:val="0"/>
      <w:marRight w:val="0"/>
      <w:marTop w:val="0"/>
      <w:marBottom w:val="0"/>
      <w:divBdr>
        <w:top w:val="none" w:sz="0" w:space="0" w:color="auto"/>
        <w:left w:val="none" w:sz="0" w:space="0" w:color="auto"/>
        <w:bottom w:val="none" w:sz="0" w:space="0" w:color="auto"/>
        <w:right w:val="none" w:sz="0" w:space="0" w:color="auto"/>
      </w:divBdr>
    </w:div>
    <w:div w:id="582186902">
      <w:bodyDiv w:val="1"/>
      <w:marLeft w:val="0"/>
      <w:marRight w:val="0"/>
      <w:marTop w:val="0"/>
      <w:marBottom w:val="0"/>
      <w:divBdr>
        <w:top w:val="none" w:sz="0" w:space="0" w:color="auto"/>
        <w:left w:val="none" w:sz="0" w:space="0" w:color="auto"/>
        <w:bottom w:val="none" w:sz="0" w:space="0" w:color="auto"/>
        <w:right w:val="none" w:sz="0" w:space="0" w:color="auto"/>
      </w:divBdr>
    </w:div>
    <w:div w:id="584730608">
      <w:bodyDiv w:val="1"/>
      <w:marLeft w:val="0"/>
      <w:marRight w:val="0"/>
      <w:marTop w:val="0"/>
      <w:marBottom w:val="0"/>
      <w:divBdr>
        <w:top w:val="none" w:sz="0" w:space="0" w:color="auto"/>
        <w:left w:val="none" w:sz="0" w:space="0" w:color="auto"/>
        <w:bottom w:val="none" w:sz="0" w:space="0" w:color="auto"/>
        <w:right w:val="none" w:sz="0" w:space="0" w:color="auto"/>
      </w:divBdr>
    </w:div>
    <w:div w:id="598678121">
      <w:bodyDiv w:val="1"/>
      <w:marLeft w:val="0"/>
      <w:marRight w:val="0"/>
      <w:marTop w:val="0"/>
      <w:marBottom w:val="0"/>
      <w:divBdr>
        <w:top w:val="none" w:sz="0" w:space="0" w:color="auto"/>
        <w:left w:val="none" w:sz="0" w:space="0" w:color="auto"/>
        <w:bottom w:val="none" w:sz="0" w:space="0" w:color="auto"/>
        <w:right w:val="none" w:sz="0" w:space="0" w:color="auto"/>
      </w:divBdr>
      <w:divsChild>
        <w:div w:id="1687439883">
          <w:marLeft w:val="0"/>
          <w:marRight w:val="0"/>
          <w:marTop w:val="0"/>
          <w:marBottom w:val="0"/>
          <w:divBdr>
            <w:top w:val="none" w:sz="0" w:space="0" w:color="auto"/>
            <w:left w:val="none" w:sz="0" w:space="0" w:color="auto"/>
            <w:bottom w:val="none" w:sz="0" w:space="0" w:color="auto"/>
            <w:right w:val="none" w:sz="0" w:space="0" w:color="auto"/>
          </w:divBdr>
          <w:divsChild>
            <w:div w:id="2064864148">
              <w:marLeft w:val="0"/>
              <w:marRight w:val="0"/>
              <w:marTop w:val="0"/>
              <w:marBottom w:val="0"/>
              <w:divBdr>
                <w:top w:val="none" w:sz="0" w:space="0" w:color="auto"/>
                <w:left w:val="none" w:sz="0" w:space="0" w:color="auto"/>
                <w:bottom w:val="none" w:sz="0" w:space="0" w:color="auto"/>
                <w:right w:val="none" w:sz="0" w:space="0" w:color="auto"/>
              </w:divBdr>
              <w:divsChild>
                <w:div w:id="15502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0012">
      <w:bodyDiv w:val="1"/>
      <w:marLeft w:val="0"/>
      <w:marRight w:val="0"/>
      <w:marTop w:val="0"/>
      <w:marBottom w:val="0"/>
      <w:divBdr>
        <w:top w:val="none" w:sz="0" w:space="0" w:color="auto"/>
        <w:left w:val="none" w:sz="0" w:space="0" w:color="auto"/>
        <w:bottom w:val="none" w:sz="0" w:space="0" w:color="auto"/>
        <w:right w:val="none" w:sz="0" w:space="0" w:color="auto"/>
      </w:divBdr>
      <w:divsChild>
        <w:div w:id="130825224">
          <w:marLeft w:val="0"/>
          <w:marRight w:val="0"/>
          <w:marTop w:val="0"/>
          <w:marBottom w:val="0"/>
          <w:divBdr>
            <w:top w:val="none" w:sz="0" w:space="0" w:color="auto"/>
            <w:left w:val="none" w:sz="0" w:space="0" w:color="auto"/>
            <w:bottom w:val="none" w:sz="0" w:space="0" w:color="auto"/>
            <w:right w:val="none" w:sz="0" w:space="0" w:color="auto"/>
          </w:divBdr>
          <w:divsChild>
            <w:div w:id="208616420">
              <w:marLeft w:val="0"/>
              <w:marRight w:val="0"/>
              <w:marTop w:val="0"/>
              <w:marBottom w:val="0"/>
              <w:divBdr>
                <w:top w:val="none" w:sz="0" w:space="0" w:color="auto"/>
                <w:left w:val="none" w:sz="0" w:space="0" w:color="auto"/>
                <w:bottom w:val="none" w:sz="0" w:space="0" w:color="auto"/>
                <w:right w:val="none" w:sz="0" w:space="0" w:color="auto"/>
              </w:divBdr>
              <w:divsChild>
                <w:div w:id="1637762650">
                  <w:marLeft w:val="0"/>
                  <w:marRight w:val="0"/>
                  <w:marTop w:val="0"/>
                  <w:marBottom w:val="0"/>
                  <w:divBdr>
                    <w:top w:val="none" w:sz="0" w:space="0" w:color="auto"/>
                    <w:left w:val="none" w:sz="0" w:space="0" w:color="auto"/>
                    <w:bottom w:val="none" w:sz="0" w:space="0" w:color="auto"/>
                    <w:right w:val="none" w:sz="0" w:space="0" w:color="auto"/>
                  </w:divBdr>
                </w:div>
              </w:divsChild>
            </w:div>
            <w:div w:id="1763065020">
              <w:marLeft w:val="0"/>
              <w:marRight w:val="0"/>
              <w:marTop w:val="0"/>
              <w:marBottom w:val="0"/>
              <w:divBdr>
                <w:top w:val="none" w:sz="0" w:space="0" w:color="auto"/>
                <w:left w:val="none" w:sz="0" w:space="0" w:color="auto"/>
                <w:bottom w:val="none" w:sz="0" w:space="0" w:color="auto"/>
                <w:right w:val="none" w:sz="0" w:space="0" w:color="auto"/>
              </w:divBdr>
              <w:divsChild>
                <w:div w:id="746225621">
                  <w:marLeft w:val="0"/>
                  <w:marRight w:val="0"/>
                  <w:marTop w:val="0"/>
                  <w:marBottom w:val="0"/>
                  <w:divBdr>
                    <w:top w:val="none" w:sz="0" w:space="0" w:color="auto"/>
                    <w:left w:val="none" w:sz="0" w:space="0" w:color="auto"/>
                    <w:bottom w:val="none" w:sz="0" w:space="0" w:color="auto"/>
                    <w:right w:val="none" w:sz="0" w:space="0" w:color="auto"/>
                  </w:divBdr>
                </w:div>
                <w:div w:id="7873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6776">
      <w:bodyDiv w:val="1"/>
      <w:marLeft w:val="0"/>
      <w:marRight w:val="0"/>
      <w:marTop w:val="0"/>
      <w:marBottom w:val="0"/>
      <w:divBdr>
        <w:top w:val="none" w:sz="0" w:space="0" w:color="auto"/>
        <w:left w:val="none" w:sz="0" w:space="0" w:color="auto"/>
        <w:bottom w:val="none" w:sz="0" w:space="0" w:color="auto"/>
        <w:right w:val="none" w:sz="0" w:space="0" w:color="auto"/>
      </w:divBdr>
      <w:divsChild>
        <w:div w:id="1490904642">
          <w:marLeft w:val="0"/>
          <w:marRight w:val="0"/>
          <w:marTop w:val="0"/>
          <w:marBottom w:val="0"/>
          <w:divBdr>
            <w:top w:val="none" w:sz="0" w:space="0" w:color="auto"/>
            <w:left w:val="none" w:sz="0" w:space="0" w:color="auto"/>
            <w:bottom w:val="none" w:sz="0" w:space="0" w:color="auto"/>
            <w:right w:val="none" w:sz="0" w:space="0" w:color="auto"/>
          </w:divBdr>
          <w:divsChild>
            <w:div w:id="1223102868">
              <w:marLeft w:val="0"/>
              <w:marRight w:val="0"/>
              <w:marTop w:val="0"/>
              <w:marBottom w:val="0"/>
              <w:divBdr>
                <w:top w:val="none" w:sz="0" w:space="0" w:color="auto"/>
                <w:left w:val="none" w:sz="0" w:space="0" w:color="auto"/>
                <w:bottom w:val="none" w:sz="0" w:space="0" w:color="auto"/>
                <w:right w:val="none" w:sz="0" w:space="0" w:color="auto"/>
              </w:divBdr>
              <w:divsChild>
                <w:div w:id="13012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03254">
      <w:bodyDiv w:val="1"/>
      <w:marLeft w:val="0"/>
      <w:marRight w:val="0"/>
      <w:marTop w:val="0"/>
      <w:marBottom w:val="0"/>
      <w:divBdr>
        <w:top w:val="none" w:sz="0" w:space="0" w:color="auto"/>
        <w:left w:val="none" w:sz="0" w:space="0" w:color="auto"/>
        <w:bottom w:val="none" w:sz="0" w:space="0" w:color="auto"/>
        <w:right w:val="none" w:sz="0" w:space="0" w:color="auto"/>
      </w:divBdr>
      <w:divsChild>
        <w:div w:id="1600795939">
          <w:marLeft w:val="0"/>
          <w:marRight w:val="0"/>
          <w:marTop w:val="0"/>
          <w:marBottom w:val="0"/>
          <w:divBdr>
            <w:top w:val="none" w:sz="0" w:space="0" w:color="auto"/>
            <w:left w:val="none" w:sz="0" w:space="0" w:color="auto"/>
            <w:bottom w:val="none" w:sz="0" w:space="0" w:color="auto"/>
            <w:right w:val="none" w:sz="0" w:space="0" w:color="auto"/>
          </w:divBdr>
          <w:divsChild>
            <w:div w:id="914314035">
              <w:marLeft w:val="0"/>
              <w:marRight w:val="0"/>
              <w:marTop w:val="0"/>
              <w:marBottom w:val="0"/>
              <w:divBdr>
                <w:top w:val="none" w:sz="0" w:space="0" w:color="auto"/>
                <w:left w:val="none" w:sz="0" w:space="0" w:color="auto"/>
                <w:bottom w:val="none" w:sz="0" w:space="0" w:color="auto"/>
                <w:right w:val="none" w:sz="0" w:space="0" w:color="auto"/>
              </w:divBdr>
              <w:divsChild>
                <w:div w:id="7558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1932">
      <w:bodyDiv w:val="1"/>
      <w:marLeft w:val="0"/>
      <w:marRight w:val="0"/>
      <w:marTop w:val="0"/>
      <w:marBottom w:val="0"/>
      <w:divBdr>
        <w:top w:val="none" w:sz="0" w:space="0" w:color="auto"/>
        <w:left w:val="none" w:sz="0" w:space="0" w:color="auto"/>
        <w:bottom w:val="none" w:sz="0" w:space="0" w:color="auto"/>
        <w:right w:val="none" w:sz="0" w:space="0" w:color="auto"/>
      </w:divBdr>
    </w:div>
    <w:div w:id="689648217">
      <w:bodyDiv w:val="1"/>
      <w:marLeft w:val="0"/>
      <w:marRight w:val="0"/>
      <w:marTop w:val="0"/>
      <w:marBottom w:val="0"/>
      <w:divBdr>
        <w:top w:val="none" w:sz="0" w:space="0" w:color="auto"/>
        <w:left w:val="none" w:sz="0" w:space="0" w:color="auto"/>
        <w:bottom w:val="none" w:sz="0" w:space="0" w:color="auto"/>
        <w:right w:val="none" w:sz="0" w:space="0" w:color="auto"/>
      </w:divBdr>
    </w:div>
    <w:div w:id="705065628">
      <w:bodyDiv w:val="1"/>
      <w:marLeft w:val="0"/>
      <w:marRight w:val="0"/>
      <w:marTop w:val="0"/>
      <w:marBottom w:val="0"/>
      <w:divBdr>
        <w:top w:val="none" w:sz="0" w:space="0" w:color="auto"/>
        <w:left w:val="none" w:sz="0" w:space="0" w:color="auto"/>
        <w:bottom w:val="none" w:sz="0" w:space="0" w:color="auto"/>
        <w:right w:val="none" w:sz="0" w:space="0" w:color="auto"/>
      </w:divBdr>
      <w:divsChild>
        <w:div w:id="73598594">
          <w:marLeft w:val="0"/>
          <w:marRight w:val="0"/>
          <w:marTop w:val="0"/>
          <w:marBottom w:val="0"/>
          <w:divBdr>
            <w:top w:val="none" w:sz="0" w:space="0" w:color="auto"/>
            <w:left w:val="none" w:sz="0" w:space="0" w:color="auto"/>
            <w:bottom w:val="none" w:sz="0" w:space="0" w:color="auto"/>
            <w:right w:val="none" w:sz="0" w:space="0" w:color="auto"/>
          </w:divBdr>
          <w:divsChild>
            <w:div w:id="176507592">
              <w:marLeft w:val="0"/>
              <w:marRight w:val="0"/>
              <w:marTop w:val="0"/>
              <w:marBottom w:val="0"/>
              <w:divBdr>
                <w:top w:val="none" w:sz="0" w:space="0" w:color="auto"/>
                <w:left w:val="none" w:sz="0" w:space="0" w:color="auto"/>
                <w:bottom w:val="none" w:sz="0" w:space="0" w:color="auto"/>
                <w:right w:val="none" w:sz="0" w:space="0" w:color="auto"/>
              </w:divBdr>
              <w:divsChild>
                <w:div w:id="2455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21329">
      <w:bodyDiv w:val="1"/>
      <w:marLeft w:val="0"/>
      <w:marRight w:val="0"/>
      <w:marTop w:val="0"/>
      <w:marBottom w:val="0"/>
      <w:divBdr>
        <w:top w:val="none" w:sz="0" w:space="0" w:color="auto"/>
        <w:left w:val="none" w:sz="0" w:space="0" w:color="auto"/>
        <w:bottom w:val="none" w:sz="0" w:space="0" w:color="auto"/>
        <w:right w:val="none" w:sz="0" w:space="0" w:color="auto"/>
      </w:divBdr>
    </w:div>
    <w:div w:id="767626617">
      <w:bodyDiv w:val="1"/>
      <w:marLeft w:val="0"/>
      <w:marRight w:val="0"/>
      <w:marTop w:val="0"/>
      <w:marBottom w:val="0"/>
      <w:divBdr>
        <w:top w:val="none" w:sz="0" w:space="0" w:color="auto"/>
        <w:left w:val="none" w:sz="0" w:space="0" w:color="auto"/>
        <w:bottom w:val="none" w:sz="0" w:space="0" w:color="auto"/>
        <w:right w:val="none" w:sz="0" w:space="0" w:color="auto"/>
      </w:divBdr>
      <w:divsChild>
        <w:div w:id="560943274">
          <w:marLeft w:val="0"/>
          <w:marRight w:val="0"/>
          <w:marTop w:val="0"/>
          <w:marBottom w:val="0"/>
          <w:divBdr>
            <w:top w:val="none" w:sz="0" w:space="0" w:color="auto"/>
            <w:left w:val="none" w:sz="0" w:space="0" w:color="auto"/>
            <w:bottom w:val="none" w:sz="0" w:space="0" w:color="auto"/>
            <w:right w:val="none" w:sz="0" w:space="0" w:color="auto"/>
          </w:divBdr>
          <w:divsChild>
            <w:div w:id="699207508">
              <w:marLeft w:val="0"/>
              <w:marRight w:val="0"/>
              <w:marTop w:val="0"/>
              <w:marBottom w:val="0"/>
              <w:divBdr>
                <w:top w:val="none" w:sz="0" w:space="0" w:color="auto"/>
                <w:left w:val="none" w:sz="0" w:space="0" w:color="auto"/>
                <w:bottom w:val="none" w:sz="0" w:space="0" w:color="auto"/>
                <w:right w:val="none" w:sz="0" w:space="0" w:color="auto"/>
              </w:divBdr>
              <w:divsChild>
                <w:div w:id="6098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8183">
      <w:bodyDiv w:val="1"/>
      <w:marLeft w:val="0"/>
      <w:marRight w:val="0"/>
      <w:marTop w:val="0"/>
      <w:marBottom w:val="0"/>
      <w:divBdr>
        <w:top w:val="none" w:sz="0" w:space="0" w:color="auto"/>
        <w:left w:val="none" w:sz="0" w:space="0" w:color="auto"/>
        <w:bottom w:val="none" w:sz="0" w:space="0" w:color="auto"/>
        <w:right w:val="none" w:sz="0" w:space="0" w:color="auto"/>
      </w:divBdr>
    </w:div>
    <w:div w:id="798648250">
      <w:bodyDiv w:val="1"/>
      <w:marLeft w:val="0"/>
      <w:marRight w:val="0"/>
      <w:marTop w:val="0"/>
      <w:marBottom w:val="0"/>
      <w:divBdr>
        <w:top w:val="none" w:sz="0" w:space="0" w:color="auto"/>
        <w:left w:val="none" w:sz="0" w:space="0" w:color="auto"/>
        <w:bottom w:val="none" w:sz="0" w:space="0" w:color="auto"/>
        <w:right w:val="none" w:sz="0" w:space="0" w:color="auto"/>
      </w:divBdr>
      <w:divsChild>
        <w:div w:id="4208094">
          <w:marLeft w:val="0"/>
          <w:marRight w:val="0"/>
          <w:marTop w:val="0"/>
          <w:marBottom w:val="0"/>
          <w:divBdr>
            <w:top w:val="none" w:sz="0" w:space="0" w:color="auto"/>
            <w:left w:val="none" w:sz="0" w:space="0" w:color="auto"/>
            <w:bottom w:val="none" w:sz="0" w:space="0" w:color="auto"/>
            <w:right w:val="none" w:sz="0" w:space="0" w:color="auto"/>
          </w:divBdr>
          <w:divsChild>
            <w:div w:id="159540214">
              <w:marLeft w:val="0"/>
              <w:marRight w:val="0"/>
              <w:marTop w:val="0"/>
              <w:marBottom w:val="0"/>
              <w:divBdr>
                <w:top w:val="none" w:sz="0" w:space="0" w:color="auto"/>
                <w:left w:val="none" w:sz="0" w:space="0" w:color="auto"/>
                <w:bottom w:val="none" w:sz="0" w:space="0" w:color="auto"/>
                <w:right w:val="none" w:sz="0" w:space="0" w:color="auto"/>
              </w:divBdr>
              <w:divsChild>
                <w:div w:id="9487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4551">
      <w:bodyDiv w:val="1"/>
      <w:marLeft w:val="0"/>
      <w:marRight w:val="0"/>
      <w:marTop w:val="0"/>
      <w:marBottom w:val="0"/>
      <w:divBdr>
        <w:top w:val="none" w:sz="0" w:space="0" w:color="auto"/>
        <w:left w:val="none" w:sz="0" w:space="0" w:color="auto"/>
        <w:bottom w:val="none" w:sz="0" w:space="0" w:color="auto"/>
        <w:right w:val="none" w:sz="0" w:space="0" w:color="auto"/>
      </w:divBdr>
      <w:divsChild>
        <w:div w:id="1415591511">
          <w:marLeft w:val="0"/>
          <w:marRight w:val="0"/>
          <w:marTop w:val="0"/>
          <w:marBottom w:val="0"/>
          <w:divBdr>
            <w:top w:val="none" w:sz="0" w:space="0" w:color="auto"/>
            <w:left w:val="none" w:sz="0" w:space="0" w:color="auto"/>
            <w:bottom w:val="none" w:sz="0" w:space="0" w:color="auto"/>
            <w:right w:val="none" w:sz="0" w:space="0" w:color="auto"/>
          </w:divBdr>
          <w:divsChild>
            <w:div w:id="463617651">
              <w:marLeft w:val="0"/>
              <w:marRight w:val="0"/>
              <w:marTop w:val="0"/>
              <w:marBottom w:val="0"/>
              <w:divBdr>
                <w:top w:val="none" w:sz="0" w:space="0" w:color="auto"/>
                <w:left w:val="none" w:sz="0" w:space="0" w:color="auto"/>
                <w:bottom w:val="none" w:sz="0" w:space="0" w:color="auto"/>
                <w:right w:val="none" w:sz="0" w:space="0" w:color="auto"/>
              </w:divBdr>
              <w:divsChild>
                <w:div w:id="6844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2733">
      <w:bodyDiv w:val="1"/>
      <w:marLeft w:val="0"/>
      <w:marRight w:val="0"/>
      <w:marTop w:val="0"/>
      <w:marBottom w:val="0"/>
      <w:divBdr>
        <w:top w:val="none" w:sz="0" w:space="0" w:color="auto"/>
        <w:left w:val="none" w:sz="0" w:space="0" w:color="auto"/>
        <w:bottom w:val="none" w:sz="0" w:space="0" w:color="auto"/>
        <w:right w:val="none" w:sz="0" w:space="0" w:color="auto"/>
      </w:divBdr>
      <w:divsChild>
        <w:div w:id="1366832386">
          <w:marLeft w:val="0"/>
          <w:marRight w:val="0"/>
          <w:marTop w:val="0"/>
          <w:marBottom w:val="0"/>
          <w:divBdr>
            <w:top w:val="none" w:sz="0" w:space="0" w:color="auto"/>
            <w:left w:val="none" w:sz="0" w:space="0" w:color="auto"/>
            <w:bottom w:val="none" w:sz="0" w:space="0" w:color="auto"/>
            <w:right w:val="none" w:sz="0" w:space="0" w:color="auto"/>
          </w:divBdr>
          <w:divsChild>
            <w:div w:id="699357773">
              <w:marLeft w:val="0"/>
              <w:marRight w:val="0"/>
              <w:marTop w:val="0"/>
              <w:marBottom w:val="0"/>
              <w:divBdr>
                <w:top w:val="none" w:sz="0" w:space="0" w:color="auto"/>
                <w:left w:val="none" w:sz="0" w:space="0" w:color="auto"/>
                <w:bottom w:val="none" w:sz="0" w:space="0" w:color="auto"/>
                <w:right w:val="none" w:sz="0" w:space="0" w:color="auto"/>
              </w:divBdr>
              <w:divsChild>
                <w:div w:id="21434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39186">
      <w:bodyDiv w:val="1"/>
      <w:marLeft w:val="0"/>
      <w:marRight w:val="0"/>
      <w:marTop w:val="0"/>
      <w:marBottom w:val="0"/>
      <w:divBdr>
        <w:top w:val="none" w:sz="0" w:space="0" w:color="auto"/>
        <w:left w:val="none" w:sz="0" w:space="0" w:color="auto"/>
        <w:bottom w:val="none" w:sz="0" w:space="0" w:color="auto"/>
        <w:right w:val="none" w:sz="0" w:space="0" w:color="auto"/>
      </w:divBdr>
      <w:divsChild>
        <w:div w:id="1599482214">
          <w:marLeft w:val="0"/>
          <w:marRight w:val="0"/>
          <w:marTop w:val="0"/>
          <w:marBottom w:val="0"/>
          <w:divBdr>
            <w:top w:val="none" w:sz="0" w:space="0" w:color="auto"/>
            <w:left w:val="none" w:sz="0" w:space="0" w:color="auto"/>
            <w:bottom w:val="none" w:sz="0" w:space="0" w:color="auto"/>
            <w:right w:val="none" w:sz="0" w:space="0" w:color="auto"/>
          </w:divBdr>
          <w:divsChild>
            <w:div w:id="1534805970">
              <w:marLeft w:val="0"/>
              <w:marRight w:val="0"/>
              <w:marTop w:val="0"/>
              <w:marBottom w:val="0"/>
              <w:divBdr>
                <w:top w:val="none" w:sz="0" w:space="0" w:color="auto"/>
                <w:left w:val="none" w:sz="0" w:space="0" w:color="auto"/>
                <w:bottom w:val="none" w:sz="0" w:space="0" w:color="auto"/>
                <w:right w:val="none" w:sz="0" w:space="0" w:color="auto"/>
              </w:divBdr>
              <w:divsChild>
                <w:div w:id="18557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60615">
      <w:bodyDiv w:val="1"/>
      <w:marLeft w:val="0"/>
      <w:marRight w:val="0"/>
      <w:marTop w:val="0"/>
      <w:marBottom w:val="0"/>
      <w:divBdr>
        <w:top w:val="none" w:sz="0" w:space="0" w:color="auto"/>
        <w:left w:val="none" w:sz="0" w:space="0" w:color="auto"/>
        <w:bottom w:val="none" w:sz="0" w:space="0" w:color="auto"/>
        <w:right w:val="none" w:sz="0" w:space="0" w:color="auto"/>
      </w:divBdr>
      <w:divsChild>
        <w:div w:id="1778518875">
          <w:marLeft w:val="0"/>
          <w:marRight w:val="0"/>
          <w:marTop w:val="0"/>
          <w:marBottom w:val="0"/>
          <w:divBdr>
            <w:top w:val="none" w:sz="0" w:space="0" w:color="auto"/>
            <w:left w:val="none" w:sz="0" w:space="0" w:color="auto"/>
            <w:bottom w:val="none" w:sz="0" w:space="0" w:color="auto"/>
            <w:right w:val="none" w:sz="0" w:space="0" w:color="auto"/>
          </w:divBdr>
          <w:divsChild>
            <w:div w:id="113796219">
              <w:marLeft w:val="0"/>
              <w:marRight w:val="0"/>
              <w:marTop w:val="0"/>
              <w:marBottom w:val="0"/>
              <w:divBdr>
                <w:top w:val="none" w:sz="0" w:space="0" w:color="auto"/>
                <w:left w:val="none" w:sz="0" w:space="0" w:color="auto"/>
                <w:bottom w:val="none" w:sz="0" w:space="0" w:color="auto"/>
                <w:right w:val="none" w:sz="0" w:space="0" w:color="auto"/>
              </w:divBdr>
              <w:divsChild>
                <w:div w:id="18770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6324">
      <w:bodyDiv w:val="1"/>
      <w:marLeft w:val="0"/>
      <w:marRight w:val="0"/>
      <w:marTop w:val="0"/>
      <w:marBottom w:val="0"/>
      <w:divBdr>
        <w:top w:val="none" w:sz="0" w:space="0" w:color="auto"/>
        <w:left w:val="none" w:sz="0" w:space="0" w:color="auto"/>
        <w:bottom w:val="none" w:sz="0" w:space="0" w:color="auto"/>
        <w:right w:val="none" w:sz="0" w:space="0" w:color="auto"/>
      </w:divBdr>
    </w:div>
    <w:div w:id="899250875">
      <w:bodyDiv w:val="1"/>
      <w:marLeft w:val="0"/>
      <w:marRight w:val="0"/>
      <w:marTop w:val="0"/>
      <w:marBottom w:val="0"/>
      <w:divBdr>
        <w:top w:val="none" w:sz="0" w:space="0" w:color="auto"/>
        <w:left w:val="none" w:sz="0" w:space="0" w:color="auto"/>
        <w:bottom w:val="none" w:sz="0" w:space="0" w:color="auto"/>
        <w:right w:val="none" w:sz="0" w:space="0" w:color="auto"/>
      </w:divBdr>
      <w:divsChild>
        <w:div w:id="564141383">
          <w:marLeft w:val="0"/>
          <w:marRight w:val="0"/>
          <w:marTop w:val="0"/>
          <w:marBottom w:val="0"/>
          <w:divBdr>
            <w:top w:val="none" w:sz="0" w:space="0" w:color="auto"/>
            <w:left w:val="none" w:sz="0" w:space="0" w:color="auto"/>
            <w:bottom w:val="none" w:sz="0" w:space="0" w:color="auto"/>
            <w:right w:val="none" w:sz="0" w:space="0" w:color="auto"/>
          </w:divBdr>
          <w:divsChild>
            <w:div w:id="1662853623">
              <w:marLeft w:val="0"/>
              <w:marRight w:val="0"/>
              <w:marTop w:val="0"/>
              <w:marBottom w:val="0"/>
              <w:divBdr>
                <w:top w:val="none" w:sz="0" w:space="0" w:color="auto"/>
                <w:left w:val="none" w:sz="0" w:space="0" w:color="auto"/>
                <w:bottom w:val="none" w:sz="0" w:space="0" w:color="auto"/>
                <w:right w:val="none" w:sz="0" w:space="0" w:color="auto"/>
              </w:divBdr>
              <w:divsChild>
                <w:div w:id="9426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7799">
      <w:bodyDiv w:val="1"/>
      <w:marLeft w:val="0"/>
      <w:marRight w:val="0"/>
      <w:marTop w:val="0"/>
      <w:marBottom w:val="0"/>
      <w:divBdr>
        <w:top w:val="none" w:sz="0" w:space="0" w:color="auto"/>
        <w:left w:val="none" w:sz="0" w:space="0" w:color="auto"/>
        <w:bottom w:val="none" w:sz="0" w:space="0" w:color="auto"/>
        <w:right w:val="none" w:sz="0" w:space="0" w:color="auto"/>
      </w:divBdr>
      <w:divsChild>
        <w:div w:id="770052472">
          <w:marLeft w:val="0"/>
          <w:marRight w:val="0"/>
          <w:marTop w:val="0"/>
          <w:marBottom w:val="0"/>
          <w:divBdr>
            <w:top w:val="none" w:sz="0" w:space="0" w:color="auto"/>
            <w:left w:val="none" w:sz="0" w:space="0" w:color="auto"/>
            <w:bottom w:val="none" w:sz="0" w:space="0" w:color="auto"/>
            <w:right w:val="none" w:sz="0" w:space="0" w:color="auto"/>
          </w:divBdr>
          <w:divsChild>
            <w:div w:id="1351683681">
              <w:marLeft w:val="0"/>
              <w:marRight w:val="0"/>
              <w:marTop w:val="0"/>
              <w:marBottom w:val="0"/>
              <w:divBdr>
                <w:top w:val="none" w:sz="0" w:space="0" w:color="auto"/>
                <w:left w:val="none" w:sz="0" w:space="0" w:color="auto"/>
                <w:bottom w:val="none" w:sz="0" w:space="0" w:color="auto"/>
                <w:right w:val="none" w:sz="0" w:space="0" w:color="auto"/>
              </w:divBdr>
              <w:divsChild>
                <w:div w:id="10453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7912">
      <w:bodyDiv w:val="1"/>
      <w:marLeft w:val="0"/>
      <w:marRight w:val="0"/>
      <w:marTop w:val="0"/>
      <w:marBottom w:val="0"/>
      <w:divBdr>
        <w:top w:val="none" w:sz="0" w:space="0" w:color="auto"/>
        <w:left w:val="none" w:sz="0" w:space="0" w:color="auto"/>
        <w:bottom w:val="none" w:sz="0" w:space="0" w:color="auto"/>
        <w:right w:val="none" w:sz="0" w:space="0" w:color="auto"/>
      </w:divBdr>
    </w:div>
    <w:div w:id="920525979">
      <w:bodyDiv w:val="1"/>
      <w:marLeft w:val="0"/>
      <w:marRight w:val="0"/>
      <w:marTop w:val="0"/>
      <w:marBottom w:val="0"/>
      <w:divBdr>
        <w:top w:val="none" w:sz="0" w:space="0" w:color="auto"/>
        <w:left w:val="none" w:sz="0" w:space="0" w:color="auto"/>
        <w:bottom w:val="none" w:sz="0" w:space="0" w:color="auto"/>
        <w:right w:val="none" w:sz="0" w:space="0" w:color="auto"/>
      </w:divBdr>
    </w:div>
    <w:div w:id="924072134">
      <w:bodyDiv w:val="1"/>
      <w:marLeft w:val="0"/>
      <w:marRight w:val="0"/>
      <w:marTop w:val="0"/>
      <w:marBottom w:val="0"/>
      <w:divBdr>
        <w:top w:val="none" w:sz="0" w:space="0" w:color="auto"/>
        <w:left w:val="none" w:sz="0" w:space="0" w:color="auto"/>
        <w:bottom w:val="none" w:sz="0" w:space="0" w:color="auto"/>
        <w:right w:val="none" w:sz="0" w:space="0" w:color="auto"/>
      </w:divBdr>
    </w:div>
    <w:div w:id="956912157">
      <w:bodyDiv w:val="1"/>
      <w:marLeft w:val="0"/>
      <w:marRight w:val="0"/>
      <w:marTop w:val="0"/>
      <w:marBottom w:val="0"/>
      <w:divBdr>
        <w:top w:val="none" w:sz="0" w:space="0" w:color="auto"/>
        <w:left w:val="none" w:sz="0" w:space="0" w:color="auto"/>
        <w:bottom w:val="none" w:sz="0" w:space="0" w:color="auto"/>
        <w:right w:val="none" w:sz="0" w:space="0" w:color="auto"/>
      </w:divBdr>
      <w:divsChild>
        <w:div w:id="204370620">
          <w:marLeft w:val="0"/>
          <w:marRight w:val="0"/>
          <w:marTop w:val="0"/>
          <w:marBottom w:val="0"/>
          <w:divBdr>
            <w:top w:val="none" w:sz="0" w:space="0" w:color="auto"/>
            <w:left w:val="none" w:sz="0" w:space="0" w:color="auto"/>
            <w:bottom w:val="none" w:sz="0" w:space="0" w:color="auto"/>
            <w:right w:val="none" w:sz="0" w:space="0" w:color="auto"/>
          </w:divBdr>
          <w:divsChild>
            <w:div w:id="1578250267">
              <w:marLeft w:val="0"/>
              <w:marRight w:val="0"/>
              <w:marTop w:val="0"/>
              <w:marBottom w:val="0"/>
              <w:divBdr>
                <w:top w:val="none" w:sz="0" w:space="0" w:color="auto"/>
                <w:left w:val="none" w:sz="0" w:space="0" w:color="auto"/>
                <w:bottom w:val="none" w:sz="0" w:space="0" w:color="auto"/>
                <w:right w:val="none" w:sz="0" w:space="0" w:color="auto"/>
              </w:divBdr>
              <w:divsChild>
                <w:div w:id="4882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59923">
      <w:bodyDiv w:val="1"/>
      <w:marLeft w:val="0"/>
      <w:marRight w:val="0"/>
      <w:marTop w:val="0"/>
      <w:marBottom w:val="0"/>
      <w:divBdr>
        <w:top w:val="none" w:sz="0" w:space="0" w:color="auto"/>
        <w:left w:val="none" w:sz="0" w:space="0" w:color="auto"/>
        <w:bottom w:val="none" w:sz="0" w:space="0" w:color="auto"/>
        <w:right w:val="none" w:sz="0" w:space="0" w:color="auto"/>
      </w:divBdr>
      <w:divsChild>
        <w:div w:id="1789736198">
          <w:marLeft w:val="0"/>
          <w:marRight w:val="0"/>
          <w:marTop w:val="0"/>
          <w:marBottom w:val="0"/>
          <w:divBdr>
            <w:top w:val="none" w:sz="0" w:space="0" w:color="auto"/>
            <w:left w:val="none" w:sz="0" w:space="0" w:color="auto"/>
            <w:bottom w:val="none" w:sz="0" w:space="0" w:color="auto"/>
            <w:right w:val="none" w:sz="0" w:space="0" w:color="auto"/>
          </w:divBdr>
          <w:divsChild>
            <w:div w:id="927496126">
              <w:marLeft w:val="0"/>
              <w:marRight w:val="0"/>
              <w:marTop w:val="0"/>
              <w:marBottom w:val="0"/>
              <w:divBdr>
                <w:top w:val="none" w:sz="0" w:space="0" w:color="auto"/>
                <w:left w:val="none" w:sz="0" w:space="0" w:color="auto"/>
                <w:bottom w:val="none" w:sz="0" w:space="0" w:color="auto"/>
                <w:right w:val="none" w:sz="0" w:space="0" w:color="auto"/>
              </w:divBdr>
              <w:divsChild>
                <w:div w:id="5866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60852">
      <w:bodyDiv w:val="1"/>
      <w:marLeft w:val="0"/>
      <w:marRight w:val="0"/>
      <w:marTop w:val="0"/>
      <w:marBottom w:val="0"/>
      <w:divBdr>
        <w:top w:val="none" w:sz="0" w:space="0" w:color="auto"/>
        <w:left w:val="none" w:sz="0" w:space="0" w:color="auto"/>
        <w:bottom w:val="none" w:sz="0" w:space="0" w:color="auto"/>
        <w:right w:val="none" w:sz="0" w:space="0" w:color="auto"/>
      </w:divBdr>
      <w:divsChild>
        <w:div w:id="878736090">
          <w:marLeft w:val="0"/>
          <w:marRight w:val="0"/>
          <w:marTop w:val="0"/>
          <w:marBottom w:val="0"/>
          <w:divBdr>
            <w:top w:val="none" w:sz="0" w:space="0" w:color="auto"/>
            <w:left w:val="none" w:sz="0" w:space="0" w:color="auto"/>
            <w:bottom w:val="none" w:sz="0" w:space="0" w:color="auto"/>
            <w:right w:val="none" w:sz="0" w:space="0" w:color="auto"/>
          </w:divBdr>
          <w:divsChild>
            <w:div w:id="1447625703">
              <w:marLeft w:val="0"/>
              <w:marRight w:val="0"/>
              <w:marTop w:val="0"/>
              <w:marBottom w:val="0"/>
              <w:divBdr>
                <w:top w:val="none" w:sz="0" w:space="0" w:color="auto"/>
                <w:left w:val="none" w:sz="0" w:space="0" w:color="auto"/>
                <w:bottom w:val="none" w:sz="0" w:space="0" w:color="auto"/>
                <w:right w:val="none" w:sz="0" w:space="0" w:color="auto"/>
              </w:divBdr>
              <w:divsChild>
                <w:div w:id="8806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88854">
      <w:bodyDiv w:val="1"/>
      <w:marLeft w:val="0"/>
      <w:marRight w:val="0"/>
      <w:marTop w:val="0"/>
      <w:marBottom w:val="0"/>
      <w:divBdr>
        <w:top w:val="none" w:sz="0" w:space="0" w:color="auto"/>
        <w:left w:val="none" w:sz="0" w:space="0" w:color="auto"/>
        <w:bottom w:val="none" w:sz="0" w:space="0" w:color="auto"/>
        <w:right w:val="none" w:sz="0" w:space="0" w:color="auto"/>
      </w:divBdr>
      <w:divsChild>
        <w:div w:id="233852798">
          <w:marLeft w:val="0"/>
          <w:marRight w:val="0"/>
          <w:marTop w:val="0"/>
          <w:marBottom w:val="0"/>
          <w:divBdr>
            <w:top w:val="none" w:sz="0" w:space="0" w:color="auto"/>
            <w:left w:val="none" w:sz="0" w:space="0" w:color="auto"/>
            <w:bottom w:val="none" w:sz="0" w:space="0" w:color="auto"/>
            <w:right w:val="none" w:sz="0" w:space="0" w:color="auto"/>
          </w:divBdr>
          <w:divsChild>
            <w:div w:id="2133479934">
              <w:marLeft w:val="0"/>
              <w:marRight w:val="0"/>
              <w:marTop w:val="0"/>
              <w:marBottom w:val="0"/>
              <w:divBdr>
                <w:top w:val="none" w:sz="0" w:space="0" w:color="auto"/>
                <w:left w:val="none" w:sz="0" w:space="0" w:color="auto"/>
                <w:bottom w:val="none" w:sz="0" w:space="0" w:color="auto"/>
                <w:right w:val="none" w:sz="0" w:space="0" w:color="auto"/>
              </w:divBdr>
              <w:divsChild>
                <w:div w:id="20369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4743">
      <w:bodyDiv w:val="1"/>
      <w:marLeft w:val="0"/>
      <w:marRight w:val="0"/>
      <w:marTop w:val="0"/>
      <w:marBottom w:val="0"/>
      <w:divBdr>
        <w:top w:val="none" w:sz="0" w:space="0" w:color="auto"/>
        <w:left w:val="none" w:sz="0" w:space="0" w:color="auto"/>
        <w:bottom w:val="none" w:sz="0" w:space="0" w:color="auto"/>
        <w:right w:val="none" w:sz="0" w:space="0" w:color="auto"/>
      </w:divBdr>
      <w:divsChild>
        <w:div w:id="2009400706">
          <w:marLeft w:val="0"/>
          <w:marRight w:val="0"/>
          <w:marTop w:val="0"/>
          <w:marBottom w:val="0"/>
          <w:divBdr>
            <w:top w:val="none" w:sz="0" w:space="0" w:color="auto"/>
            <w:left w:val="none" w:sz="0" w:space="0" w:color="auto"/>
            <w:bottom w:val="none" w:sz="0" w:space="0" w:color="auto"/>
            <w:right w:val="none" w:sz="0" w:space="0" w:color="auto"/>
          </w:divBdr>
          <w:divsChild>
            <w:div w:id="258375599">
              <w:marLeft w:val="0"/>
              <w:marRight w:val="0"/>
              <w:marTop w:val="0"/>
              <w:marBottom w:val="0"/>
              <w:divBdr>
                <w:top w:val="none" w:sz="0" w:space="0" w:color="auto"/>
                <w:left w:val="none" w:sz="0" w:space="0" w:color="auto"/>
                <w:bottom w:val="none" w:sz="0" w:space="0" w:color="auto"/>
                <w:right w:val="none" w:sz="0" w:space="0" w:color="auto"/>
              </w:divBdr>
              <w:divsChild>
                <w:div w:id="9899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5930">
      <w:bodyDiv w:val="1"/>
      <w:marLeft w:val="0"/>
      <w:marRight w:val="0"/>
      <w:marTop w:val="0"/>
      <w:marBottom w:val="0"/>
      <w:divBdr>
        <w:top w:val="none" w:sz="0" w:space="0" w:color="auto"/>
        <w:left w:val="none" w:sz="0" w:space="0" w:color="auto"/>
        <w:bottom w:val="none" w:sz="0" w:space="0" w:color="auto"/>
        <w:right w:val="none" w:sz="0" w:space="0" w:color="auto"/>
      </w:divBdr>
      <w:divsChild>
        <w:div w:id="1602687666">
          <w:marLeft w:val="0"/>
          <w:marRight w:val="0"/>
          <w:marTop w:val="0"/>
          <w:marBottom w:val="0"/>
          <w:divBdr>
            <w:top w:val="none" w:sz="0" w:space="0" w:color="auto"/>
            <w:left w:val="none" w:sz="0" w:space="0" w:color="auto"/>
            <w:bottom w:val="none" w:sz="0" w:space="0" w:color="auto"/>
            <w:right w:val="none" w:sz="0" w:space="0" w:color="auto"/>
          </w:divBdr>
          <w:divsChild>
            <w:div w:id="869101632">
              <w:marLeft w:val="0"/>
              <w:marRight w:val="0"/>
              <w:marTop w:val="0"/>
              <w:marBottom w:val="0"/>
              <w:divBdr>
                <w:top w:val="none" w:sz="0" w:space="0" w:color="auto"/>
                <w:left w:val="none" w:sz="0" w:space="0" w:color="auto"/>
                <w:bottom w:val="none" w:sz="0" w:space="0" w:color="auto"/>
                <w:right w:val="none" w:sz="0" w:space="0" w:color="auto"/>
              </w:divBdr>
              <w:divsChild>
                <w:div w:id="5097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345">
      <w:bodyDiv w:val="1"/>
      <w:marLeft w:val="0"/>
      <w:marRight w:val="0"/>
      <w:marTop w:val="0"/>
      <w:marBottom w:val="0"/>
      <w:divBdr>
        <w:top w:val="none" w:sz="0" w:space="0" w:color="auto"/>
        <w:left w:val="none" w:sz="0" w:space="0" w:color="auto"/>
        <w:bottom w:val="none" w:sz="0" w:space="0" w:color="auto"/>
        <w:right w:val="none" w:sz="0" w:space="0" w:color="auto"/>
      </w:divBdr>
      <w:divsChild>
        <w:div w:id="2078279506">
          <w:marLeft w:val="0"/>
          <w:marRight w:val="0"/>
          <w:marTop w:val="0"/>
          <w:marBottom w:val="0"/>
          <w:divBdr>
            <w:top w:val="none" w:sz="0" w:space="0" w:color="auto"/>
            <w:left w:val="none" w:sz="0" w:space="0" w:color="auto"/>
            <w:bottom w:val="none" w:sz="0" w:space="0" w:color="auto"/>
            <w:right w:val="none" w:sz="0" w:space="0" w:color="auto"/>
          </w:divBdr>
          <w:divsChild>
            <w:div w:id="530263233">
              <w:marLeft w:val="0"/>
              <w:marRight w:val="0"/>
              <w:marTop w:val="0"/>
              <w:marBottom w:val="0"/>
              <w:divBdr>
                <w:top w:val="none" w:sz="0" w:space="0" w:color="auto"/>
                <w:left w:val="none" w:sz="0" w:space="0" w:color="auto"/>
                <w:bottom w:val="none" w:sz="0" w:space="0" w:color="auto"/>
                <w:right w:val="none" w:sz="0" w:space="0" w:color="auto"/>
              </w:divBdr>
              <w:divsChild>
                <w:div w:id="18229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4192">
      <w:bodyDiv w:val="1"/>
      <w:marLeft w:val="0"/>
      <w:marRight w:val="0"/>
      <w:marTop w:val="0"/>
      <w:marBottom w:val="0"/>
      <w:divBdr>
        <w:top w:val="none" w:sz="0" w:space="0" w:color="auto"/>
        <w:left w:val="none" w:sz="0" w:space="0" w:color="auto"/>
        <w:bottom w:val="none" w:sz="0" w:space="0" w:color="auto"/>
        <w:right w:val="none" w:sz="0" w:space="0" w:color="auto"/>
      </w:divBdr>
      <w:divsChild>
        <w:div w:id="599221827">
          <w:marLeft w:val="0"/>
          <w:marRight w:val="0"/>
          <w:marTop w:val="0"/>
          <w:marBottom w:val="0"/>
          <w:divBdr>
            <w:top w:val="none" w:sz="0" w:space="0" w:color="auto"/>
            <w:left w:val="none" w:sz="0" w:space="0" w:color="auto"/>
            <w:bottom w:val="none" w:sz="0" w:space="0" w:color="auto"/>
            <w:right w:val="none" w:sz="0" w:space="0" w:color="auto"/>
          </w:divBdr>
          <w:divsChild>
            <w:div w:id="551382565">
              <w:marLeft w:val="0"/>
              <w:marRight w:val="0"/>
              <w:marTop w:val="0"/>
              <w:marBottom w:val="0"/>
              <w:divBdr>
                <w:top w:val="none" w:sz="0" w:space="0" w:color="auto"/>
                <w:left w:val="none" w:sz="0" w:space="0" w:color="auto"/>
                <w:bottom w:val="none" w:sz="0" w:space="0" w:color="auto"/>
                <w:right w:val="none" w:sz="0" w:space="0" w:color="auto"/>
              </w:divBdr>
              <w:divsChild>
                <w:div w:id="19447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7975">
      <w:bodyDiv w:val="1"/>
      <w:marLeft w:val="0"/>
      <w:marRight w:val="0"/>
      <w:marTop w:val="0"/>
      <w:marBottom w:val="0"/>
      <w:divBdr>
        <w:top w:val="none" w:sz="0" w:space="0" w:color="auto"/>
        <w:left w:val="none" w:sz="0" w:space="0" w:color="auto"/>
        <w:bottom w:val="none" w:sz="0" w:space="0" w:color="auto"/>
        <w:right w:val="none" w:sz="0" w:space="0" w:color="auto"/>
      </w:divBdr>
      <w:divsChild>
        <w:div w:id="886837328">
          <w:marLeft w:val="0"/>
          <w:marRight w:val="0"/>
          <w:marTop w:val="0"/>
          <w:marBottom w:val="0"/>
          <w:divBdr>
            <w:top w:val="none" w:sz="0" w:space="0" w:color="auto"/>
            <w:left w:val="none" w:sz="0" w:space="0" w:color="auto"/>
            <w:bottom w:val="none" w:sz="0" w:space="0" w:color="auto"/>
            <w:right w:val="none" w:sz="0" w:space="0" w:color="auto"/>
          </w:divBdr>
          <w:divsChild>
            <w:div w:id="1354187832">
              <w:marLeft w:val="0"/>
              <w:marRight w:val="0"/>
              <w:marTop w:val="0"/>
              <w:marBottom w:val="0"/>
              <w:divBdr>
                <w:top w:val="none" w:sz="0" w:space="0" w:color="auto"/>
                <w:left w:val="none" w:sz="0" w:space="0" w:color="auto"/>
                <w:bottom w:val="none" w:sz="0" w:space="0" w:color="auto"/>
                <w:right w:val="none" w:sz="0" w:space="0" w:color="auto"/>
              </w:divBdr>
              <w:divsChild>
                <w:div w:id="19158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4590">
      <w:bodyDiv w:val="1"/>
      <w:marLeft w:val="0"/>
      <w:marRight w:val="0"/>
      <w:marTop w:val="0"/>
      <w:marBottom w:val="0"/>
      <w:divBdr>
        <w:top w:val="none" w:sz="0" w:space="0" w:color="auto"/>
        <w:left w:val="none" w:sz="0" w:space="0" w:color="auto"/>
        <w:bottom w:val="none" w:sz="0" w:space="0" w:color="auto"/>
        <w:right w:val="none" w:sz="0" w:space="0" w:color="auto"/>
      </w:divBdr>
      <w:divsChild>
        <w:div w:id="1215046864">
          <w:marLeft w:val="0"/>
          <w:marRight w:val="0"/>
          <w:marTop w:val="0"/>
          <w:marBottom w:val="0"/>
          <w:divBdr>
            <w:top w:val="none" w:sz="0" w:space="0" w:color="auto"/>
            <w:left w:val="none" w:sz="0" w:space="0" w:color="auto"/>
            <w:bottom w:val="none" w:sz="0" w:space="0" w:color="auto"/>
            <w:right w:val="none" w:sz="0" w:space="0" w:color="auto"/>
          </w:divBdr>
          <w:divsChild>
            <w:div w:id="1453942630">
              <w:marLeft w:val="0"/>
              <w:marRight w:val="0"/>
              <w:marTop w:val="0"/>
              <w:marBottom w:val="0"/>
              <w:divBdr>
                <w:top w:val="none" w:sz="0" w:space="0" w:color="auto"/>
                <w:left w:val="none" w:sz="0" w:space="0" w:color="auto"/>
                <w:bottom w:val="none" w:sz="0" w:space="0" w:color="auto"/>
                <w:right w:val="none" w:sz="0" w:space="0" w:color="auto"/>
              </w:divBdr>
              <w:divsChild>
                <w:div w:id="19683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729152">
      <w:bodyDiv w:val="1"/>
      <w:marLeft w:val="0"/>
      <w:marRight w:val="0"/>
      <w:marTop w:val="0"/>
      <w:marBottom w:val="0"/>
      <w:divBdr>
        <w:top w:val="none" w:sz="0" w:space="0" w:color="auto"/>
        <w:left w:val="none" w:sz="0" w:space="0" w:color="auto"/>
        <w:bottom w:val="none" w:sz="0" w:space="0" w:color="auto"/>
        <w:right w:val="none" w:sz="0" w:space="0" w:color="auto"/>
      </w:divBdr>
    </w:div>
    <w:div w:id="1375347242">
      <w:bodyDiv w:val="1"/>
      <w:marLeft w:val="0"/>
      <w:marRight w:val="0"/>
      <w:marTop w:val="0"/>
      <w:marBottom w:val="0"/>
      <w:divBdr>
        <w:top w:val="none" w:sz="0" w:space="0" w:color="auto"/>
        <w:left w:val="none" w:sz="0" w:space="0" w:color="auto"/>
        <w:bottom w:val="none" w:sz="0" w:space="0" w:color="auto"/>
        <w:right w:val="none" w:sz="0" w:space="0" w:color="auto"/>
      </w:divBdr>
    </w:div>
    <w:div w:id="1380587198">
      <w:bodyDiv w:val="1"/>
      <w:marLeft w:val="0"/>
      <w:marRight w:val="0"/>
      <w:marTop w:val="0"/>
      <w:marBottom w:val="0"/>
      <w:divBdr>
        <w:top w:val="none" w:sz="0" w:space="0" w:color="auto"/>
        <w:left w:val="none" w:sz="0" w:space="0" w:color="auto"/>
        <w:bottom w:val="none" w:sz="0" w:space="0" w:color="auto"/>
        <w:right w:val="none" w:sz="0" w:space="0" w:color="auto"/>
      </w:divBdr>
      <w:divsChild>
        <w:div w:id="1994021426">
          <w:marLeft w:val="0"/>
          <w:marRight w:val="0"/>
          <w:marTop w:val="0"/>
          <w:marBottom w:val="0"/>
          <w:divBdr>
            <w:top w:val="none" w:sz="0" w:space="0" w:color="auto"/>
            <w:left w:val="none" w:sz="0" w:space="0" w:color="auto"/>
            <w:bottom w:val="none" w:sz="0" w:space="0" w:color="auto"/>
            <w:right w:val="none" w:sz="0" w:space="0" w:color="auto"/>
          </w:divBdr>
          <w:divsChild>
            <w:div w:id="429200755">
              <w:marLeft w:val="0"/>
              <w:marRight w:val="0"/>
              <w:marTop w:val="0"/>
              <w:marBottom w:val="0"/>
              <w:divBdr>
                <w:top w:val="none" w:sz="0" w:space="0" w:color="auto"/>
                <w:left w:val="none" w:sz="0" w:space="0" w:color="auto"/>
                <w:bottom w:val="none" w:sz="0" w:space="0" w:color="auto"/>
                <w:right w:val="none" w:sz="0" w:space="0" w:color="auto"/>
              </w:divBdr>
              <w:divsChild>
                <w:div w:id="195783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2950">
      <w:bodyDiv w:val="1"/>
      <w:marLeft w:val="0"/>
      <w:marRight w:val="0"/>
      <w:marTop w:val="0"/>
      <w:marBottom w:val="0"/>
      <w:divBdr>
        <w:top w:val="none" w:sz="0" w:space="0" w:color="auto"/>
        <w:left w:val="none" w:sz="0" w:space="0" w:color="auto"/>
        <w:bottom w:val="none" w:sz="0" w:space="0" w:color="auto"/>
        <w:right w:val="none" w:sz="0" w:space="0" w:color="auto"/>
      </w:divBdr>
      <w:divsChild>
        <w:div w:id="1705984724">
          <w:marLeft w:val="0"/>
          <w:marRight w:val="0"/>
          <w:marTop w:val="0"/>
          <w:marBottom w:val="0"/>
          <w:divBdr>
            <w:top w:val="none" w:sz="0" w:space="0" w:color="auto"/>
            <w:left w:val="none" w:sz="0" w:space="0" w:color="auto"/>
            <w:bottom w:val="none" w:sz="0" w:space="0" w:color="auto"/>
            <w:right w:val="none" w:sz="0" w:space="0" w:color="auto"/>
          </w:divBdr>
          <w:divsChild>
            <w:div w:id="1540584485">
              <w:marLeft w:val="0"/>
              <w:marRight w:val="0"/>
              <w:marTop w:val="0"/>
              <w:marBottom w:val="0"/>
              <w:divBdr>
                <w:top w:val="none" w:sz="0" w:space="0" w:color="auto"/>
                <w:left w:val="none" w:sz="0" w:space="0" w:color="auto"/>
                <w:bottom w:val="none" w:sz="0" w:space="0" w:color="auto"/>
                <w:right w:val="none" w:sz="0" w:space="0" w:color="auto"/>
              </w:divBdr>
              <w:divsChild>
                <w:div w:id="17848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59301">
      <w:bodyDiv w:val="1"/>
      <w:marLeft w:val="0"/>
      <w:marRight w:val="0"/>
      <w:marTop w:val="0"/>
      <w:marBottom w:val="0"/>
      <w:divBdr>
        <w:top w:val="none" w:sz="0" w:space="0" w:color="auto"/>
        <w:left w:val="none" w:sz="0" w:space="0" w:color="auto"/>
        <w:bottom w:val="none" w:sz="0" w:space="0" w:color="auto"/>
        <w:right w:val="none" w:sz="0" w:space="0" w:color="auto"/>
      </w:divBdr>
    </w:div>
    <w:div w:id="1458063040">
      <w:bodyDiv w:val="1"/>
      <w:marLeft w:val="0"/>
      <w:marRight w:val="0"/>
      <w:marTop w:val="0"/>
      <w:marBottom w:val="0"/>
      <w:divBdr>
        <w:top w:val="none" w:sz="0" w:space="0" w:color="auto"/>
        <w:left w:val="none" w:sz="0" w:space="0" w:color="auto"/>
        <w:bottom w:val="none" w:sz="0" w:space="0" w:color="auto"/>
        <w:right w:val="none" w:sz="0" w:space="0" w:color="auto"/>
      </w:divBdr>
      <w:divsChild>
        <w:div w:id="1785418443">
          <w:marLeft w:val="0"/>
          <w:marRight w:val="0"/>
          <w:marTop w:val="0"/>
          <w:marBottom w:val="0"/>
          <w:divBdr>
            <w:top w:val="none" w:sz="0" w:space="0" w:color="auto"/>
            <w:left w:val="none" w:sz="0" w:space="0" w:color="auto"/>
            <w:bottom w:val="none" w:sz="0" w:space="0" w:color="auto"/>
            <w:right w:val="none" w:sz="0" w:space="0" w:color="auto"/>
          </w:divBdr>
          <w:divsChild>
            <w:div w:id="1322465006">
              <w:marLeft w:val="0"/>
              <w:marRight w:val="0"/>
              <w:marTop w:val="0"/>
              <w:marBottom w:val="0"/>
              <w:divBdr>
                <w:top w:val="none" w:sz="0" w:space="0" w:color="auto"/>
                <w:left w:val="none" w:sz="0" w:space="0" w:color="auto"/>
                <w:bottom w:val="none" w:sz="0" w:space="0" w:color="auto"/>
                <w:right w:val="none" w:sz="0" w:space="0" w:color="auto"/>
              </w:divBdr>
              <w:divsChild>
                <w:div w:id="4508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7252">
      <w:bodyDiv w:val="1"/>
      <w:marLeft w:val="0"/>
      <w:marRight w:val="0"/>
      <w:marTop w:val="0"/>
      <w:marBottom w:val="0"/>
      <w:divBdr>
        <w:top w:val="none" w:sz="0" w:space="0" w:color="auto"/>
        <w:left w:val="none" w:sz="0" w:space="0" w:color="auto"/>
        <w:bottom w:val="none" w:sz="0" w:space="0" w:color="auto"/>
        <w:right w:val="none" w:sz="0" w:space="0" w:color="auto"/>
      </w:divBdr>
      <w:divsChild>
        <w:div w:id="469059388">
          <w:marLeft w:val="0"/>
          <w:marRight w:val="0"/>
          <w:marTop w:val="0"/>
          <w:marBottom w:val="0"/>
          <w:divBdr>
            <w:top w:val="none" w:sz="0" w:space="0" w:color="auto"/>
            <w:left w:val="none" w:sz="0" w:space="0" w:color="auto"/>
            <w:bottom w:val="none" w:sz="0" w:space="0" w:color="auto"/>
            <w:right w:val="none" w:sz="0" w:space="0" w:color="auto"/>
          </w:divBdr>
          <w:divsChild>
            <w:div w:id="898519670">
              <w:marLeft w:val="0"/>
              <w:marRight w:val="0"/>
              <w:marTop w:val="0"/>
              <w:marBottom w:val="0"/>
              <w:divBdr>
                <w:top w:val="none" w:sz="0" w:space="0" w:color="auto"/>
                <w:left w:val="none" w:sz="0" w:space="0" w:color="auto"/>
                <w:bottom w:val="none" w:sz="0" w:space="0" w:color="auto"/>
                <w:right w:val="none" w:sz="0" w:space="0" w:color="auto"/>
              </w:divBdr>
              <w:divsChild>
                <w:div w:id="7030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60668">
      <w:bodyDiv w:val="1"/>
      <w:marLeft w:val="0"/>
      <w:marRight w:val="0"/>
      <w:marTop w:val="0"/>
      <w:marBottom w:val="0"/>
      <w:divBdr>
        <w:top w:val="none" w:sz="0" w:space="0" w:color="auto"/>
        <w:left w:val="none" w:sz="0" w:space="0" w:color="auto"/>
        <w:bottom w:val="none" w:sz="0" w:space="0" w:color="auto"/>
        <w:right w:val="none" w:sz="0" w:space="0" w:color="auto"/>
      </w:divBdr>
      <w:divsChild>
        <w:div w:id="1476070790">
          <w:marLeft w:val="0"/>
          <w:marRight w:val="0"/>
          <w:marTop w:val="0"/>
          <w:marBottom w:val="0"/>
          <w:divBdr>
            <w:top w:val="none" w:sz="0" w:space="0" w:color="auto"/>
            <w:left w:val="none" w:sz="0" w:space="0" w:color="auto"/>
            <w:bottom w:val="none" w:sz="0" w:space="0" w:color="auto"/>
            <w:right w:val="none" w:sz="0" w:space="0" w:color="auto"/>
          </w:divBdr>
          <w:divsChild>
            <w:div w:id="487403439">
              <w:marLeft w:val="0"/>
              <w:marRight w:val="0"/>
              <w:marTop w:val="0"/>
              <w:marBottom w:val="0"/>
              <w:divBdr>
                <w:top w:val="none" w:sz="0" w:space="0" w:color="auto"/>
                <w:left w:val="none" w:sz="0" w:space="0" w:color="auto"/>
                <w:bottom w:val="none" w:sz="0" w:space="0" w:color="auto"/>
                <w:right w:val="none" w:sz="0" w:space="0" w:color="auto"/>
              </w:divBdr>
              <w:divsChild>
                <w:div w:id="20953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9014">
      <w:bodyDiv w:val="1"/>
      <w:marLeft w:val="0"/>
      <w:marRight w:val="0"/>
      <w:marTop w:val="0"/>
      <w:marBottom w:val="0"/>
      <w:divBdr>
        <w:top w:val="none" w:sz="0" w:space="0" w:color="auto"/>
        <w:left w:val="none" w:sz="0" w:space="0" w:color="auto"/>
        <w:bottom w:val="none" w:sz="0" w:space="0" w:color="auto"/>
        <w:right w:val="none" w:sz="0" w:space="0" w:color="auto"/>
      </w:divBdr>
      <w:divsChild>
        <w:div w:id="437532782">
          <w:marLeft w:val="0"/>
          <w:marRight w:val="0"/>
          <w:marTop w:val="0"/>
          <w:marBottom w:val="0"/>
          <w:divBdr>
            <w:top w:val="none" w:sz="0" w:space="0" w:color="auto"/>
            <w:left w:val="none" w:sz="0" w:space="0" w:color="auto"/>
            <w:bottom w:val="none" w:sz="0" w:space="0" w:color="auto"/>
            <w:right w:val="none" w:sz="0" w:space="0" w:color="auto"/>
          </w:divBdr>
          <w:divsChild>
            <w:div w:id="1620841481">
              <w:marLeft w:val="0"/>
              <w:marRight w:val="0"/>
              <w:marTop w:val="0"/>
              <w:marBottom w:val="0"/>
              <w:divBdr>
                <w:top w:val="none" w:sz="0" w:space="0" w:color="auto"/>
                <w:left w:val="none" w:sz="0" w:space="0" w:color="auto"/>
                <w:bottom w:val="none" w:sz="0" w:space="0" w:color="auto"/>
                <w:right w:val="none" w:sz="0" w:space="0" w:color="auto"/>
              </w:divBdr>
              <w:divsChild>
                <w:div w:id="1894921916">
                  <w:marLeft w:val="0"/>
                  <w:marRight w:val="0"/>
                  <w:marTop w:val="0"/>
                  <w:marBottom w:val="0"/>
                  <w:divBdr>
                    <w:top w:val="none" w:sz="0" w:space="0" w:color="auto"/>
                    <w:left w:val="none" w:sz="0" w:space="0" w:color="auto"/>
                    <w:bottom w:val="none" w:sz="0" w:space="0" w:color="auto"/>
                    <w:right w:val="none" w:sz="0" w:space="0" w:color="auto"/>
                  </w:divBdr>
                  <w:divsChild>
                    <w:div w:id="2721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32370">
      <w:bodyDiv w:val="1"/>
      <w:marLeft w:val="0"/>
      <w:marRight w:val="0"/>
      <w:marTop w:val="0"/>
      <w:marBottom w:val="0"/>
      <w:divBdr>
        <w:top w:val="none" w:sz="0" w:space="0" w:color="auto"/>
        <w:left w:val="none" w:sz="0" w:space="0" w:color="auto"/>
        <w:bottom w:val="none" w:sz="0" w:space="0" w:color="auto"/>
        <w:right w:val="none" w:sz="0" w:space="0" w:color="auto"/>
      </w:divBdr>
      <w:divsChild>
        <w:div w:id="1304121195">
          <w:marLeft w:val="0"/>
          <w:marRight w:val="0"/>
          <w:marTop w:val="0"/>
          <w:marBottom w:val="0"/>
          <w:divBdr>
            <w:top w:val="none" w:sz="0" w:space="0" w:color="auto"/>
            <w:left w:val="none" w:sz="0" w:space="0" w:color="auto"/>
            <w:bottom w:val="none" w:sz="0" w:space="0" w:color="auto"/>
            <w:right w:val="none" w:sz="0" w:space="0" w:color="auto"/>
          </w:divBdr>
          <w:divsChild>
            <w:div w:id="1767074382">
              <w:marLeft w:val="0"/>
              <w:marRight w:val="0"/>
              <w:marTop w:val="0"/>
              <w:marBottom w:val="0"/>
              <w:divBdr>
                <w:top w:val="none" w:sz="0" w:space="0" w:color="auto"/>
                <w:left w:val="none" w:sz="0" w:space="0" w:color="auto"/>
                <w:bottom w:val="none" w:sz="0" w:space="0" w:color="auto"/>
                <w:right w:val="none" w:sz="0" w:space="0" w:color="auto"/>
              </w:divBdr>
              <w:divsChild>
                <w:div w:id="9102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23449">
      <w:bodyDiv w:val="1"/>
      <w:marLeft w:val="0"/>
      <w:marRight w:val="0"/>
      <w:marTop w:val="0"/>
      <w:marBottom w:val="0"/>
      <w:divBdr>
        <w:top w:val="none" w:sz="0" w:space="0" w:color="auto"/>
        <w:left w:val="none" w:sz="0" w:space="0" w:color="auto"/>
        <w:bottom w:val="none" w:sz="0" w:space="0" w:color="auto"/>
        <w:right w:val="none" w:sz="0" w:space="0" w:color="auto"/>
      </w:divBdr>
      <w:divsChild>
        <w:div w:id="1371417365">
          <w:marLeft w:val="0"/>
          <w:marRight w:val="0"/>
          <w:marTop w:val="0"/>
          <w:marBottom w:val="0"/>
          <w:divBdr>
            <w:top w:val="none" w:sz="0" w:space="0" w:color="auto"/>
            <w:left w:val="none" w:sz="0" w:space="0" w:color="auto"/>
            <w:bottom w:val="none" w:sz="0" w:space="0" w:color="auto"/>
            <w:right w:val="none" w:sz="0" w:space="0" w:color="auto"/>
          </w:divBdr>
          <w:divsChild>
            <w:div w:id="2041784588">
              <w:marLeft w:val="0"/>
              <w:marRight w:val="0"/>
              <w:marTop w:val="0"/>
              <w:marBottom w:val="0"/>
              <w:divBdr>
                <w:top w:val="none" w:sz="0" w:space="0" w:color="auto"/>
                <w:left w:val="none" w:sz="0" w:space="0" w:color="auto"/>
                <w:bottom w:val="none" w:sz="0" w:space="0" w:color="auto"/>
                <w:right w:val="none" w:sz="0" w:space="0" w:color="auto"/>
              </w:divBdr>
              <w:divsChild>
                <w:div w:id="6580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0526">
      <w:bodyDiv w:val="1"/>
      <w:marLeft w:val="0"/>
      <w:marRight w:val="0"/>
      <w:marTop w:val="0"/>
      <w:marBottom w:val="0"/>
      <w:divBdr>
        <w:top w:val="none" w:sz="0" w:space="0" w:color="auto"/>
        <w:left w:val="none" w:sz="0" w:space="0" w:color="auto"/>
        <w:bottom w:val="none" w:sz="0" w:space="0" w:color="auto"/>
        <w:right w:val="none" w:sz="0" w:space="0" w:color="auto"/>
      </w:divBdr>
      <w:divsChild>
        <w:div w:id="2115053640">
          <w:marLeft w:val="0"/>
          <w:marRight w:val="0"/>
          <w:marTop w:val="0"/>
          <w:marBottom w:val="0"/>
          <w:divBdr>
            <w:top w:val="none" w:sz="0" w:space="0" w:color="auto"/>
            <w:left w:val="none" w:sz="0" w:space="0" w:color="auto"/>
            <w:bottom w:val="none" w:sz="0" w:space="0" w:color="auto"/>
            <w:right w:val="none" w:sz="0" w:space="0" w:color="auto"/>
          </w:divBdr>
          <w:divsChild>
            <w:div w:id="1078593593">
              <w:marLeft w:val="0"/>
              <w:marRight w:val="0"/>
              <w:marTop w:val="0"/>
              <w:marBottom w:val="0"/>
              <w:divBdr>
                <w:top w:val="none" w:sz="0" w:space="0" w:color="auto"/>
                <w:left w:val="none" w:sz="0" w:space="0" w:color="auto"/>
                <w:bottom w:val="none" w:sz="0" w:space="0" w:color="auto"/>
                <w:right w:val="none" w:sz="0" w:space="0" w:color="auto"/>
              </w:divBdr>
              <w:divsChild>
                <w:div w:id="5032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81539">
      <w:bodyDiv w:val="1"/>
      <w:marLeft w:val="0"/>
      <w:marRight w:val="0"/>
      <w:marTop w:val="0"/>
      <w:marBottom w:val="0"/>
      <w:divBdr>
        <w:top w:val="none" w:sz="0" w:space="0" w:color="auto"/>
        <w:left w:val="none" w:sz="0" w:space="0" w:color="auto"/>
        <w:bottom w:val="none" w:sz="0" w:space="0" w:color="auto"/>
        <w:right w:val="none" w:sz="0" w:space="0" w:color="auto"/>
      </w:divBdr>
    </w:div>
    <w:div w:id="1650327762">
      <w:bodyDiv w:val="1"/>
      <w:marLeft w:val="0"/>
      <w:marRight w:val="0"/>
      <w:marTop w:val="0"/>
      <w:marBottom w:val="0"/>
      <w:divBdr>
        <w:top w:val="none" w:sz="0" w:space="0" w:color="auto"/>
        <w:left w:val="none" w:sz="0" w:space="0" w:color="auto"/>
        <w:bottom w:val="none" w:sz="0" w:space="0" w:color="auto"/>
        <w:right w:val="none" w:sz="0" w:space="0" w:color="auto"/>
      </w:divBdr>
      <w:divsChild>
        <w:div w:id="1680234411">
          <w:marLeft w:val="0"/>
          <w:marRight w:val="0"/>
          <w:marTop w:val="0"/>
          <w:marBottom w:val="0"/>
          <w:divBdr>
            <w:top w:val="none" w:sz="0" w:space="0" w:color="auto"/>
            <w:left w:val="none" w:sz="0" w:space="0" w:color="auto"/>
            <w:bottom w:val="none" w:sz="0" w:space="0" w:color="auto"/>
            <w:right w:val="none" w:sz="0" w:space="0" w:color="auto"/>
          </w:divBdr>
          <w:divsChild>
            <w:div w:id="1211922299">
              <w:marLeft w:val="0"/>
              <w:marRight w:val="0"/>
              <w:marTop w:val="0"/>
              <w:marBottom w:val="0"/>
              <w:divBdr>
                <w:top w:val="none" w:sz="0" w:space="0" w:color="auto"/>
                <w:left w:val="none" w:sz="0" w:space="0" w:color="auto"/>
                <w:bottom w:val="none" w:sz="0" w:space="0" w:color="auto"/>
                <w:right w:val="none" w:sz="0" w:space="0" w:color="auto"/>
              </w:divBdr>
              <w:divsChild>
                <w:div w:id="12693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5257">
      <w:bodyDiv w:val="1"/>
      <w:marLeft w:val="0"/>
      <w:marRight w:val="0"/>
      <w:marTop w:val="0"/>
      <w:marBottom w:val="0"/>
      <w:divBdr>
        <w:top w:val="none" w:sz="0" w:space="0" w:color="auto"/>
        <w:left w:val="none" w:sz="0" w:space="0" w:color="auto"/>
        <w:bottom w:val="none" w:sz="0" w:space="0" w:color="auto"/>
        <w:right w:val="none" w:sz="0" w:space="0" w:color="auto"/>
      </w:divBdr>
      <w:divsChild>
        <w:div w:id="261689571">
          <w:marLeft w:val="0"/>
          <w:marRight w:val="0"/>
          <w:marTop w:val="0"/>
          <w:marBottom w:val="0"/>
          <w:divBdr>
            <w:top w:val="none" w:sz="0" w:space="0" w:color="auto"/>
            <w:left w:val="none" w:sz="0" w:space="0" w:color="auto"/>
            <w:bottom w:val="none" w:sz="0" w:space="0" w:color="auto"/>
            <w:right w:val="none" w:sz="0" w:space="0" w:color="auto"/>
          </w:divBdr>
          <w:divsChild>
            <w:div w:id="1673215399">
              <w:marLeft w:val="0"/>
              <w:marRight w:val="0"/>
              <w:marTop w:val="0"/>
              <w:marBottom w:val="0"/>
              <w:divBdr>
                <w:top w:val="none" w:sz="0" w:space="0" w:color="auto"/>
                <w:left w:val="none" w:sz="0" w:space="0" w:color="auto"/>
                <w:bottom w:val="none" w:sz="0" w:space="0" w:color="auto"/>
                <w:right w:val="none" w:sz="0" w:space="0" w:color="auto"/>
              </w:divBdr>
              <w:divsChild>
                <w:div w:id="1367946973">
                  <w:marLeft w:val="0"/>
                  <w:marRight w:val="0"/>
                  <w:marTop w:val="0"/>
                  <w:marBottom w:val="0"/>
                  <w:divBdr>
                    <w:top w:val="none" w:sz="0" w:space="0" w:color="auto"/>
                    <w:left w:val="none" w:sz="0" w:space="0" w:color="auto"/>
                    <w:bottom w:val="none" w:sz="0" w:space="0" w:color="auto"/>
                    <w:right w:val="none" w:sz="0" w:space="0" w:color="auto"/>
                  </w:divBdr>
                </w:div>
              </w:divsChild>
            </w:div>
            <w:div w:id="1916426346">
              <w:marLeft w:val="0"/>
              <w:marRight w:val="0"/>
              <w:marTop w:val="0"/>
              <w:marBottom w:val="0"/>
              <w:divBdr>
                <w:top w:val="none" w:sz="0" w:space="0" w:color="auto"/>
                <w:left w:val="none" w:sz="0" w:space="0" w:color="auto"/>
                <w:bottom w:val="none" w:sz="0" w:space="0" w:color="auto"/>
                <w:right w:val="none" w:sz="0" w:space="0" w:color="auto"/>
              </w:divBdr>
              <w:divsChild>
                <w:div w:id="1388651342">
                  <w:marLeft w:val="0"/>
                  <w:marRight w:val="0"/>
                  <w:marTop w:val="0"/>
                  <w:marBottom w:val="0"/>
                  <w:divBdr>
                    <w:top w:val="none" w:sz="0" w:space="0" w:color="auto"/>
                    <w:left w:val="none" w:sz="0" w:space="0" w:color="auto"/>
                    <w:bottom w:val="none" w:sz="0" w:space="0" w:color="auto"/>
                    <w:right w:val="none" w:sz="0" w:space="0" w:color="auto"/>
                  </w:divBdr>
                </w:div>
                <w:div w:id="1808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41628">
      <w:bodyDiv w:val="1"/>
      <w:marLeft w:val="0"/>
      <w:marRight w:val="0"/>
      <w:marTop w:val="0"/>
      <w:marBottom w:val="0"/>
      <w:divBdr>
        <w:top w:val="none" w:sz="0" w:space="0" w:color="auto"/>
        <w:left w:val="none" w:sz="0" w:space="0" w:color="auto"/>
        <w:bottom w:val="none" w:sz="0" w:space="0" w:color="auto"/>
        <w:right w:val="none" w:sz="0" w:space="0" w:color="auto"/>
      </w:divBdr>
      <w:divsChild>
        <w:div w:id="2025476995">
          <w:marLeft w:val="0"/>
          <w:marRight w:val="0"/>
          <w:marTop w:val="0"/>
          <w:marBottom w:val="0"/>
          <w:divBdr>
            <w:top w:val="none" w:sz="0" w:space="0" w:color="auto"/>
            <w:left w:val="none" w:sz="0" w:space="0" w:color="auto"/>
            <w:bottom w:val="none" w:sz="0" w:space="0" w:color="auto"/>
            <w:right w:val="none" w:sz="0" w:space="0" w:color="auto"/>
          </w:divBdr>
          <w:divsChild>
            <w:div w:id="2117482016">
              <w:marLeft w:val="0"/>
              <w:marRight w:val="0"/>
              <w:marTop w:val="0"/>
              <w:marBottom w:val="0"/>
              <w:divBdr>
                <w:top w:val="none" w:sz="0" w:space="0" w:color="auto"/>
                <w:left w:val="none" w:sz="0" w:space="0" w:color="auto"/>
                <w:bottom w:val="none" w:sz="0" w:space="0" w:color="auto"/>
                <w:right w:val="none" w:sz="0" w:space="0" w:color="auto"/>
              </w:divBdr>
              <w:divsChild>
                <w:div w:id="14772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6355">
      <w:bodyDiv w:val="1"/>
      <w:marLeft w:val="0"/>
      <w:marRight w:val="0"/>
      <w:marTop w:val="0"/>
      <w:marBottom w:val="0"/>
      <w:divBdr>
        <w:top w:val="none" w:sz="0" w:space="0" w:color="auto"/>
        <w:left w:val="none" w:sz="0" w:space="0" w:color="auto"/>
        <w:bottom w:val="none" w:sz="0" w:space="0" w:color="auto"/>
        <w:right w:val="none" w:sz="0" w:space="0" w:color="auto"/>
      </w:divBdr>
    </w:div>
    <w:div w:id="1779983426">
      <w:bodyDiv w:val="1"/>
      <w:marLeft w:val="0"/>
      <w:marRight w:val="0"/>
      <w:marTop w:val="0"/>
      <w:marBottom w:val="0"/>
      <w:divBdr>
        <w:top w:val="none" w:sz="0" w:space="0" w:color="auto"/>
        <w:left w:val="none" w:sz="0" w:space="0" w:color="auto"/>
        <w:bottom w:val="none" w:sz="0" w:space="0" w:color="auto"/>
        <w:right w:val="none" w:sz="0" w:space="0" w:color="auto"/>
      </w:divBdr>
      <w:divsChild>
        <w:div w:id="714542257">
          <w:marLeft w:val="0"/>
          <w:marRight w:val="0"/>
          <w:marTop w:val="0"/>
          <w:marBottom w:val="0"/>
          <w:divBdr>
            <w:top w:val="none" w:sz="0" w:space="0" w:color="auto"/>
            <w:left w:val="none" w:sz="0" w:space="0" w:color="auto"/>
            <w:bottom w:val="none" w:sz="0" w:space="0" w:color="auto"/>
            <w:right w:val="none" w:sz="0" w:space="0" w:color="auto"/>
          </w:divBdr>
          <w:divsChild>
            <w:div w:id="1952469846">
              <w:marLeft w:val="0"/>
              <w:marRight w:val="0"/>
              <w:marTop w:val="0"/>
              <w:marBottom w:val="0"/>
              <w:divBdr>
                <w:top w:val="none" w:sz="0" w:space="0" w:color="auto"/>
                <w:left w:val="none" w:sz="0" w:space="0" w:color="auto"/>
                <w:bottom w:val="none" w:sz="0" w:space="0" w:color="auto"/>
                <w:right w:val="none" w:sz="0" w:space="0" w:color="auto"/>
              </w:divBdr>
              <w:divsChild>
                <w:div w:id="8497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92166">
      <w:bodyDiv w:val="1"/>
      <w:marLeft w:val="0"/>
      <w:marRight w:val="0"/>
      <w:marTop w:val="0"/>
      <w:marBottom w:val="0"/>
      <w:divBdr>
        <w:top w:val="none" w:sz="0" w:space="0" w:color="auto"/>
        <w:left w:val="none" w:sz="0" w:space="0" w:color="auto"/>
        <w:bottom w:val="none" w:sz="0" w:space="0" w:color="auto"/>
        <w:right w:val="none" w:sz="0" w:space="0" w:color="auto"/>
      </w:divBdr>
    </w:div>
    <w:div w:id="1822186097">
      <w:bodyDiv w:val="1"/>
      <w:marLeft w:val="0"/>
      <w:marRight w:val="0"/>
      <w:marTop w:val="0"/>
      <w:marBottom w:val="0"/>
      <w:divBdr>
        <w:top w:val="none" w:sz="0" w:space="0" w:color="auto"/>
        <w:left w:val="none" w:sz="0" w:space="0" w:color="auto"/>
        <w:bottom w:val="none" w:sz="0" w:space="0" w:color="auto"/>
        <w:right w:val="none" w:sz="0" w:space="0" w:color="auto"/>
      </w:divBdr>
      <w:divsChild>
        <w:div w:id="500462913">
          <w:marLeft w:val="0"/>
          <w:marRight w:val="0"/>
          <w:marTop w:val="0"/>
          <w:marBottom w:val="0"/>
          <w:divBdr>
            <w:top w:val="none" w:sz="0" w:space="0" w:color="auto"/>
            <w:left w:val="none" w:sz="0" w:space="0" w:color="auto"/>
            <w:bottom w:val="none" w:sz="0" w:space="0" w:color="auto"/>
            <w:right w:val="none" w:sz="0" w:space="0" w:color="auto"/>
          </w:divBdr>
          <w:divsChild>
            <w:div w:id="153301506">
              <w:marLeft w:val="0"/>
              <w:marRight w:val="0"/>
              <w:marTop w:val="0"/>
              <w:marBottom w:val="0"/>
              <w:divBdr>
                <w:top w:val="none" w:sz="0" w:space="0" w:color="auto"/>
                <w:left w:val="none" w:sz="0" w:space="0" w:color="auto"/>
                <w:bottom w:val="none" w:sz="0" w:space="0" w:color="auto"/>
                <w:right w:val="none" w:sz="0" w:space="0" w:color="auto"/>
              </w:divBdr>
              <w:divsChild>
                <w:div w:id="14652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8268">
      <w:bodyDiv w:val="1"/>
      <w:marLeft w:val="0"/>
      <w:marRight w:val="0"/>
      <w:marTop w:val="0"/>
      <w:marBottom w:val="0"/>
      <w:divBdr>
        <w:top w:val="none" w:sz="0" w:space="0" w:color="auto"/>
        <w:left w:val="none" w:sz="0" w:space="0" w:color="auto"/>
        <w:bottom w:val="none" w:sz="0" w:space="0" w:color="auto"/>
        <w:right w:val="none" w:sz="0" w:space="0" w:color="auto"/>
      </w:divBdr>
      <w:divsChild>
        <w:div w:id="1696423578">
          <w:marLeft w:val="0"/>
          <w:marRight w:val="0"/>
          <w:marTop w:val="0"/>
          <w:marBottom w:val="0"/>
          <w:divBdr>
            <w:top w:val="none" w:sz="0" w:space="0" w:color="auto"/>
            <w:left w:val="none" w:sz="0" w:space="0" w:color="auto"/>
            <w:bottom w:val="none" w:sz="0" w:space="0" w:color="auto"/>
            <w:right w:val="none" w:sz="0" w:space="0" w:color="auto"/>
          </w:divBdr>
          <w:divsChild>
            <w:div w:id="995766298">
              <w:marLeft w:val="0"/>
              <w:marRight w:val="0"/>
              <w:marTop w:val="0"/>
              <w:marBottom w:val="0"/>
              <w:divBdr>
                <w:top w:val="none" w:sz="0" w:space="0" w:color="auto"/>
                <w:left w:val="none" w:sz="0" w:space="0" w:color="auto"/>
                <w:bottom w:val="none" w:sz="0" w:space="0" w:color="auto"/>
                <w:right w:val="none" w:sz="0" w:space="0" w:color="auto"/>
              </w:divBdr>
              <w:divsChild>
                <w:div w:id="17645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0675">
      <w:bodyDiv w:val="1"/>
      <w:marLeft w:val="0"/>
      <w:marRight w:val="0"/>
      <w:marTop w:val="0"/>
      <w:marBottom w:val="0"/>
      <w:divBdr>
        <w:top w:val="none" w:sz="0" w:space="0" w:color="auto"/>
        <w:left w:val="none" w:sz="0" w:space="0" w:color="auto"/>
        <w:bottom w:val="none" w:sz="0" w:space="0" w:color="auto"/>
        <w:right w:val="none" w:sz="0" w:space="0" w:color="auto"/>
      </w:divBdr>
      <w:divsChild>
        <w:div w:id="1904371742">
          <w:marLeft w:val="0"/>
          <w:marRight w:val="0"/>
          <w:marTop w:val="0"/>
          <w:marBottom w:val="0"/>
          <w:divBdr>
            <w:top w:val="none" w:sz="0" w:space="0" w:color="auto"/>
            <w:left w:val="none" w:sz="0" w:space="0" w:color="auto"/>
            <w:bottom w:val="none" w:sz="0" w:space="0" w:color="auto"/>
            <w:right w:val="none" w:sz="0" w:space="0" w:color="auto"/>
          </w:divBdr>
          <w:divsChild>
            <w:div w:id="237374524">
              <w:marLeft w:val="0"/>
              <w:marRight w:val="0"/>
              <w:marTop w:val="0"/>
              <w:marBottom w:val="0"/>
              <w:divBdr>
                <w:top w:val="none" w:sz="0" w:space="0" w:color="auto"/>
                <w:left w:val="none" w:sz="0" w:space="0" w:color="auto"/>
                <w:bottom w:val="none" w:sz="0" w:space="0" w:color="auto"/>
                <w:right w:val="none" w:sz="0" w:space="0" w:color="auto"/>
              </w:divBdr>
              <w:divsChild>
                <w:div w:id="6248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90319">
      <w:bodyDiv w:val="1"/>
      <w:marLeft w:val="0"/>
      <w:marRight w:val="0"/>
      <w:marTop w:val="0"/>
      <w:marBottom w:val="0"/>
      <w:divBdr>
        <w:top w:val="none" w:sz="0" w:space="0" w:color="auto"/>
        <w:left w:val="none" w:sz="0" w:space="0" w:color="auto"/>
        <w:bottom w:val="none" w:sz="0" w:space="0" w:color="auto"/>
        <w:right w:val="none" w:sz="0" w:space="0" w:color="auto"/>
      </w:divBdr>
      <w:divsChild>
        <w:div w:id="1092892041">
          <w:marLeft w:val="0"/>
          <w:marRight w:val="0"/>
          <w:marTop w:val="0"/>
          <w:marBottom w:val="0"/>
          <w:divBdr>
            <w:top w:val="none" w:sz="0" w:space="0" w:color="auto"/>
            <w:left w:val="none" w:sz="0" w:space="0" w:color="auto"/>
            <w:bottom w:val="none" w:sz="0" w:space="0" w:color="auto"/>
            <w:right w:val="none" w:sz="0" w:space="0" w:color="auto"/>
          </w:divBdr>
          <w:divsChild>
            <w:div w:id="1293943363">
              <w:marLeft w:val="0"/>
              <w:marRight w:val="0"/>
              <w:marTop w:val="0"/>
              <w:marBottom w:val="0"/>
              <w:divBdr>
                <w:top w:val="none" w:sz="0" w:space="0" w:color="auto"/>
                <w:left w:val="none" w:sz="0" w:space="0" w:color="auto"/>
                <w:bottom w:val="none" w:sz="0" w:space="0" w:color="auto"/>
                <w:right w:val="none" w:sz="0" w:space="0" w:color="auto"/>
              </w:divBdr>
              <w:divsChild>
                <w:div w:id="806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61498">
      <w:bodyDiv w:val="1"/>
      <w:marLeft w:val="0"/>
      <w:marRight w:val="0"/>
      <w:marTop w:val="0"/>
      <w:marBottom w:val="0"/>
      <w:divBdr>
        <w:top w:val="none" w:sz="0" w:space="0" w:color="auto"/>
        <w:left w:val="none" w:sz="0" w:space="0" w:color="auto"/>
        <w:bottom w:val="none" w:sz="0" w:space="0" w:color="auto"/>
        <w:right w:val="none" w:sz="0" w:space="0" w:color="auto"/>
      </w:divBdr>
      <w:divsChild>
        <w:div w:id="1154417603">
          <w:marLeft w:val="0"/>
          <w:marRight w:val="0"/>
          <w:marTop w:val="0"/>
          <w:marBottom w:val="0"/>
          <w:divBdr>
            <w:top w:val="none" w:sz="0" w:space="0" w:color="auto"/>
            <w:left w:val="none" w:sz="0" w:space="0" w:color="auto"/>
            <w:bottom w:val="none" w:sz="0" w:space="0" w:color="auto"/>
            <w:right w:val="none" w:sz="0" w:space="0" w:color="auto"/>
          </w:divBdr>
        </w:div>
        <w:div w:id="1504972554">
          <w:marLeft w:val="0"/>
          <w:marRight w:val="0"/>
          <w:marTop w:val="0"/>
          <w:marBottom w:val="0"/>
          <w:divBdr>
            <w:top w:val="none" w:sz="0" w:space="0" w:color="auto"/>
            <w:left w:val="none" w:sz="0" w:space="0" w:color="auto"/>
            <w:bottom w:val="none" w:sz="0" w:space="0" w:color="auto"/>
            <w:right w:val="none" w:sz="0" w:space="0" w:color="auto"/>
          </w:divBdr>
        </w:div>
      </w:divsChild>
    </w:div>
    <w:div w:id="1937783694">
      <w:bodyDiv w:val="1"/>
      <w:marLeft w:val="0"/>
      <w:marRight w:val="0"/>
      <w:marTop w:val="0"/>
      <w:marBottom w:val="0"/>
      <w:divBdr>
        <w:top w:val="none" w:sz="0" w:space="0" w:color="auto"/>
        <w:left w:val="none" w:sz="0" w:space="0" w:color="auto"/>
        <w:bottom w:val="none" w:sz="0" w:space="0" w:color="auto"/>
        <w:right w:val="none" w:sz="0" w:space="0" w:color="auto"/>
      </w:divBdr>
    </w:div>
    <w:div w:id="2003662285">
      <w:bodyDiv w:val="1"/>
      <w:marLeft w:val="0"/>
      <w:marRight w:val="0"/>
      <w:marTop w:val="0"/>
      <w:marBottom w:val="0"/>
      <w:divBdr>
        <w:top w:val="none" w:sz="0" w:space="0" w:color="auto"/>
        <w:left w:val="none" w:sz="0" w:space="0" w:color="auto"/>
        <w:bottom w:val="none" w:sz="0" w:space="0" w:color="auto"/>
        <w:right w:val="none" w:sz="0" w:space="0" w:color="auto"/>
      </w:divBdr>
    </w:div>
    <w:div w:id="2046978563">
      <w:bodyDiv w:val="1"/>
      <w:marLeft w:val="0"/>
      <w:marRight w:val="0"/>
      <w:marTop w:val="0"/>
      <w:marBottom w:val="0"/>
      <w:divBdr>
        <w:top w:val="none" w:sz="0" w:space="0" w:color="auto"/>
        <w:left w:val="none" w:sz="0" w:space="0" w:color="auto"/>
        <w:bottom w:val="none" w:sz="0" w:space="0" w:color="auto"/>
        <w:right w:val="none" w:sz="0" w:space="0" w:color="auto"/>
      </w:divBdr>
    </w:div>
    <w:div w:id="2054384066">
      <w:bodyDiv w:val="1"/>
      <w:marLeft w:val="0"/>
      <w:marRight w:val="0"/>
      <w:marTop w:val="0"/>
      <w:marBottom w:val="0"/>
      <w:divBdr>
        <w:top w:val="none" w:sz="0" w:space="0" w:color="auto"/>
        <w:left w:val="none" w:sz="0" w:space="0" w:color="auto"/>
        <w:bottom w:val="none" w:sz="0" w:space="0" w:color="auto"/>
        <w:right w:val="none" w:sz="0" w:space="0" w:color="auto"/>
      </w:divBdr>
      <w:divsChild>
        <w:div w:id="920142966">
          <w:marLeft w:val="0"/>
          <w:marRight w:val="0"/>
          <w:marTop w:val="0"/>
          <w:marBottom w:val="0"/>
          <w:divBdr>
            <w:top w:val="none" w:sz="0" w:space="0" w:color="auto"/>
            <w:left w:val="none" w:sz="0" w:space="0" w:color="auto"/>
            <w:bottom w:val="none" w:sz="0" w:space="0" w:color="auto"/>
            <w:right w:val="none" w:sz="0" w:space="0" w:color="auto"/>
          </w:divBdr>
          <w:divsChild>
            <w:div w:id="734475786">
              <w:marLeft w:val="0"/>
              <w:marRight w:val="0"/>
              <w:marTop w:val="0"/>
              <w:marBottom w:val="0"/>
              <w:divBdr>
                <w:top w:val="none" w:sz="0" w:space="0" w:color="auto"/>
                <w:left w:val="none" w:sz="0" w:space="0" w:color="auto"/>
                <w:bottom w:val="none" w:sz="0" w:space="0" w:color="auto"/>
                <w:right w:val="none" w:sz="0" w:space="0" w:color="auto"/>
              </w:divBdr>
              <w:divsChild>
                <w:div w:id="7161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39108">
      <w:bodyDiv w:val="1"/>
      <w:marLeft w:val="0"/>
      <w:marRight w:val="0"/>
      <w:marTop w:val="0"/>
      <w:marBottom w:val="0"/>
      <w:divBdr>
        <w:top w:val="none" w:sz="0" w:space="0" w:color="auto"/>
        <w:left w:val="none" w:sz="0" w:space="0" w:color="auto"/>
        <w:bottom w:val="none" w:sz="0" w:space="0" w:color="auto"/>
        <w:right w:val="none" w:sz="0" w:space="0" w:color="auto"/>
      </w:divBdr>
      <w:divsChild>
        <w:div w:id="425150596">
          <w:marLeft w:val="0"/>
          <w:marRight w:val="0"/>
          <w:marTop w:val="0"/>
          <w:marBottom w:val="0"/>
          <w:divBdr>
            <w:top w:val="none" w:sz="0" w:space="0" w:color="auto"/>
            <w:left w:val="none" w:sz="0" w:space="0" w:color="auto"/>
            <w:bottom w:val="none" w:sz="0" w:space="0" w:color="auto"/>
            <w:right w:val="none" w:sz="0" w:space="0" w:color="auto"/>
          </w:divBdr>
          <w:divsChild>
            <w:div w:id="2081827230">
              <w:marLeft w:val="0"/>
              <w:marRight w:val="0"/>
              <w:marTop w:val="0"/>
              <w:marBottom w:val="0"/>
              <w:divBdr>
                <w:top w:val="none" w:sz="0" w:space="0" w:color="auto"/>
                <w:left w:val="none" w:sz="0" w:space="0" w:color="auto"/>
                <w:bottom w:val="none" w:sz="0" w:space="0" w:color="auto"/>
                <w:right w:val="none" w:sz="0" w:space="0" w:color="auto"/>
              </w:divBdr>
              <w:divsChild>
                <w:div w:id="5967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3606">
      <w:bodyDiv w:val="1"/>
      <w:marLeft w:val="0"/>
      <w:marRight w:val="0"/>
      <w:marTop w:val="0"/>
      <w:marBottom w:val="0"/>
      <w:divBdr>
        <w:top w:val="none" w:sz="0" w:space="0" w:color="auto"/>
        <w:left w:val="none" w:sz="0" w:space="0" w:color="auto"/>
        <w:bottom w:val="none" w:sz="0" w:space="0" w:color="auto"/>
        <w:right w:val="none" w:sz="0" w:space="0" w:color="auto"/>
      </w:divBdr>
      <w:divsChild>
        <w:div w:id="1545869350">
          <w:marLeft w:val="0"/>
          <w:marRight w:val="0"/>
          <w:marTop w:val="0"/>
          <w:marBottom w:val="0"/>
          <w:divBdr>
            <w:top w:val="none" w:sz="0" w:space="0" w:color="auto"/>
            <w:left w:val="none" w:sz="0" w:space="0" w:color="auto"/>
            <w:bottom w:val="none" w:sz="0" w:space="0" w:color="auto"/>
            <w:right w:val="none" w:sz="0" w:space="0" w:color="auto"/>
          </w:divBdr>
          <w:divsChild>
            <w:div w:id="1670327438">
              <w:marLeft w:val="0"/>
              <w:marRight w:val="0"/>
              <w:marTop w:val="0"/>
              <w:marBottom w:val="0"/>
              <w:divBdr>
                <w:top w:val="none" w:sz="0" w:space="0" w:color="auto"/>
                <w:left w:val="none" w:sz="0" w:space="0" w:color="auto"/>
                <w:bottom w:val="none" w:sz="0" w:space="0" w:color="auto"/>
                <w:right w:val="none" w:sz="0" w:space="0" w:color="auto"/>
              </w:divBdr>
              <w:divsChild>
                <w:div w:id="481504265">
                  <w:marLeft w:val="0"/>
                  <w:marRight w:val="0"/>
                  <w:marTop w:val="0"/>
                  <w:marBottom w:val="0"/>
                  <w:divBdr>
                    <w:top w:val="none" w:sz="0" w:space="0" w:color="auto"/>
                    <w:left w:val="none" w:sz="0" w:space="0" w:color="auto"/>
                    <w:bottom w:val="none" w:sz="0" w:space="0" w:color="auto"/>
                    <w:right w:val="none" w:sz="0" w:space="0" w:color="auto"/>
                  </w:divBdr>
                  <w:divsChild>
                    <w:div w:id="18458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63781">
      <w:bodyDiv w:val="1"/>
      <w:marLeft w:val="0"/>
      <w:marRight w:val="0"/>
      <w:marTop w:val="0"/>
      <w:marBottom w:val="0"/>
      <w:divBdr>
        <w:top w:val="none" w:sz="0" w:space="0" w:color="auto"/>
        <w:left w:val="none" w:sz="0" w:space="0" w:color="auto"/>
        <w:bottom w:val="none" w:sz="0" w:space="0" w:color="auto"/>
        <w:right w:val="none" w:sz="0" w:space="0" w:color="auto"/>
      </w:divBdr>
    </w:div>
    <w:div w:id="2143451086">
      <w:bodyDiv w:val="1"/>
      <w:marLeft w:val="0"/>
      <w:marRight w:val="0"/>
      <w:marTop w:val="0"/>
      <w:marBottom w:val="0"/>
      <w:divBdr>
        <w:top w:val="none" w:sz="0" w:space="0" w:color="auto"/>
        <w:left w:val="none" w:sz="0" w:space="0" w:color="auto"/>
        <w:bottom w:val="none" w:sz="0" w:space="0" w:color="auto"/>
        <w:right w:val="none" w:sz="0" w:space="0" w:color="auto"/>
      </w:divBdr>
      <w:divsChild>
        <w:div w:id="3174474">
          <w:marLeft w:val="0"/>
          <w:marRight w:val="0"/>
          <w:marTop w:val="0"/>
          <w:marBottom w:val="0"/>
          <w:divBdr>
            <w:top w:val="none" w:sz="0" w:space="0" w:color="auto"/>
            <w:left w:val="none" w:sz="0" w:space="0" w:color="auto"/>
            <w:bottom w:val="none" w:sz="0" w:space="0" w:color="auto"/>
            <w:right w:val="none" w:sz="0" w:space="0" w:color="auto"/>
          </w:divBdr>
          <w:divsChild>
            <w:div w:id="566457535">
              <w:marLeft w:val="0"/>
              <w:marRight w:val="0"/>
              <w:marTop w:val="0"/>
              <w:marBottom w:val="0"/>
              <w:divBdr>
                <w:top w:val="none" w:sz="0" w:space="0" w:color="auto"/>
                <w:left w:val="none" w:sz="0" w:space="0" w:color="auto"/>
                <w:bottom w:val="none" w:sz="0" w:space="0" w:color="auto"/>
                <w:right w:val="none" w:sz="0" w:space="0" w:color="auto"/>
              </w:divBdr>
              <w:divsChild>
                <w:div w:id="11598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rbq.gouv.qc.ca/foire-aux-questions-faq/constructeur-proprietaire.html" TargetMode="External"/><Relationship Id="rId26" Type="http://schemas.openxmlformats.org/officeDocument/2006/relationships/footer" Target="footer4.xml"/><Relationship Id="rId39" Type="http://schemas.openxmlformats.org/officeDocument/2006/relationships/header" Target="header7.xml"/><Relationship Id="rId21" Type="http://schemas.openxmlformats.org/officeDocument/2006/relationships/hyperlink" Target="https://www.rbq.gouv.qc.ca/domaines-dintervention/electricite/la-rbq-et-lelectricite/reglementation/definition-dune-installation-electrique.html"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5.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yperlink" Target="https://d12oqns8b3bfa8.cloudfront.net/apsam/publications/declaration-situation-dangereuse.docx?v=1686923051" TargetMode="External"/><Relationship Id="rId37" Type="http://schemas.openxmlformats.org/officeDocument/2006/relationships/image" Target="media/image18.png"/><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8.emf"/><Relationship Id="rId23" Type="http://schemas.openxmlformats.org/officeDocument/2006/relationships/hyperlink" Target="https://www.asp-construction.org/publications/publication/dl/travailler-hors-tension-2022-55-p" TargetMode="External"/><Relationship Id="rId28" Type="http://schemas.openxmlformats.org/officeDocument/2006/relationships/header" Target="header5.xm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www.rbq.gouv.qc.ca/lexique.html"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hyperlink" Target="http://www.apsam.com"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cid:image001.jpg@01D736CD.59011E00" TargetMode="External"/><Relationship Id="rId2" Type="http://schemas.openxmlformats.org/officeDocument/2006/relationships/image" Target="cid:image002.png@01D736CD.59011E00" TargetMode="External"/><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hyperlink" Target="https://www.apsam.com/risques/risques-electriques/programme-de-securite-electrique-pse" TargetMode="External"/><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hyperlink" Target="https://www.apsam.com/risques/risques-electriques/programme-de-securite-electrique-pse" TargetMode="External"/><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2" Type="http://schemas.openxmlformats.org/officeDocument/2006/relationships/hyperlink" Target="https://www.apsam.com/risques/risques-electriques/programme-de-securite-electrique-pse" TargetMode="External"/><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2" Type="http://schemas.openxmlformats.org/officeDocument/2006/relationships/hyperlink" Target="https://www.apsam.com/risques/risques-electriques/programme-de-securite-electrique-pse" TargetMode="External"/><Relationship Id="rId1" Type="http://schemas.openxmlformats.org/officeDocument/2006/relationships/image" Target="media/image13.png"/></Relationships>
</file>

<file path=word/_rels/footer7.xml.rels><?xml version="1.0" encoding="UTF-8" standalone="yes"?>
<Relationships xmlns="http://schemas.openxmlformats.org/package/2006/relationships"><Relationship Id="rId2" Type="http://schemas.openxmlformats.org/officeDocument/2006/relationships/hyperlink" Target="https://www.apsam.com/risques/risques-electriques/programme-de-securite-electrique-pse" TargetMode="External"/><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www.asp-construction.org/publications/publication/dl/travailler-hors-tension-2022-55-p" TargetMode="External"/><Relationship Id="rId1" Type="http://schemas.openxmlformats.org/officeDocument/2006/relationships/hyperlink" Target="https://www.legisquebec.gouv.qc.ca/fr/document/rc/F-5,%20r.%2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B95D03A523D4F9FB60C3A83E09184" ma:contentTypeVersion="18" ma:contentTypeDescription="Crée un document." ma:contentTypeScope="" ma:versionID="9b05e2fadc9f15f00e00ac7705619b03">
  <xsd:schema xmlns:xsd="http://www.w3.org/2001/XMLSchema" xmlns:xs="http://www.w3.org/2001/XMLSchema" xmlns:p="http://schemas.microsoft.com/office/2006/metadata/properties" xmlns:ns2="7f1fe85c-3caf-48e2-9253-71c26e84db44" xmlns:ns3="fbc65d29-ca2f-4f95-9b85-a8d61afbf61d" targetNamespace="http://schemas.microsoft.com/office/2006/metadata/properties" ma:root="true" ma:fieldsID="ede9e7727d9b60fbe4c4a5cb9aa0614e" ns2:_="" ns3:_="">
    <xsd:import namespace="7f1fe85c-3caf-48e2-9253-71c26e84db44"/>
    <xsd:import namespace="fbc65d29-ca2f-4f95-9b85-a8d61afbf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fe85c-3caf-48e2-9253-71c26e84d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f52cd7b0-b2da-475e-9a13-cbae3d9e7a9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c65d29-ca2f-4f95-9b85-a8d61afbf61d"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a5050c3a-a398-416a-88b5-785364c453d2}" ma:internalName="TaxCatchAll" ma:showField="CatchAllData" ma:web="fbc65d29-ca2f-4f95-9b85-a8d61afbf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bc65d29-ca2f-4f95-9b85-a8d61afbf61d" xsi:nil="true"/>
    <lcf76f155ced4ddcb4097134ff3c332f xmlns="7f1fe85c-3caf-48e2-9253-71c26e84db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B336E9-255B-4AB7-B3D4-700966154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fe85c-3caf-48e2-9253-71c26e84db44"/>
    <ds:schemaRef ds:uri="fbc65d29-ca2f-4f95-9b85-a8d61afbf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D82035-8D65-4B6A-834C-A00F9CDFD3C9}">
  <ds:schemaRefs>
    <ds:schemaRef ds:uri="http://schemas.microsoft.com/sharepoint/v3/contenttype/forms"/>
  </ds:schemaRefs>
</ds:datastoreItem>
</file>

<file path=customXml/itemProps3.xml><?xml version="1.0" encoding="utf-8"?>
<ds:datastoreItem xmlns:ds="http://schemas.openxmlformats.org/officeDocument/2006/customXml" ds:itemID="{01BACB1E-B83A-4370-82B4-14287498FBCA}">
  <ds:schemaRefs>
    <ds:schemaRef ds:uri="http://schemas.openxmlformats.org/officeDocument/2006/bibliography"/>
  </ds:schemaRefs>
</ds:datastoreItem>
</file>

<file path=customXml/itemProps4.xml><?xml version="1.0" encoding="utf-8"?>
<ds:datastoreItem xmlns:ds="http://schemas.openxmlformats.org/officeDocument/2006/customXml" ds:itemID="{1F9D6C8E-265D-456E-822F-0C1F1CFE2C0E}">
  <ds:schemaRefs>
    <ds:schemaRef ds:uri="http://schemas.microsoft.com/office/2006/metadata/properties"/>
    <ds:schemaRef ds:uri="http://schemas.microsoft.com/office/infopath/2007/PartnerControls"/>
    <ds:schemaRef ds:uri="fbc65d29-ca2f-4f95-9b85-a8d61afbf61d"/>
    <ds:schemaRef ds:uri="7f1fe85c-3caf-48e2-9253-71c26e84db44"/>
  </ds:schemaRefs>
</ds:datastoreItem>
</file>

<file path=docProps/app.xml><?xml version="1.0" encoding="utf-8"?>
<Properties xmlns="http://schemas.openxmlformats.org/officeDocument/2006/extended-properties" xmlns:vt="http://schemas.openxmlformats.org/officeDocument/2006/docPropsVTypes">
  <Template>Normal</Template>
  <TotalTime>3010</TotalTime>
  <Pages>59</Pages>
  <Words>15716</Words>
  <Characters>86439</Characters>
  <Application>Microsoft Office Word</Application>
  <DocSecurity>0</DocSecurity>
  <Lines>720</Lines>
  <Paragraphs>203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101952</CharactersWithSpaces>
  <SharedDoc>false</SharedDoc>
  <HLinks>
    <vt:vector size="390" baseType="variant">
      <vt:variant>
        <vt:i4>8323181</vt:i4>
      </vt:variant>
      <vt:variant>
        <vt:i4>270</vt:i4>
      </vt:variant>
      <vt:variant>
        <vt:i4>0</vt:i4>
      </vt:variant>
      <vt:variant>
        <vt:i4>5</vt:i4>
      </vt:variant>
      <vt:variant>
        <vt:lpwstr/>
      </vt:variant>
      <vt:variant>
        <vt:lpwstr>_9._FORMATION</vt:lpwstr>
      </vt:variant>
      <vt:variant>
        <vt:i4>2687084</vt:i4>
      </vt:variant>
      <vt:variant>
        <vt:i4>267</vt:i4>
      </vt:variant>
      <vt:variant>
        <vt:i4>0</vt:i4>
      </vt:variant>
      <vt:variant>
        <vt:i4>5</vt:i4>
      </vt:variant>
      <vt:variant>
        <vt:lpwstr>https://d12oqns8b3bfa8.cloudfront.net/apsam/publications/declaration-situation-dangereuse.docx?v=1686923051</vt:lpwstr>
      </vt:variant>
      <vt:variant>
        <vt:lpwstr/>
      </vt:variant>
      <vt:variant>
        <vt:i4>3997819</vt:i4>
      </vt:variant>
      <vt:variant>
        <vt:i4>264</vt:i4>
      </vt:variant>
      <vt:variant>
        <vt:i4>0</vt:i4>
      </vt:variant>
      <vt:variant>
        <vt:i4>5</vt:i4>
      </vt:variant>
      <vt:variant>
        <vt:lpwstr>https://www.asp-construction.org/publications/publication/dl/travailler-hors-tension-2022-55-p</vt:lpwstr>
      </vt:variant>
      <vt:variant>
        <vt:lpwstr/>
      </vt:variant>
      <vt:variant>
        <vt:i4>540737649</vt:i4>
      </vt:variant>
      <vt:variant>
        <vt:i4>261</vt:i4>
      </vt:variant>
      <vt:variant>
        <vt:i4>0</vt:i4>
      </vt:variant>
      <vt:variant>
        <vt:i4>5</vt:i4>
      </vt:variant>
      <vt:variant>
        <vt:lpwstr/>
      </vt:variant>
      <vt:variant>
        <vt:lpwstr>_Annexe_VIII_–</vt:lpwstr>
      </vt:variant>
      <vt:variant>
        <vt:i4>541261831</vt:i4>
      </vt:variant>
      <vt:variant>
        <vt:i4>258</vt:i4>
      </vt:variant>
      <vt:variant>
        <vt:i4>0</vt:i4>
      </vt:variant>
      <vt:variant>
        <vt:i4>5</vt:i4>
      </vt:variant>
      <vt:variant>
        <vt:lpwstr/>
      </vt:variant>
      <vt:variant>
        <vt:lpwstr>_Annexe_IX_–</vt:lpwstr>
      </vt:variant>
      <vt:variant>
        <vt:i4>542244888</vt:i4>
      </vt:variant>
      <vt:variant>
        <vt:i4>255</vt:i4>
      </vt:variant>
      <vt:variant>
        <vt:i4>0</vt:i4>
      </vt:variant>
      <vt:variant>
        <vt:i4>5</vt:i4>
      </vt:variant>
      <vt:variant>
        <vt:lpwstr/>
      </vt:variant>
      <vt:variant>
        <vt:lpwstr>_Annexe_VI_–</vt:lpwstr>
      </vt:variant>
      <vt:variant>
        <vt:i4>540737649</vt:i4>
      </vt:variant>
      <vt:variant>
        <vt:i4>252</vt:i4>
      </vt:variant>
      <vt:variant>
        <vt:i4>0</vt:i4>
      </vt:variant>
      <vt:variant>
        <vt:i4>5</vt:i4>
      </vt:variant>
      <vt:variant>
        <vt:lpwstr/>
      </vt:variant>
      <vt:variant>
        <vt:lpwstr>_Annexe_VIII_–</vt:lpwstr>
      </vt:variant>
      <vt:variant>
        <vt:i4>1966126</vt:i4>
      </vt:variant>
      <vt:variant>
        <vt:i4>249</vt:i4>
      </vt:variant>
      <vt:variant>
        <vt:i4>0</vt:i4>
      </vt:variant>
      <vt:variant>
        <vt:i4>5</vt:i4>
      </vt:variant>
      <vt:variant>
        <vt:lpwstr/>
      </vt:variant>
      <vt:variant>
        <vt:lpwstr>_Annexe_VII_–</vt:lpwstr>
      </vt:variant>
      <vt:variant>
        <vt:i4>7798857</vt:i4>
      </vt:variant>
      <vt:variant>
        <vt:i4>246</vt:i4>
      </vt:variant>
      <vt:variant>
        <vt:i4>0</vt:i4>
      </vt:variant>
      <vt:variant>
        <vt:i4>5</vt:i4>
      </vt:variant>
      <vt:variant>
        <vt:lpwstr/>
      </vt:variant>
      <vt:variant>
        <vt:lpwstr>_Annexe_X_–</vt:lpwstr>
      </vt:variant>
      <vt:variant>
        <vt:i4>1966126</vt:i4>
      </vt:variant>
      <vt:variant>
        <vt:i4>243</vt:i4>
      </vt:variant>
      <vt:variant>
        <vt:i4>0</vt:i4>
      </vt:variant>
      <vt:variant>
        <vt:i4>5</vt:i4>
      </vt:variant>
      <vt:variant>
        <vt:lpwstr/>
      </vt:variant>
      <vt:variant>
        <vt:lpwstr>_Annexe_VII_–</vt:lpwstr>
      </vt:variant>
      <vt:variant>
        <vt:i4>7798855</vt:i4>
      </vt:variant>
      <vt:variant>
        <vt:i4>240</vt:i4>
      </vt:variant>
      <vt:variant>
        <vt:i4>0</vt:i4>
      </vt:variant>
      <vt:variant>
        <vt:i4>5</vt:i4>
      </vt:variant>
      <vt:variant>
        <vt:lpwstr/>
      </vt:variant>
      <vt:variant>
        <vt:lpwstr>_Annexe_V_–</vt:lpwstr>
      </vt:variant>
      <vt:variant>
        <vt:i4>1376282</vt:i4>
      </vt:variant>
      <vt:variant>
        <vt:i4>237</vt:i4>
      </vt:variant>
      <vt:variant>
        <vt:i4>0</vt:i4>
      </vt:variant>
      <vt:variant>
        <vt:i4>5</vt:i4>
      </vt:variant>
      <vt:variant>
        <vt:lpwstr>https://www.rbq.gouv.qc.ca/domaines-dintervention/electricite/la-rbq-et-lelectricite/reglementation/definition-dune-installation-electrique.html</vt:lpwstr>
      </vt:variant>
      <vt:variant>
        <vt:lpwstr/>
      </vt:variant>
      <vt:variant>
        <vt:i4>2162727</vt:i4>
      </vt:variant>
      <vt:variant>
        <vt:i4>234</vt:i4>
      </vt:variant>
      <vt:variant>
        <vt:i4>0</vt:i4>
      </vt:variant>
      <vt:variant>
        <vt:i4>5</vt:i4>
      </vt:variant>
      <vt:variant>
        <vt:lpwstr>https://www.rbq.gouv.qc.ca/lexique.html</vt:lpwstr>
      </vt:variant>
      <vt:variant>
        <vt:lpwstr>c3745</vt:lpwstr>
      </vt:variant>
      <vt:variant>
        <vt:i4>851969</vt:i4>
      </vt:variant>
      <vt:variant>
        <vt:i4>231</vt:i4>
      </vt:variant>
      <vt:variant>
        <vt:i4>0</vt:i4>
      </vt:variant>
      <vt:variant>
        <vt:i4>5</vt:i4>
      </vt:variant>
      <vt:variant>
        <vt:lpwstr>https://www.rbq.gouv.qc.ca/foire-aux-questions-faq/constructeur-proprietaire.html</vt:lpwstr>
      </vt:variant>
      <vt:variant>
        <vt:lpwstr/>
      </vt:variant>
      <vt:variant>
        <vt:i4>2031688</vt:i4>
      </vt:variant>
      <vt:variant>
        <vt:i4>228</vt:i4>
      </vt:variant>
      <vt:variant>
        <vt:i4>0</vt:i4>
      </vt:variant>
      <vt:variant>
        <vt:i4>5</vt:i4>
      </vt:variant>
      <vt:variant>
        <vt:lpwstr/>
      </vt:variant>
      <vt:variant>
        <vt:lpwstr>_11._LEXIQUE</vt:lpwstr>
      </vt:variant>
      <vt:variant>
        <vt:i4>542244871</vt:i4>
      </vt:variant>
      <vt:variant>
        <vt:i4>225</vt:i4>
      </vt:variant>
      <vt:variant>
        <vt:i4>0</vt:i4>
      </vt:variant>
      <vt:variant>
        <vt:i4>5</vt:i4>
      </vt:variant>
      <vt:variant>
        <vt:lpwstr/>
      </vt:variant>
      <vt:variant>
        <vt:lpwstr>_Annexe_II_–</vt:lpwstr>
      </vt:variant>
      <vt:variant>
        <vt:i4>7798872</vt:i4>
      </vt:variant>
      <vt:variant>
        <vt:i4>222</vt:i4>
      </vt:variant>
      <vt:variant>
        <vt:i4>0</vt:i4>
      </vt:variant>
      <vt:variant>
        <vt:i4>5</vt:i4>
      </vt:variant>
      <vt:variant>
        <vt:lpwstr/>
      </vt:variant>
      <vt:variant>
        <vt:lpwstr>_Annexe_I_–</vt:lpwstr>
      </vt:variant>
      <vt:variant>
        <vt:i4>7798872</vt:i4>
      </vt:variant>
      <vt:variant>
        <vt:i4>219</vt:i4>
      </vt:variant>
      <vt:variant>
        <vt:i4>0</vt:i4>
      </vt:variant>
      <vt:variant>
        <vt:i4>5</vt:i4>
      </vt:variant>
      <vt:variant>
        <vt:lpwstr/>
      </vt:variant>
      <vt:variant>
        <vt:lpwstr>_Annexe_I_–</vt:lpwstr>
      </vt:variant>
      <vt:variant>
        <vt:i4>4259950</vt:i4>
      </vt:variant>
      <vt:variant>
        <vt:i4>216</vt:i4>
      </vt:variant>
      <vt:variant>
        <vt:i4>0</vt:i4>
      </vt:variant>
      <vt:variant>
        <vt:i4>5</vt:i4>
      </vt:variant>
      <vt:variant>
        <vt:lpwstr/>
      </vt:variant>
      <vt:variant>
        <vt:lpwstr>_Annexe__II</vt:lpwstr>
      </vt:variant>
      <vt:variant>
        <vt:i4>542244888</vt:i4>
      </vt:variant>
      <vt:variant>
        <vt:i4>213</vt:i4>
      </vt:variant>
      <vt:variant>
        <vt:i4>0</vt:i4>
      </vt:variant>
      <vt:variant>
        <vt:i4>5</vt:i4>
      </vt:variant>
      <vt:variant>
        <vt:lpwstr/>
      </vt:variant>
      <vt:variant>
        <vt:lpwstr>_Annexe_VI_–</vt:lpwstr>
      </vt:variant>
      <vt:variant>
        <vt:i4>1376316</vt:i4>
      </vt:variant>
      <vt:variant>
        <vt:i4>206</vt:i4>
      </vt:variant>
      <vt:variant>
        <vt:i4>0</vt:i4>
      </vt:variant>
      <vt:variant>
        <vt:i4>5</vt:i4>
      </vt:variant>
      <vt:variant>
        <vt:lpwstr/>
      </vt:variant>
      <vt:variant>
        <vt:lpwstr>_Toc151649888</vt:lpwstr>
      </vt:variant>
      <vt:variant>
        <vt:i4>1376316</vt:i4>
      </vt:variant>
      <vt:variant>
        <vt:i4>200</vt:i4>
      </vt:variant>
      <vt:variant>
        <vt:i4>0</vt:i4>
      </vt:variant>
      <vt:variant>
        <vt:i4>5</vt:i4>
      </vt:variant>
      <vt:variant>
        <vt:lpwstr/>
      </vt:variant>
      <vt:variant>
        <vt:lpwstr>_Toc151649887</vt:lpwstr>
      </vt:variant>
      <vt:variant>
        <vt:i4>1376316</vt:i4>
      </vt:variant>
      <vt:variant>
        <vt:i4>194</vt:i4>
      </vt:variant>
      <vt:variant>
        <vt:i4>0</vt:i4>
      </vt:variant>
      <vt:variant>
        <vt:i4>5</vt:i4>
      </vt:variant>
      <vt:variant>
        <vt:lpwstr/>
      </vt:variant>
      <vt:variant>
        <vt:lpwstr>_Toc151649886</vt:lpwstr>
      </vt:variant>
      <vt:variant>
        <vt:i4>1376316</vt:i4>
      </vt:variant>
      <vt:variant>
        <vt:i4>188</vt:i4>
      </vt:variant>
      <vt:variant>
        <vt:i4>0</vt:i4>
      </vt:variant>
      <vt:variant>
        <vt:i4>5</vt:i4>
      </vt:variant>
      <vt:variant>
        <vt:lpwstr/>
      </vt:variant>
      <vt:variant>
        <vt:lpwstr>_Toc151649885</vt:lpwstr>
      </vt:variant>
      <vt:variant>
        <vt:i4>1376316</vt:i4>
      </vt:variant>
      <vt:variant>
        <vt:i4>182</vt:i4>
      </vt:variant>
      <vt:variant>
        <vt:i4>0</vt:i4>
      </vt:variant>
      <vt:variant>
        <vt:i4>5</vt:i4>
      </vt:variant>
      <vt:variant>
        <vt:lpwstr/>
      </vt:variant>
      <vt:variant>
        <vt:lpwstr>_Toc151649884</vt:lpwstr>
      </vt:variant>
      <vt:variant>
        <vt:i4>1376316</vt:i4>
      </vt:variant>
      <vt:variant>
        <vt:i4>176</vt:i4>
      </vt:variant>
      <vt:variant>
        <vt:i4>0</vt:i4>
      </vt:variant>
      <vt:variant>
        <vt:i4>5</vt:i4>
      </vt:variant>
      <vt:variant>
        <vt:lpwstr/>
      </vt:variant>
      <vt:variant>
        <vt:lpwstr>_Toc151649883</vt:lpwstr>
      </vt:variant>
      <vt:variant>
        <vt:i4>1376316</vt:i4>
      </vt:variant>
      <vt:variant>
        <vt:i4>170</vt:i4>
      </vt:variant>
      <vt:variant>
        <vt:i4>0</vt:i4>
      </vt:variant>
      <vt:variant>
        <vt:i4>5</vt:i4>
      </vt:variant>
      <vt:variant>
        <vt:lpwstr/>
      </vt:variant>
      <vt:variant>
        <vt:lpwstr>_Toc151649882</vt:lpwstr>
      </vt:variant>
      <vt:variant>
        <vt:i4>1376316</vt:i4>
      </vt:variant>
      <vt:variant>
        <vt:i4>164</vt:i4>
      </vt:variant>
      <vt:variant>
        <vt:i4>0</vt:i4>
      </vt:variant>
      <vt:variant>
        <vt:i4>5</vt:i4>
      </vt:variant>
      <vt:variant>
        <vt:lpwstr/>
      </vt:variant>
      <vt:variant>
        <vt:lpwstr>_Toc151649881</vt:lpwstr>
      </vt:variant>
      <vt:variant>
        <vt:i4>1376316</vt:i4>
      </vt:variant>
      <vt:variant>
        <vt:i4>158</vt:i4>
      </vt:variant>
      <vt:variant>
        <vt:i4>0</vt:i4>
      </vt:variant>
      <vt:variant>
        <vt:i4>5</vt:i4>
      </vt:variant>
      <vt:variant>
        <vt:lpwstr/>
      </vt:variant>
      <vt:variant>
        <vt:lpwstr>_Toc151649880</vt:lpwstr>
      </vt:variant>
      <vt:variant>
        <vt:i4>1703996</vt:i4>
      </vt:variant>
      <vt:variant>
        <vt:i4>152</vt:i4>
      </vt:variant>
      <vt:variant>
        <vt:i4>0</vt:i4>
      </vt:variant>
      <vt:variant>
        <vt:i4>5</vt:i4>
      </vt:variant>
      <vt:variant>
        <vt:lpwstr/>
      </vt:variant>
      <vt:variant>
        <vt:lpwstr>_Toc151649879</vt:lpwstr>
      </vt:variant>
      <vt:variant>
        <vt:i4>1703996</vt:i4>
      </vt:variant>
      <vt:variant>
        <vt:i4>146</vt:i4>
      </vt:variant>
      <vt:variant>
        <vt:i4>0</vt:i4>
      </vt:variant>
      <vt:variant>
        <vt:i4>5</vt:i4>
      </vt:variant>
      <vt:variant>
        <vt:lpwstr/>
      </vt:variant>
      <vt:variant>
        <vt:lpwstr>_Toc151649878</vt:lpwstr>
      </vt:variant>
      <vt:variant>
        <vt:i4>1703996</vt:i4>
      </vt:variant>
      <vt:variant>
        <vt:i4>140</vt:i4>
      </vt:variant>
      <vt:variant>
        <vt:i4>0</vt:i4>
      </vt:variant>
      <vt:variant>
        <vt:i4>5</vt:i4>
      </vt:variant>
      <vt:variant>
        <vt:lpwstr/>
      </vt:variant>
      <vt:variant>
        <vt:lpwstr>_Toc151649877</vt:lpwstr>
      </vt:variant>
      <vt:variant>
        <vt:i4>1703996</vt:i4>
      </vt:variant>
      <vt:variant>
        <vt:i4>134</vt:i4>
      </vt:variant>
      <vt:variant>
        <vt:i4>0</vt:i4>
      </vt:variant>
      <vt:variant>
        <vt:i4>5</vt:i4>
      </vt:variant>
      <vt:variant>
        <vt:lpwstr/>
      </vt:variant>
      <vt:variant>
        <vt:lpwstr>_Toc151649876</vt:lpwstr>
      </vt:variant>
      <vt:variant>
        <vt:i4>1703996</vt:i4>
      </vt:variant>
      <vt:variant>
        <vt:i4>128</vt:i4>
      </vt:variant>
      <vt:variant>
        <vt:i4>0</vt:i4>
      </vt:variant>
      <vt:variant>
        <vt:i4>5</vt:i4>
      </vt:variant>
      <vt:variant>
        <vt:lpwstr/>
      </vt:variant>
      <vt:variant>
        <vt:lpwstr>_Toc151649875</vt:lpwstr>
      </vt:variant>
      <vt:variant>
        <vt:i4>1703996</vt:i4>
      </vt:variant>
      <vt:variant>
        <vt:i4>122</vt:i4>
      </vt:variant>
      <vt:variant>
        <vt:i4>0</vt:i4>
      </vt:variant>
      <vt:variant>
        <vt:i4>5</vt:i4>
      </vt:variant>
      <vt:variant>
        <vt:lpwstr/>
      </vt:variant>
      <vt:variant>
        <vt:lpwstr>_Toc151649874</vt:lpwstr>
      </vt:variant>
      <vt:variant>
        <vt:i4>1703996</vt:i4>
      </vt:variant>
      <vt:variant>
        <vt:i4>116</vt:i4>
      </vt:variant>
      <vt:variant>
        <vt:i4>0</vt:i4>
      </vt:variant>
      <vt:variant>
        <vt:i4>5</vt:i4>
      </vt:variant>
      <vt:variant>
        <vt:lpwstr/>
      </vt:variant>
      <vt:variant>
        <vt:lpwstr>_Toc151649873</vt:lpwstr>
      </vt:variant>
      <vt:variant>
        <vt:i4>1703996</vt:i4>
      </vt:variant>
      <vt:variant>
        <vt:i4>110</vt:i4>
      </vt:variant>
      <vt:variant>
        <vt:i4>0</vt:i4>
      </vt:variant>
      <vt:variant>
        <vt:i4>5</vt:i4>
      </vt:variant>
      <vt:variant>
        <vt:lpwstr/>
      </vt:variant>
      <vt:variant>
        <vt:lpwstr>_Toc151649872</vt:lpwstr>
      </vt:variant>
      <vt:variant>
        <vt:i4>1703996</vt:i4>
      </vt:variant>
      <vt:variant>
        <vt:i4>104</vt:i4>
      </vt:variant>
      <vt:variant>
        <vt:i4>0</vt:i4>
      </vt:variant>
      <vt:variant>
        <vt:i4>5</vt:i4>
      </vt:variant>
      <vt:variant>
        <vt:lpwstr/>
      </vt:variant>
      <vt:variant>
        <vt:lpwstr>_Toc151649871</vt:lpwstr>
      </vt:variant>
      <vt:variant>
        <vt:i4>1703996</vt:i4>
      </vt:variant>
      <vt:variant>
        <vt:i4>98</vt:i4>
      </vt:variant>
      <vt:variant>
        <vt:i4>0</vt:i4>
      </vt:variant>
      <vt:variant>
        <vt:i4>5</vt:i4>
      </vt:variant>
      <vt:variant>
        <vt:lpwstr/>
      </vt:variant>
      <vt:variant>
        <vt:lpwstr>_Toc151649870</vt:lpwstr>
      </vt:variant>
      <vt:variant>
        <vt:i4>1769532</vt:i4>
      </vt:variant>
      <vt:variant>
        <vt:i4>92</vt:i4>
      </vt:variant>
      <vt:variant>
        <vt:i4>0</vt:i4>
      </vt:variant>
      <vt:variant>
        <vt:i4>5</vt:i4>
      </vt:variant>
      <vt:variant>
        <vt:lpwstr/>
      </vt:variant>
      <vt:variant>
        <vt:lpwstr>_Toc151649869</vt:lpwstr>
      </vt:variant>
      <vt:variant>
        <vt:i4>1769532</vt:i4>
      </vt:variant>
      <vt:variant>
        <vt:i4>86</vt:i4>
      </vt:variant>
      <vt:variant>
        <vt:i4>0</vt:i4>
      </vt:variant>
      <vt:variant>
        <vt:i4>5</vt:i4>
      </vt:variant>
      <vt:variant>
        <vt:lpwstr/>
      </vt:variant>
      <vt:variant>
        <vt:lpwstr>_Toc151649868</vt:lpwstr>
      </vt:variant>
      <vt:variant>
        <vt:i4>1769532</vt:i4>
      </vt:variant>
      <vt:variant>
        <vt:i4>80</vt:i4>
      </vt:variant>
      <vt:variant>
        <vt:i4>0</vt:i4>
      </vt:variant>
      <vt:variant>
        <vt:i4>5</vt:i4>
      </vt:variant>
      <vt:variant>
        <vt:lpwstr/>
      </vt:variant>
      <vt:variant>
        <vt:lpwstr>_Toc151649867</vt:lpwstr>
      </vt:variant>
      <vt:variant>
        <vt:i4>1769532</vt:i4>
      </vt:variant>
      <vt:variant>
        <vt:i4>74</vt:i4>
      </vt:variant>
      <vt:variant>
        <vt:i4>0</vt:i4>
      </vt:variant>
      <vt:variant>
        <vt:i4>5</vt:i4>
      </vt:variant>
      <vt:variant>
        <vt:lpwstr/>
      </vt:variant>
      <vt:variant>
        <vt:lpwstr>_Toc151649866</vt:lpwstr>
      </vt:variant>
      <vt:variant>
        <vt:i4>1769532</vt:i4>
      </vt:variant>
      <vt:variant>
        <vt:i4>68</vt:i4>
      </vt:variant>
      <vt:variant>
        <vt:i4>0</vt:i4>
      </vt:variant>
      <vt:variant>
        <vt:i4>5</vt:i4>
      </vt:variant>
      <vt:variant>
        <vt:lpwstr/>
      </vt:variant>
      <vt:variant>
        <vt:lpwstr>_Toc151649865</vt:lpwstr>
      </vt:variant>
      <vt:variant>
        <vt:i4>1769532</vt:i4>
      </vt:variant>
      <vt:variant>
        <vt:i4>62</vt:i4>
      </vt:variant>
      <vt:variant>
        <vt:i4>0</vt:i4>
      </vt:variant>
      <vt:variant>
        <vt:i4>5</vt:i4>
      </vt:variant>
      <vt:variant>
        <vt:lpwstr/>
      </vt:variant>
      <vt:variant>
        <vt:lpwstr>_Toc151649864</vt:lpwstr>
      </vt:variant>
      <vt:variant>
        <vt:i4>1769532</vt:i4>
      </vt:variant>
      <vt:variant>
        <vt:i4>56</vt:i4>
      </vt:variant>
      <vt:variant>
        <vt:i4>0</vt:i4>
      </vt:variant>
      <vt:variant>
        <vt:i4>5</vt:i4>
      </vt:variant>
      <vt:variant>
        <vt:lpwstr/>
      </vt:variant>
      <vt:variant>
        <vt:lpwstr>_Toc151649863</vt:lpwstr>
      </vt:variant>
      <vt:variant>
        <vt:i4>1769532</vt:i4>
      </vt:variant>
      <vt:variant>
        <vt:i4>50</vt:i4>
      </vt:variant>
      <vt:variant>
        <vt:i4>0</vt:i4>
      </vt:variant>
      <vt:variant>
        <vt:i4>5</vt:i4>
      </vt:variant>
      <vt:variant>
        <vt:lpwstr/>
      </vt:variant>
      <vt:variant>
        <vt:lpwstr>_Toc151649862</vt:lpwstr>
      </vt:variant>
      <vt:variant>
        <vt:i4>1769532</vt:i4>
      </vt:variant>
      <vt:variant>
        <vt:i4>44</vt:i4>
      </vt:variant>
      <vt:variant>
        <vt:i4>0</vt:i4>
      </vt:variant>
      <vt:variant>
        <vt:i4>5</vt:i4>
      </vt:variant>
      <vt:variant>
        <vt:lpwstr/>
      </vt:variant>
      <vt:variant>
        <vt:lpwstr>_Toc151649861</vt:lpwstr>
      </vt:variant>
      <vt:variant>
        <vt:i4>1769532</vt:i4>
      </vt:variant>
      <vt:variant>
        <vt:i4>38</vt:i4>
      </vt:variant>
      <vt:variant>
        <vt:i4>0</vt:i4>
      </vt:variant>
      <vt:variant>
        <vt:i4>5</vt:i4>
      </vt:variant>
      <vt:variant>
        <vt:lpwstr/>
      </vt:variant>
      <vt:variant>
        <vt:lpwstr>_Toc151649860</vt:lpwstr>
      </vt:variant>
      <vt:variant>
        <vt:i4>1572924</vt:i4>
      </vt:variant>
      <vt:variant>
        <vt:i4>32</vt:i4>
      </vt:variant>
      <vt:variant>
        <vt:i4>0</vt:i4>
      </vt:variant>
      <vt:variant>
        <vt:i4>5</vt:i4>
      </vt:variant>
      <vt:variant>
        <vt:lpwstr/>
      </vt:variant>
      <vt:variant>
        <vt:lpwstr>_Toc151649859</vt:lpwstr>
      </vt:variant>
      <vt:variant>
        <vt:i4>1572924</vt:i4>
      </vt:variant>
      <vt:variant>
        <vt:i4>26</vt:i4>
      </vt:variant>
      <vt:variant>
        <vt:i4>0</vt:i4>
      </vt:variant>
      <vt:variant>
        <vt:i4>5</vt:i4>
      </vt:variant>
      <vt:variant>
        <vt:lpwstr/>
      </vt:variant>
      <vt:variant>
        <vt:lpwstr>_Toc151649858</vt:lpwstr>
      </vt:variant>
      <vt:variant>
        <vt:i4>1572924</vt:i4>
      </vt:variant>
      <vt:variant>
        <vt:i4>20</vt:i4>
      </vt:variant>
      <vt:variant>
        <vt:i4>0</vt:i4>
      </vt:variant>
      <vt:variant>
        <vt:i4>5</vt:i4>
      </vt:variant>
      <vt:variant>
        <vt:lpwstr/>
      </vt:variant>
      <vt:variant>
        <vt:lpwstr>_Toc151649857</vt:lpwstr>
      </vt:variant>
      <vt:variant>
        <vt:i4>1572924</vt:i4>
      </vt:variant>
      <vt:variant>
        <vt:i4>14</vt:i4>
      </vt:variant>
      <vt:variant>
        <vt:i4>0</vt:i4>
      </vt:variant>
      <vt:variant>
        <vt:i4>5</vt:i4>
      </vt:variant>
      <vt:variant>
        <vt:lpwstr/>
      </vt:variant>
      <vt:variant>
        <vt:lpwstr>_Toc151649856</vt:lpwstr>
      </vt:variant>
      <vt:variant>
        <vt:i4>1572924</vt:i4>
      </vt:variant>
      <vt:variant>
        <vt:i4>8</vt:i4>
      </vt:variant>
      <vt:variant>
        <vt:i4>0</vt:i4>
      </vt:variant>
      <vt:variant>
        <vt:i4>5</vt:i4>
      </vt:variant>
      <vt:variant>
        <vt:lpwstr/>
      </vt:variant>
      <vt:variant>
        <vt:lpwstr>_Toc151649855</vt:lpwstr>
      </vt:variant>
      <vt:variant>
        <vt:i4>1572924</vt:i4>
      </vt:variant>
      <vt:variant>
        <vt:i4>2</vt:i4>
      </vt:variant>
      <vt:variant>
        <vt:i4>0</vt:i4>
      </vt:variant>
      <vt:variant>
        <vt:i4>5</vt:i4>
      </vt:variant>
      <vt:variant>
        <vt:lpwstr/>
      </vt:variant>
      <vt:variant>
        <vt:lpwstr>_Toc151649854</vt:lpwstr>
      </vt:variant>
      <vt:variant>
        <vt:i4>3997819</vt:i4>
      </vt:variant>
      <vt:variant>
        <vt:i4>9</vt:i4>
      </vt:variant>
      <vt:variant>
        <vt:i4>0</vt:i4>
      </vt:variant>
      <vt:variant>
        <vt:i4>5</vt:i4>
      </vt:variant>
      <vt:variant>
        <vt:lpwstr>https://www.asp-construction.org/publications/publication/dl/travailler-hors-tension-2022-55-p</vt:lpwstr>
      </vt:variant>
      <vt:variant>
        <vt:lpwstr/>
      </vt:variant>
      <vt:variant>
        <vt:i4>4259950</vt:i4>
      </vt:variant>
      <vt:variant>
        <vt:i4>6</vt:i4>
      </vt:variant>
      <vt:variant>
        <vt:i4>0</vt:i4>
      </vt:variant>
      <vt:variant>
        <vt:i4>5</vt:i4>
      </vt:variant>
      <vt:variant>
        <vt:lpwstr/>
      </vt:variant>
      <vt:variant>
        <vt:lpwstr>_Annexe__II</vt:lpwstr>
      </vt:variant>
      <vt:variant>
        <vt:i4>7012384</vt:i4>
      </vt:variant>
      <vt:variant>
        <vt:i4>3</vt:i4>
      </vt:variant>
      <vt:variant>
        <vt:i4>0</vt:i4>
      </vt:variant>
      <vt:variant>
        <vt:i4>5</vt:i4>
      </vt:variant>
      <vt:variant>
        <vt:lpwstr>https://www.legisquebec.gouv.qc.ca/fr/document/rc/F-5, r. 1</vt:lpwstr>
      </vt:variant>
      <vt:variant>
        <vt:lpwstr>:~:text=%2D5%2C%20r.-,1%20%2D%20R%C3%A8glement%20sur%20les%20certificats%20de%20qualification%20et%20sur%20l,que%20celui%20de%20la%20construction</vt:lpwstr>
      </vt:variant>
      <vt:variant>
        <vt:i4>38</vt:i4>
      </vt:variant>
      <vt:variant>
        <vt:i4>0</vt:i4>
      </vt:variant>
      <vt:variant>
        <vt:i4>0</vt:i4>
      </vt:variant>
      <vt:variant>
        <vt:i4>5</vt:i4>
      </vt:variant>
      <vt:variant>
        <vt:lpwstr/>
      </vt:variant>
      <vt:variant>
        <vt:lpwstr>_Lexique</vt:lpwstr>
      </vt:variant>
      <vt:variant>
        <vt:i4>5898240</vt:i4>
      </vt:variant>
      <vt:variant>
        <vt:i4>30</vt:i4>
      </vt:variant>
      <vt:variant>
        <vt:i4>0</vt:i4>
      </vt:variant>
      <vt:variant>
        <vt:i4>5</vt:i4>
      </vt:variant>
      <vt:variant>
        <vt:lpwstr>http://www.apsam.com/</vt:lpwstr>
      </vt:variant>
      <vt:variant>
        <vt:lpwstr/>
      </vt:variant>
      <vt:variant>
        <vt:i4>5898240</vt:i4>
      </vt:variant>
      <vt:variant>
        <vt:i4>24</vt:i4>
      </vt:variant>
      <vt:variant>
        <vt:i4>0</vt:i4>
      </vt:variant>
      <vt:variant>
        <vt:i4>5</vt:i4>
      </vt:variant>
      <vt:variant>
        <vt:lpwstr>http://www.apsam.com/</vt:lpwstr>
      </vt:variant>
      <vt:variant>
        <vt:lpwstr/>
      </vt:variant>
      <vt:variant>
        <vt:i4>5898240</vt:i4>
      </vt:variant>
      <vt:variant>
        <vt:i4>18</vt:i4>
      </vt:variant>
      <vt:variant>
        <vt:i4>0</vt:i4>
      </vt:variant>
      <vt:variant>
        <vt:i4>5</vt:i4>
      </vt:variant>
      <vt:variant>
        <vt:lpwstr>http://www.apsam.com/</vt:lpwstr>
      </vt:variant>
      <vt:variant>
        <vt:lpwstr/>
      </vt:variant>
      <vt:variant>
        <vt:i4>5898240</vt:i4>
      </vt:variant>
      <vt:variant>
        <vt:i4>12</vt:i4>
      </vt:variant>
      <vt:variant>
        <vt:i4>0</vt:i4>
      </vt:variant>
      <vt:variant>
        <vt:i4>5</vt:i4>
      </vt:variant>
      <vt:variant>
        <vt:lpwstr>http://www.apsam.com/</vt:lpwstr>
      </vt:variant>
      <vt:variant>
        <vt:lpwstr/>
      </vt:variant>
      <vt:variant>
        <vt:i4>5898240</vt:i4>
      </vt:variant>
      <vt:variant>
        <vt:i4>6</vt:i4>
      </vt:variant>
      <vt:variant>
        <vt:i4>0</vt:i4>
      </vt:variant>
      <vt:variant>
        <vt:i4>5</vt:i4>
      </vt:variant>
      <vt:variant>
        <vt:lpwstr>http://www.apsam.com/</vt:lpwstr>
      </vt:variant>
      <vt:variant>
        <vt:lpwstr/>
      </vt:variant>
      <vt:variant>
        <vt:i4>5898240</vt:i4>
      </vt:variant>
      <vt:variant>
        <vt:i4>0</vt:i4>
      </vt:variant>
      <vt:variant>
        <vt:i4>0</vt:i4>
      </vt:variant>
      <vt:variant>
        <vt:i4>5</vt:i4>
      </vt:variant>
      <vt:variant>
        <vt:lpwstr>http://www.apsam.com/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Normand Lanthier</dc:creator>
  <cp:keywords/>
  <cp:lastModifiedBy>Benjamin Lachkar</cp:lastModifiedBy>
  <cp:revision>739</cp:revision>
  <dcterms:created xsi:type="dcterms:W3CDTF">2022-09-01T19:00:00Z</dcterms:created>
  <dcterms:modified xsi:type="dcterms:W3CDTF">2025-06-13T17:43:00Z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0x010100F3AB95D03A523D4F9FB60C3A83E09184</vt:lpwstr>
  </property>
  <property fmtid="{D5CDD505-2E9C-101B-9397-08002B2CF9AE}" pid="3" name="MediaServiceImageTags">
    <vt:lpwstr/>
  </property>
</Properties>
</file>